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E120" w14:textId="77777777" w:rsidR="003213D6" w:rsidRDefault="007E45E7" w:rsidP="007E45E7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Инструкция по прохождению ВВИ</w:t>
      </w:r>
    </w:p>
    <w:p w14:paraId="2DC47187" w14:textId="77777777" w:rsid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</w:p>
    <w:p w14:paraId="644406E8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1. ОБЩИЕ ПОЛОЖЕНИЯ</w:t>
      </w:r>
    </w:p>
    <w:p w14:paraId="20C9DB55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1.1. Настоящая Инструкция разработана в соответствии с Положением о проведении вступительных испытаний с использованием дистанционных технологий (далее – ВИИДТ) при приёме в ФГБОУ ВО «Казанский государственный энергетический университет» (далее – Университет, КГЭУ) на 2025/26 учебный год, утверждённым в соответствии с Правилами приёма, утверждёнными приказом от 20 января 2025 г. № 20 и № 21.</w:t>
      </w:r>
    </w:p>
    <w:p w14:paraId="7AF018AD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1.2. Инструкция устанавливает единый порядок подготовки и прохождения ВИИДТ поступающими на программы бакалавриата, специалитета, магистратуры и аспирантуры.</w:t>
      </w:r>
    </w:p>
    <w:p w14:paraId="67EFAC04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1.3. Все ВИИДТ проводятся в форме компьютерного тестирования с использованием электронной системы сопровождения экзаменов (ЭССЭ) и системы дистанционного тестирования https://webtest.kgeu.ru/ с обязательной идентификацией личности и видеоконтролем.</w:t>
      </w:r>
    </w:p>
    <w:p w14:paraId="70A7095D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1.4. Техническое сопровождение ВИИДТ осуществляет Департамент внешних коммуникаций КГЭУ. По вопросам технического характера поступающий вправе обратиться в приёмную комиссию по адресу электронной почты: pr-kgeu@yandex.ru.</w:t>
      </w:r>
    </w:p>
    <w:p w14:paraId="531F34E9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2. ТРЕБОВАНИЯ К ТЕХНИЧЕСКОМУ ОСНАЩЕНИЮ</w:t>
      </w:r>
    </w:p>
    <w:p w14:paraId="6F3DBFDC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2.1. Поступающий самостоятельно обеспечивает наличие и работоспособность следующего оборудования:</w:t>
      </w:r>
    </w:p>
    <w:p w14:paraId="2EF6465F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2.1.1. Персональный компьютер или ноутбук со следующими характеристиками:</w:t>
      </w:r>
    </w:p>
    <w:p w14:paraId="38F67045" w14:textId="77777777" w:rsidR="00ED4971" w:rsidRPr="00ED4971" w:rsidRDefault="00ED4971" w:rsidP="00ED49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операционная система: Windows (версии 7, 8, 8.1, 10) либо OS X (версии 10.9 и выше);</w:t>
      </w:r>
    </w:p>
    <w:p w14:paraId="613DE506" w14:textId="20058A25" w:rsidR="00ED4971" w:rsidRPr="00ED4971" w:rsidRDefault="00ED4971" w:rsidP="00ED49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интернет-браузер последней актуальной версии</w:t>
      </w:r>
      <w:r w:rsidR="00D737DC">
        <w:rPr>
          <w:rFonts w:ascii="Times New Roman" w:hAnsi="Times New Roman" w:cs="Times New Roman"/>
          <w:sz w:val="28"/>
        </w:rPr>
        <w:t xml:space="preserve"> (желательно </w:t>
      </w:r>
      <w:r w:rsidR="00D737DC">
        <w:rPr>
          <w:rFonts w:ascii="Times New Roman" w:hAnsi="Times New Roman" w:cs="Times New Roman"/>
          <w:sz w:val="28"/>
          <w:lang w:val="en-US"/>
        </w:rPr>
        <w:t>Google</w:t>
      </w:r>
      <w:r w:rsidR="00D737DC" w:rsidRPr="00D737DC">
        <w:rPr>
          <w:rFonts w:ascii="Times New Roman" w:hAnsi="Times New Roman" w:cs="Times New Roman"/>
          <w:sz w:val="28"/>
        </w:rPr>
        <w:t xml:space="preserve"> </w:t>
      </w:r>
      <w:r w:rsidR="00D737DC">
        <w:rPr>
          <w:rFonts w:ascii="Times New Roman" w:hAnsi="Times New Roman" w:cs="Times New Roman"/>
          <w:sz w:val="28"/>
          <w:lang w:val="en-US"/>
        </w:rPr>
        <w:t>Chrome</w:t>
      </w:r>
      <w:r w:rsidR="00D737DC" w:rsidRPr="00D737DC">
        <w:rPr>
          <w:rFonts w:ascii="Times New Roman" w:hAnsi="Times New Roman" w:cs="Times New Roman"/>
          <w:sz w:val="28"/>
        </w:rPr>
        <w:t>)</w:t>
      </w:r>
      <w:r w:rsidRPr="00ED4971">
        <w:rPr>
          <w:rFonts w:ascii="Times New Roman" w:hAnsi="Times New Roman" w:cs="Times New Roman"/>
          <w:sz w:val="28"/>
        </w:rPr>
        <w:t>;</w:t>
      </w:r>
    </w:p>
    <w:p w14:paraId="1E880ED8" w14:textId="77777777" w:rsidR="00ED4971" w:rsidRPr="00ED4971" w:rsidRDefault="00ED4971" w:rsidP="00ED49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исправная и включённая веб-камера (встроенная или внешняя);</w:t>
      </w:r>
    </w:p>
    <w:p w14:paraId="64AE2B04" w14:textId="77777777" w:rsidR="00ED4971" w:rsidRPr="00ED4971" w:rsidRDefault="00ED4971" w:rsidP="00ED49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исправный и включённый микрофон;</w:t>
      </w:r>
    </w:p>
    <w:p w14:paraId="08B51B4A" w14:textId="77777777" w:rsidR="00ED4971" w:rsidRPr="00ED4971" w:rsidRDefault="00ED4971" w:rsidP="00ED49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стабильное интернет-соединение со скоростью передачи данных не ниже 10 Мбит/сек.</w:t>
      </w:r>
    </w:p>
    <w:p w14:paraId="26E48967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2.1.2. Мобильное устройство (смартфон) с фронтальной камерой для организации дополнительной прямой трансляции в ходе прохождения ВИИДТ.</w:t>
      </w:r>
    </w:p>
    <w:p w14:paraId="2877EBA4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lastRenderedPageBreak/>
        <w:t>2.2. Проверка работоспособности оборудования должна быть выполнена поступающим самостоятельно не позднее чем за 24 часа до начала испытания.</w:t>
      </w:r>
    </w:p>
    <w:p w14:paraId="1B97C76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2.3. Поступающий несёт персональную ответственность за создание необходимых технических условий для прохождения ВИИДТ.</w:t>
      </w:r>
    </w:p>
    <w:p w14:paraId="28C95F36" w14:textId="77777777" w:rsidR="00ED4971" w:rsidRPr="00EF1F5E" w:rsidRDefault="00ED4971" w:rsidP="00EF1F5E">
      <w:pPr>
        <w:jc w:val="center"/>
        <w:rPr>
          <w:rFonts w:ascii="Times New Roman" w:hAnsi="Times New Roman" w:cs="Times New Roman"/>
          <w:b/>
          <w:sz w:val="28"/>
        </w:rPr>
      </w:pPr>
      <w:r w:rsidRPr="00EF1F5E">
        <w:rPr>
          <w:rFonts w:ascii="Times New Roman" w:hAnsi="Times New Roman" w:cs="Times New Roman"/>
          <w:b/>
          <w:sz w:val="28"/>
        </w:rPr>
        <w:t>3. ТРЕБОВАНИЯ К ПОМЕЩЕНИЮ И РАБОЧЕМУ МЕСТУ</w:t>
      </w:r>
    </w:p>
    <w:p w14:paraId="5056553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3.1. Помещение, в котором поступающий проходит ВИИДТ, должно соответствовать следующим требованиям:</w:t>
      </w:r>
    </w:p>
    <w:p w14:paraId="1B0FD41B" w14:textId="77777777" w:rsidR="00ED4971" w:rsidRPr="00ED4971" w:rsidRDefault="00ED4971" w:rsidP="00ED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быть изолированным (наличие стен, потолка и закрывающейся двери);</w:t>
      </w:r>
    </w:p>
    <w:p w14:paraId="4948E155" w14:textId="77777777" w:rsidR="00ED4971" w:rsidRPr="00ED4971" w:rsidRDefault="00ED4971" w:rsidP="00ED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не являться проходным;</w:t>
      </w:r>
    </w:p>
    <w:p w14:paraId="0BF94556" w14:textId="77777777" w:rsidR="00ED4971" w:rsidRPr="00ED4971" w:rsidRDefault="00ED4971" w:rsidP="00ED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иметь равномерное освещение;</w:t>
      </w:r>
    </w:p>
    <w:p w14:paraId="74E5A458" w14:textId="77777777" w:rsidR="00ED4971" w:rsidRPr="00ED4971" w:rsidRDefault="00ED4971" w:rsidP="00ED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быть защищённым от шума, радио- и световых помех.</w:t>
      </w:r>
    </w:p>
    <w:p w14:paraId="28DEB55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3.2. Во время проведения ВИИДТ в помещении запрещается нахождение посторонних лиц.</w:t>
      </w:r>
    </w:p>
    <w:p w14:paraId="02DF7757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3.3. В помещении должны отсутствовать настенные рисунки, плакаты и иные материалы, содержащие информацию по предмету испытания.</w:t>
      </w:r>
    </w:p>
    <w:p w14:paraId="51F208F0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3.4. Рабочая поверхность стола должна быть свободна от любых посторонних предметов. Запрещается наличие:</w:t>
      </w:r>
    </w:p>
    <w:p w14:paraId="4D4DD234" w14:textId="77777777" w:rsidR="00ED4971" w:rsidRPr="00ED4971" w:rsidRDefault="00ED4971" w:rsidP="00ED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мобильных телефонов, планшетов, умных часов и иных компьютерных устройств;</w:t>
      </w:r>
    </w:p>
    <w:p w14:paraId="3D85FEC4" w14:textId="77777777" w:rsidR="00ED4971" w:rsidRPr="00ED4971" w:rsidRDefault="00ED4971" w:rsidP="00ED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тетрадей, книг, блокнотов, бумаг с рукописным или печатным текстом;</w:t>
      </w:r>
    </w:p>
    <w:p w14:paraId="588B71EE" w14:textId="77777777" w:rsidR="00ED4971" w:rsidRPr="00ED4971" w:rsidRDefault="00ED4971" w:rsidP="00ED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проводных и беспроводных наушников;</w:t>
      </w:r>
    </w:p>
    <w:p w14:paraId="789E914C" w14:textId="77777777" w:rsidR="00ED4971" w:rsidRPr="00ED4971" w:rsidRDefault="00ED4971" w:rsidP="00ED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дополнительных мониторов или экранов.</w:t>
      </w:r>
    </w:p>
    <w:p w14:paraId="763908A4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3.5. Допускается наличие на рабочем столе:</w:t>
      </w:r>
    </w:p>
    <w:p w14:paraId="050D7B7C" w14:textId="77777777" w:rsidR="00ED4971" w:rsidRPr="00ED4971" w:rsidRDefault="00ED4971" w:rsidP="00ED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чистых листов бумаги формата А4;</w:t>
      </w:r>
    </w:p>
    <w:p w14:paraId="7146F9EB" w14:textId="77777777" w:rsidR="00ED4971" w:rsidRPr="00ED4971" w:rsidRDefault="00ED4971" w:rsidP="00ED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ручки;</w:t>
      </w:r>
    </w:p>
    <w:p w14:paraId="4AEE9D36" w14:textId="77777777" w:rsidR="00ED4971" w:rsidRPr="00ED4971" w:rsidRDefault="00ED4971" w:rsidP="00ED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средств обучения, разрешённых для конкретного предмета (перечень приведён в разделе 4 настоящей Инструкции).</w:t>
      </w:r>
    </w:p>
    <w:p w14:paraId="3F120FBC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3.6. Веб-камера не должна располагаться напротив источника освещения.</w:t>
      </w:r>
    </w:p>
    <w:p w14:paraId="32F28773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3.7. Клавиатура должна располагаться на одной поверхности с монитором; размещение клавиатуры в выдвижном отсеке стола не допускается.</w:t>
      </w:r>
    </w:p>
    <w:p w14:paraId="1D430CB0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4. РАЗРЕШЁННЫЕ СРЕДСТВА ОБУЧЕНИЯ</w:t>
      </w:r>
    </w:p>
    <w:p w14:paraId="304A8179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4.1. По математике (прикладной математике) – линейка, не содержащая справочной информации, для построения чертежей и рисунков.</w:t>
      </w:r>
    </w:p>
    <w:p w14:paraId="3555C803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lastRenderedPageBreak/>
        <w:t>4.2. По физике (прикладной физике)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и вычисление тригонометрических функций, не имеющий доступа к сетям передачи данных.</w:t>
      </w:r>
    </w:p>
    <w:p w14:paraId="36E6F8C0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4.3. По химии –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</w:r>
    </w:p>
    <w:p w14:paraId="55E1B989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4.4. По географии – линейка для измерения расстояний по топографической карте; транспортир, не содержащий справочной информации; непрограммируемый калькулятор.</w:t>
      </w:r>
    </w:p>
    <w:p w14:paraId="4F97AA2A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5. ПОРЯДОК ПРОХОЖДЕНИЯ ВИИДТ</w:t>
      </w:r>
    </w:p>
    <w:p w14:paraId="0867EE98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5.1. Не менее чем за 30 минут до начала испытания поступающий обязан:</w:t>
      </w:r>
    </w:p>
    <w:p w14:paraId="1638EED3" w14:textId="77777777" w:rsidR="00ED4971" w:rsidRDefault="00ED4971" w:rsidP="00AA4E6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занять подготовленное рабочее место;</w:t>
      </w:r>
    </w:p>
    <w:p w14:paraId="0F7740BA" w14:textId="597B5B2B" w:rsidR="00E3305A" w:rsidRPr="00ED4971" w:rsidRDefault="00E3305A" w:rsidP="00E330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отключить все сторонние антивирусные программы по типу (</w:t>
      </w:r>
      <w:proofErr w:type="spellStart"/>
      <w:r w:rsidRPr="00E3305A">
        <w:rPr>
          <w:rFonts w:ascii="Times New Roman" w:hAnsi="Times New Roman" w:cs="Times New Roman"/>
          <w:sz w:val="28"/>
        </w:rPr>
        <w:t>kaspersky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E3305A">
        <w:rPr>
          <w:rFonts w:ascii="Times New Roman" w:hAnsi="Times New Roman" w:cs="Times New Roman"/>
          <w:sz w:val="28"/>
        </w:rPr>
        <w:t xml:space="preserve">360 </w:t>
      </w:r>
      <w:proofErr w:type="spellStart"/>
      <w:r w:rsidRPr="00E3305A">
        <w:rPr>
          <w:rFonts w:ascii="Times New Roman" w:hAnsi="Times New Roman" w:cs="Times New Roman"/>
          <w:sz w:val="28"/>
        </w:rPr>
        <w:t>total</w:t>
      </w:r>
      <w:proofErr w:type="spellEnd"/>
      <w:r w:rsidRPr="00E330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05A">
        <w:rPr>
          <w:rFonts w:ascii="Times New Roman" w:hAnsi="Times New Roman" w:cs="Times New Roman"/>
          <w:sz w:val="28"/>
        </w:rPr>
        <w:t>security</w:t>
      </w:r>
      <w:proofErr w:type="spellEnd"/>
      <w:r>
        <w:rPr>
          <w:rFonts w:ascii="Times New Roman" w:hAnsi="Times New Roman" w:cs="Times New Roman"/>
          <w:sz w:val="28"/>
        </w:rPr>
        <w:t xml:space="preserve"> и тд.)</w:t>
      </w:r>
    </w:p>
    <w:p w14:paraId="212ED192" w14:textId="77777777" w:rsidR="00ED4971" w:rsidRPr="00ED4971" w:rsidRDefault="00ED4971" w:rsidP="00AA4E6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авторизоваться в личном кабинете по адресу https://priem.kgeu.ru/ с использованием логина и пароля, направленных посредством ЕПГУ (Госуслуг) или на адрес электронной почты;</w:t>
      </w:r>
    </w:p>
    <w:p w14:paraId="26BF97D0" w14:textId="130705D4" w:rsidR="00E3305A" w:rsidRPr="00E3305A" w:rsidRDefault="00AA4E64" w:rsidP="00E3305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AA4E64">
        <w:rPr>
          <w:rFonts w:ascii="Times New Roman" w:hAnsi="Times New Roman" w:cs="Times New Roman"/>
          <w:sz w:val="28"/>
        </w:rPr>
        <w:t>В случае возникновения вопросов организационного характера абитуриент может перейти по ссылке для подключения к сервису видеоконференцсвязи «VK Звонки» (ссылка размещается в личном кабинете на ЕПГУ)»</w:t>
      </w:r>
    </w:p>
    <w:p w14:paraId="29972A02" w14:textId="3771A223" w:rsidR="00ED4971" w:rsidRPr="00AA4E64" w:rsidRDefault="00ED4971" w:rsidP="00AA4E6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AA4E64">
        <w:rPr>
          <w:rFonts w:ascii="Times New Roman" w:hAnsi="Times New Roman" w:cs="Times New Roman"/>
          <w:sz w:val="28"/>
        </w:rPr>
        <w:t>5.2. Процедура идентификации личности:</w:t>
      </w:r>
    </w:p>
    <w:p w14:paraId="273365CC" w14:textId="6F6FC4D5" w:rsidR="00ED4971" w:rsidRPr="00ED4971" w:rsidRDefault="00AA4E64" w:rsidP="00ED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поступающий демонстрирует </w:t>
      </w:r>
      <w:r w:rsidR="00ED4971" w:rsidRPr="00ED4971">
        <w:rPr>
          <w:rFonts w:ascii="Times New Roman" w:hAnsi="Times New Roman" w:cs="Times New Roman"/>
          <w:sz w:val="28"/>
        </w:rPr>
        <w:t>в раскрытом виде первую страницу оригинала документа, удостоверяющего личность, содержащую фотографию, фамилию, имя, отчество (при наличии) и гражданство;</w:t>
      </w:r>
    </w:p>
    <w:p w14:paraId="19F4D25A" w14:textId="6394CB42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5.</w:t>
      </w:r>
      <w:r w:rsidR="00AA4E64">
        <w:rPr>
          <w:rFonts w:ascii="Times New Roman" w:hAnsi="Times New Roman" w:cs="Times New Roman"/>
          <w:sz w:val="28"/>
        </w:rPr>
        <w:t>3</w:t>
      </w:r>
      <w:r w:rsidRPr="00ED4971">
        <w:rPr>
          <w:rFonts w:ascii="Times New Roman" w:hAnsi="Times New Roman" w:cs="Times New Roman"/>
          <w:sz w:val="28"/>
        </w:rPr>
        <w:t>. Доступ к тестированию в личном кабинете (вкладка «Тестирование») открывается не ранее чем за 5 минут до запланированного начала испытания.</w:t>
      </w:r>
    </w:p>
    <w:p w14:paraId="60368077" w14:textId="515A4DA8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5.</w:t>
      </w:r>
      <w:r w:rsidR="00AA4E64">
        <w:rPr>
          <w:rFonts w:ascii="Times New Roman" w:hAnsi="Times New Roman" w:cs="Times New Roman"/>
          <w:sz w:val="28"/>
        </w:rPr>
        <w:t>4</w:t>
      </w:r>
      <w:r w:rsidRPr="00ED4971">
        <w:rPr>
          <w:rFonts w:ascii="Times New Roman" w:hAnsi="Times New Roman" w:cs="Times New Roman"/>
          <w:sz w:val="28"/>
        </w:rPr>
        <w:t>. Для начала тестирования поступающий:</w:t>
      </w:r>
    </w:p>
    <w:p w14:paraId="25EB30CB" w14:textId="77777777" w:rsidR="00EF1F5E" w:rsidRPr="00EF1F5E" w:rsidRDefault="00EF1F5E" w:rsidP="00EF1F5E">
      <w:pPr>
        <w:pStyle w:val="a3"/>
        <w:numPr>
          <w:ilvl w:val="0"/>
          <w:numId w:val="14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1F5E">
        <w:rPr>
          <w:rFonts w:ascii="Times New Roman" w:hAnsi="Times New Roman" w:cs="Times New Roman"/>
          <w:sz w:val="28"/>
          <w:szCs w:val="28"/>
        </w:rPr>
        <w:t>битуриент должен перейти на сайт информационной электронной системы университета (</w:t>
      </w:r>
      <w:hyperlink r:id="rId5" w:history="1">
        <w:r w:rsidRPr="00EF1F5E">
          <w:rPr>
            <w:rStyle w:val="a4"/>
            <w:rFonts w:ascii="Times New Roman" w:hAnsi="Times New Roman" w:cs="Times New Roman"/>
            <w:sz w:val="28"/>
            <w:szCs w:val="28"/>
          </w:rPr>
          <w:t>https://priem.kgeu.ru/</w:t>
        </w:r>
      </w:hyperlink>
      <w:r w:rsidRPr="00EF1F5E">
        <w:rPr>
          <w:rFonts w:ascii="Times New Roman" w:hAnsi="Times New Roman" w:cs="Times New Roman"/>
          <w:sz w:val="28"/>
          <w:szCs w:val="28"/>
        </w:rPr>
        <w:t xml:space="preserve">), используя логин и пароль, который был отправлен в сообщении на ЕПГУ. </w:t>
      </w:r>
    </w:p>
    <w:p w14:paraId="4ABBB43C" w14:textId="77777777" w:rsidR="00EF1F5E" w:rsidRDefault="00EF1F5E" w:rsidP="00EF1F5E">
      <w:pPr>
        <w:pStyle w:val="a3"/>
        <w:numPr>
          <w:ilvl w:val="0"/>
          <w:numId w:val="14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1F5E">
        <w:rPr>
          <w:rFonts w:ascii="Times New Roman" w:hAnsi="Times New Roman" w:cs="Times New Roman"/>
          <w:sz w:val="28"/>
          <w:szCs w:val="28"/>
        </w:rPr>
        <w:t> личном кабинете поступающий переходит на вкладку «Тестирование», где размещены вступительные испытания, на которые он записался на ЕПГУ.</w:t>
      </w:r>
    </w:p>
    <w:p w14:paraId="1DFE4F7F" w14:textId="77777777" w:rsidR="00EF1F5E" w:rsidRPr="00EF1F5E" w:rsidRDefault="00EF1F5E" w:rsidP="00EF1F5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03C6B9E" w14:textId="77777777" w:rsidR="00EF1F5E" w:rsidRDefault="00EF1F5E" w:rsidP="00EF1F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4C71BD" wp14:editId="41B43959">
            <wp:extent cx="2857500" cy="2905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53E1" w14:textId="77777777" w:rsidR="00EF1F5E" w:rsidRDefault="00EF1F5E" w:rsidP="00EF1F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13C384" w14:textId="77777777" w:rsidR="00EF1F5E" w:rsidRDefault="00EF1F5E" w:rsidP="00EF1F5E">
      <w:pPr>
        <w:pStyle w:val="a3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F1F5E">
        <w:rPr>
          <w:rFonts w:ascii="Times New Roman" w:hAnsi="Times New Roman" w:cs="Times New Roman"/>
          <w:sz w:val="28"/>
          <w:szCs w:val="28"/>
        </w:rPr>
        <w:t>ля начала вступительного испытания поступающий нажимает кнопку «ПЕРЕЙТИ К ТЕСТИРОВАНИЮ». Во время проведения испытания ведётся видеонаблюдение. Для выполнения теста необходимо разрешить доступ браузера к веб-камере; без этого приступить к тестированию невозможно. Примечание: во время вступительного испытания не следует закрывать вкладки, открывающиеся в ходе подключения веб-камеры, в противном случае попытка не будет засчитана.</w:t>
      </w:r>
    </w:p>
    <w:p w14:paraId="5140848E" w14:textId="77777777" w:rsidR="00EF1F5E" w:rsidRPr="00EF1F5E" w:rsidRDefault="00EF1F5E" w:rsidP="00EF1F5E">
      <w:pPr>
        <w:pStyle w:val="a3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1F5E">
        <w:rPr>
          <w:rFonts w:ascii="Times New Roman" w:hAnsi="Times New Roman" w:cs="Times New Roman"/>
          <w:sz w:val="28"/>
          <w:szCs w:val="28"/>
        </w:rPr>
        <w:t>осле нажатия кнопки «ПЕРЕЙТИ К ТЕСТИРОВАНИЮ» открывается стартовая страница тестирования. В верхнем углу страницы появляется всплывающее окно браузера с запросом разрешения на использование веб-камеры. Поступающий нажимает «Разрешить». Без выполнения этого действия он не допускается к сдаче вступительного испытания.</w:t>
      </w:r>
    </w:p>
    <w:p w14:paraId="332A211D" w14:textId="77777777" w:rsidR="00EF1F5E" w:rsidRDefault="00EF1F5E" w:rsidP="00EF1F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08F56E" wp14:editId="04BC5E99">
            <wp:extent cx="5934075" cy="3305175"/>
            <wp:effectExtent l="0" t="0" r="9525" b="9525"/>
            <wp:docPr id="3" name="Рисунок 3" descr="ск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р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3418" w14:textId="308DAA10" w:rsidR="00EF1F5E" w:rsidRDefault="00AA4E64" w:rsidP="00EF1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E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C1EE05" wp14:editId="590D66DD">
            <wp:extent cx="5940425" cy="160512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5F66" w14:textId="77777777" w:rsidR="00EF1F5E" w:rsidRDefault="00EF1F5E" w:rsidP="00EF1F5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E14AE6F" w14:textId="3BAAF772" w:rsidR="00A01984" w:rsidRDefault="00EF1F5E" w:rsidP="00AA4E6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984">
        <w:rPr>
          <w:rFonts w:ascii="Times New Roman" w:hAnsi="Times New Roman" w:cs="Times New Roman"/>
          <w:sz w:val="28"/>
          <w:szCs w:val="28"/>
        </w:rPr>
        <w:t xml:space="preserve">Далее поступающий нажимает «Начать </w:t>
      </w:r>
      <w:r w:rsidR="00AA4E64" w:rsidRPr="00AA4E64">
        <w:rPr>
          <w:rFonts w:ascii="Times New Roman" w:hAnsi="Times New Roman" w:cs="Times New Roman"/>
          <w:sz w:val="28"/>
          <w:szCs w:val="28"/>
        </w:rPr>
        <w:t xml:space="preserve">тестирование с </w:t>
      </w:r>
      <w:proofErr w:type="spellStart"/>
      <w:r w:rsidR="00AA4E64" w:rsidRPr="00AA4E64">
        <w:rPr>
          <w:rFonts w:ascii="Times New Roman" w:hAnsi="Times New Roman" w:cs="Times New Roman"/>
          <w:sz w:val="28"/>
          <w:szCs w:val="28"/>
        </w:rPr>
        <w:t>прокторингом</w:t>
      </w:r>
      <w:proofErr w:type="spellEnd"/>
      <w:r w:rsidR="00AA4E64" w:rsidRPr="00A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E64" w:rsidRPr="00AA4E64">
        <w:rPr>
          <w:rFonts w:ascii="Times New Roman" w:hAnsi="Times New Roman" w:cs="Times New Roman"/>
          <w:sz w:val="28"/>
          <w:szCs w:val="28"/>
        </w:rPr>
        <w:t>Examus</w:t>
      </w:r>
      <w:proofErr w:type="spellEnd"/>
      <w:r w:rsidR="00AA4E64">
        <w:rPr>
          <w:rFonts w:ascii="Times New Roman" w:hAnsi="Times New Roman" w:cs="Times New Roman"/>
          <w:sz w:val="28"/>
          <w:szCs w:val="28"/>
        </w:rPr>
        <w:t>».</w:t>
      </w:r>
    </w:p>
    <w:p w14:paraId="78031DAC" w14:textId="1E4F2CAD" w:rsidR="00AA4E64" w:rsidRDefault="00AA4E64" w:rsidP="00AA4E6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Появится окно</w:t>
      </w:r>
      <w:r w:rsidR="00D737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уведомляющее об обязательной установке безопасного браузера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Examus</w:t>
      </w:r>
      <w:proofErr w:type="spellEnd"/>
      <w:r w:rsidRPr="00AA4E64">
        <w:rPr>
          <w:rFonts w:ascii="Times New Roman" w:hAnsi="Times New Roman" w:cs="Times New Roman"/>
          <w:sz w:val="28"/>
          <w:szCs w:val="28"/>
        </w:rPr>
        <w:t>.</w:t>
      </w:r>
    </w:p>
    <w:p w14:paraId="7C5CAD1B" w14:textId="33663949" w:rsidR="00AA4E64" w:rsidRDefault="00AA4E64" w:rsidP="00AA4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E64">
        <w:rPr>
          <w:noProof/>
          <w:lang w:eastAsia="ru-RU"/>
        </w:rPr>
        <w:drawing>
          <wp:inline distT="0" distB="0" distL="0" distR="0" wp14:anchorId="73B06BA6" wp14:editId="6F3374A7">
            <wp:extent cx="2686050" cy="21596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21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20414" w14:textId="77777777" w:rsidR="00AA4E64" w:rsidRPr="00AA4E64" w:rsidRDefault="00AA4E64" w:rsidP="00AA4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74C51E" w14:textId="1039D255" w:rsidR="00A01984" w:rsidRDefault="00AA4E64" w:rsidP="00040A18">
      <w:pPr>
        <w:pStyle w:val="a3"/>
        <w:numPr>
          <w:ilvl w:val="0"/>
          <w:numId w:val="16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полной установки нужно нажать на кнопку </w:t>
      </w:r>
      <w:r w:rsidRPr="00AA4E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запустить</w:t>
      </w:r>
      <w:r w:rsidRPr="00AA4E6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и нажать открыть приложение.</w:t>
      </w:r>
    </w:p>
    <w:p w14:paraId="78AD0213" w14:textId="7B352AB3" w:rsidR="00AA4E64" w:rsidRPr="00AA4E64" w:rsidRDefault="00AA4E64" w:rsidP="00AA4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E64">
        <w:rPr>
          <w:noProof/>
          <w:lang w:eastAsia="ru-RU"/>
        </w:rPr>
        <w:lastRenderedPageBreak/>
        <w:drawing>
          <wp:inline distT="0" distB="0" distL="0" distR="0" wp14:anchorId="41B41887" wp14:editId="351DC47E">
            <wp:extent cx="5325218" cy="44392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B1F4" w14:textId="2A1B5997" w:rsidR="006679ED" w:rsidRDefault="006679ED" w:rsidP="00040A18">
      <w:pPr>
        <w:pStyle w:val="a3"/>
        <w:numPr>
          <w:ilvl w:val="0"/>
          <w:numId w:val="16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Откроется безопасный браузер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Examus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необходимо дать согласия об обработке персональных данных и согласиться с пользовательским соглашением.</w:t>
      </w:r>
    </w:p>
    <w:p w14:paraId="78B1A9AA" w14:textId="6D72BCB2" w:rsidR="00EF1F5E" w:rsidRDefault="006679ED" w:rsidP="00667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9ED">
        <w:rPr>
          <w:noProof/>
          <w:lang w:eastAsia="ru-RU"/>
        </w:rPr>
        <w:drawing>
          <wp:inline distT="0" distB="0" distL="0" distR="0" wp14:anchorId="605C57A3" wp14:editId="76F49290">
            <wp:extent cx="5940425" cy="3979085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EA7A" w14:textId="04F8974D" w:rsidR="006679ED" w:rsidRPr="006679ED" w:rsidRDefault="006679ED" w:rsidP="006679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9ED">
        <w:rPr>
          <w:rFonts w:ascii="Times New Roman" w:hAnsi="Times New Roman" w:cs="Times New Roman"/>
          <w:sz w:val="28"/>
          <w:szCs w:val="28"/>
        </w:rPr>
        <w:lastRenderedPageBreak/>
        <w:t>Осуществляется проверка камеры и микрофона.</w:t>
      </w:r>
    </w:p>
    <w:p w14:paraId="3954CAE5" w14:textId="4ED930C2" w:rsidR="006679ED" w:rsidRDefault="006679ED" w:rsidP="0066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7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05EB6" wp14:editId="007C36F3">
            <wp:extent cx="3810725" cy="415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8861" cy="415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8FD7" w14:textId="77777777" w:rsidR="006679ED" w:rsidRPr="006679ED" w:rsidRDefault="006679ED" w:rsidP="0066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A6E268" w14:textId="6C636B9A" w:rsidR="006679ED" w:rsidRPr="006679ED" w:rsidRDefault="006679ED" w:rsidP="0066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7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3EA75" wp14:editId="6C305761">
            <wp:extent cx="3714750" cy="3769576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3995" cy="376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CFE0E" w14:textId="77777777" w:rsidR="006679ED" w:rsidRPr="006679ED" w:rsidRDefault="006679ED" w:rsidP="006679E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EA135AE" w14:textId="77777777" w:rsidR="006679ED" w:rsidRPr="006679ED" w:rsidRDefault="006679ED" w:rsidP="006679E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99525B2" w14:textId="0CA82DF4" w:rsidR="006679ED" w:rsidRDefault="006679ED" w:rsidP="006679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проходит процесс идентификации личности (четкое фото паспорта).</w:t>
      </w:r>
    </w:p>
    <w:p w14:paraId="2AF7A3F0" w14:textId="4AC993E5" w:rsidR="006679ED" w:rsidRDefault="006679ED" w:rsidP="006679E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67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B8B96" wp14:editId="0C962480">
            <wp:extent cx="4010409" cy="31623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79" cy="316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EE1A" w14:textId="4AF4EABD" w:rsidR="006679ED" w:rsidRDefault="006679ED" w:rsidP="006679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подключается мобильное устройство, которое должно быть направлено на рабочее место тестируемого</w:t>
      </w:r>
      <w:r w:rsidR="00D737DC">
        <w:rPr>
          <w:rFonts w:ascii="Times New Roman" w:hAnsi="Times New Roman" w:cs="Times New Roman"/>
          <w:sz w:val="28"/>
          <w:szCs w:val="28"/>
        </w:rPr>
        <w:t xml:space="preserve"> </w:t>
      </w:r>
      <w:r w:rsidR="00D737DC" w:rsidRPr="00D737DC">
        <w:rPr>
          <w:rFonts w:ascii="Times New Roman" w:hAnsi="Times New Roman" w:cs="Times New Roman"/>
          <w:sz w:val="28"/>
          <w:szCs w:val="28"/>
        </w:rPr>
        <w:t>(</w:t>
      </w:r>
      <w:r w:rsidR="00D737DC">
        <w:rPr>
          <w:rFonts w:ascii="Times New Roman" w:hAnsi="Times New Roman" w:cs="Times New Roman"/>
          <w:sz w:val="28"/>
          <w:szCs w:val="28"/>
        </w:rPr>
        <w:t xml:space="preserve">подключаться следует через браузер </w:t>
      </w:r>
      <w:r w:rsidR="00D737D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737DC" w:rsidRPr="00D737DC">
        <w:rPr>
          <w:rFonts w:ascii="Times New Roman" w:hAnsi="Times New Roman" w:cs="Times New Roman"/>
          <w:sz w:val="28"/>
          <w:szCs w:val="28"/>
        </w:rPr>
        <w:t xml:space="preserve"> </w:t>
      </w:r>
      <w:r w:rsidR="00D737DC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D737DC">
        <w:rPr>
          <w:rFonts w:ascii="Times New Roman" w:hAnsi="Times New Roman" w:cs="Times New Roman"/>
          <w:sz w:val="28"/>
          <w:szCs w:val="28"/>
        </w:rPr>
        <w:t>).</w:t>
      </w:r>
    </w:p>
    <w:p w14:paraId="7702F560" w14:textId="2FCA8465" w:rsidR="006679ED" w:rsidRPr="006679ED" w:rsidRDefault="006679ED" w:rsidP="006679E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59D3F8D0" w14:textId="77777777" w:rsidR="006679ED" w:rsidRPr="006679ED" w:rsidRDefault="006679ED" w:rsidP="006679E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14038EC9" w14:textId="77777777" w:rsidR="006679ED" w:rsidRDefault="006679ED" w:rsidP="006679E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67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425DE" wp14:editId="66BE14F2">
            <wp:extent cx="3429000" cy="3343353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0047" cy="334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6CB1A" w14:textId="3A994C67" w:rsidR="00EF1F5E" w:rsidRPr="00615B51" w:rsidRDefault="00EF1F5E" w:rsidP="00615B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6A9776" w14:textId="0F4E9D47" w:rsidR="00EF1F5E" w:rsidRPr="00615B51" w:rsidRDefault="00615B51" w:rsidP="00615B5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B51">
        <w:rPr>
          <w:rFonts w:ascii="Times New Roman" w:hAnsi="Times New Roman" w:cs="Times New Roman"/>
          <w:sz w:val="28"/>
          <w:szCs w:val="28"/>
        </w:rPr>
        <w:t>Затем начинается тестирование (тестируемый может переключаться между вопросами).</w:t>
      </w:r>
    </w:p>
    <w:p w14:paraId="27415CBD" w14:textId="77777777" w:rsidR="00EF1F5E" w:rsidRDefault="00EF1F5E" w:rsidP="006679E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F5E">
        <w:rPr>
          <w:rFonts w:ascii="Times New Roman" w:hAnsi="Times New Roman" w:cs="Times New Roman"/>
          <w:sz w:val="28"/>
          <w:szCs w:val="28"/>
        </w:rPr>
        <w:lastRenderedPageBreak/>
        <w:t>Затем он проверяет правильность внесённых ответов и, если всё введено верно, повторно нажимает «Завершить». Экзамен считается завершённым.</w:t>
      </w:r>
    </w:p>
    <w:p w14:paraId="198F6C3C" w14:textId="2E37FE6F" w:rsidR="00615B51" w:rsidRPr="00EF1F5E" w:rsidRDefault="00615B51" w:rsidP="00615B51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28AA7D" wp14:editId="74213FCB">
            <wp:extent cx="593407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D305" w14:textId="77777777" w:rsidR="00615B51" w:rsidRDefault="00615B51" w:rsidP="00615B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</w:rPr>
      </w:pPr>
      <w:r w:rsidRPr="00615B51">
        <w:rPr>
          <w:rFonts w:ascii="Times New Roman" w:hAnsi="Times New Roman" w:cs="Times New Roman"/>
          <w:sz w:val="28"/>
        </w:rPr>
        <w:t xml:space="preserve">В ходе тестирования система </w:t>
      </w:r>
      <w:proofErr w:type="spellStart"/>
      <w:r w:rsidRPr="00615B51">
        <w:rPr>
          <w:rFonts w:ascii="Times New Roman" w:hAnsi="Times New Roman" w:cs="Times New Roman"/>
          <w:sz w:val="28"/>
        </w:rPr>
        <w:t>Examus</w:t>
      </w:r>
      <w:proofErr w:type="spellEnd"/>
      <w:r w:rsidRPr="00615B51">
        <w:rPr>
          <w:rFonts w:ascii="Times New Roman" w:hAnsi="Times New Roman" w:cs="Times New Roman"/>
          <w:sz w:val="28"/>
        </w:rPr>
        <w:t xml:space="preserve"> на протяжении всего времени проведения испытания производит контроль положения лица</w:t>
      </w:r>
      <w:r>
        <w:rPr>
          <w:rFonts w:ascii="Times New Roman" w:hAnsi="Times New Roman" w:cs="Times New Roman"/>
          <w:sz w:val="28"/>
        </w:rPr>
        <w:t xml:space="preserve"> </w:t>
      </w:r>
    </w:p>
    <w:p w14:paraId="27CF7348" w14:textId="5C90405B" w:rsidR="00ED4971" w:rsidRDefault="00ED4971" w:rsidP="00615B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</w:rPr>
      </w:pPr>
      <w:r w:rsidRPr="00EF1F5E">
        <w:rPr>
          <w:rFonts w:ascii="Times New Roman" w:hAnsi="Times New Roman" w:cs="Times New Roman"/>
          <w:sz w:val="28"/>
        </w:rPr>
        <w:t>Для досрочного завершения испытания поступающий нажимает кнопку «Завершить», проверяет корректность введённых ответов и повторно подтверждает завершение.</w:t>
      </w:r>
    </w:p>
    <w:p w14:paraId="2501BF39" w14:textId="50E28D2F" w:rsidR="00615B51" w:rsidRPr="00EF1F5E" w:rsidRDefault="00615B51" w:rsidP="00615B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следующему экзамену тестируемый приступает согласно расписанию и проходит процедуру</w:t>
      </w:r>
      <w:r w:rsidR="00D737D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описанную выше.</w:t>
      </w:r>
    </w:p>
    <w:p w14:paraId="5C864B26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6. ЗАПРЕТЫ В ХОДЕ ПРОХОЖДЕНИЯ ВИИДТ</w:t>
      </w:r>
    </w:p>
    <w:p w14:paraId="26FDE14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6.1. В процессе прохождения ВИИДТ поступающему запрещается:</w:t>
      </w:r>
    </w:p>
    <w:p w14:paraId="74B8068E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передавать реквизиты доступа к учётной записи третьим лицам;</w:t>
      </w:r>
    </w:p>
    <w:p w14:paraId="52E06467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покидать зону видимости веб-камеры (за исключением случаев, предусмотренных пунктом 7 настоящей Инструкции);</w:t>
      </w:r>
    </w:p>
    <w:p w14:paraId="0578B623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отключать микрофон или снижать уровень его чувствительности;</w:t>
      </w:r>
    </w:p>
    <w:p w14:paraId="02F013B7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привлекать помощь третьих лиц;</w:t>
      </w:r>
    </w:p>
    <w:p w14:paraId="4F311365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предоставлять доступ к компьютеру третьим лицам;</w:t>
      </w:r>
    </w:p>
    <w:p w14:paraId="28C1E136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вступать в разговоры с третьими лицами;</w:t>
      </w:r>
    </w:p>
    <w:p w14:paraId="30E9A517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использовать иные средства вывода изображения;</w:t>
      </w:r>
    </w:p>
    <w:p w14:paraId="0E6F4058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сосредотачивать взгляд длительное время на предметах вне зоны видимости веб-камеры;</w:t>
      </w:r>
    </w:p>
    <w:p w14:paraId="5D043367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использовать неразрешённые справочные материалы, средства связи и любую технику, кроме обеспечивающей прохождение ВИИДТ;</w:t>
      </w:r>
    </w:p>
    <w:p w14:paraId="0534E28B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зачитывать вслух текст заданий;</w:t>
      </w:r>
    </w:p>
    <w:p w14:paraId="58E3A617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использовать дополнительные мониторы или экраны;</w:t>
      </w:r>
    </w:p>
    <w:p w14:paraId="3067B804" w14:textId="77777777" w:rsidR="00ED4971" w:rsidRPr="00ED4971" w:rsidRDefault="00ED4971" w:rsidP="00ED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использовать наушники (проводные и беспроводные).</w:t>
      </w:r>
    </w:p>
    <w:p w14:paraId="160B4E5E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7. ПЕРЕРЫВЫ И ТЕХНИЧЕСКИЕ СБОИ</w:t>
      </w:r>
    </w:p>
    <w:p w14:paraId="4ACA289E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7.1. Поступающий вправе временно покинуть рабочее место не ранее чем через 45 минут после начала испытания.</w:t>
      </w:r>
    </w:p>
    <w:p w14:paraId="4884FF47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7.2. Общее время отсутствия поступающего в зоне видимости веб-камеры не должно превышать 5 минут. Видеонаблюдение при этом продолжается.</w:t>
      </w:r>
    </w:p>
    <w:p w14:paraId="31422461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7.3. Допускается кратковременное прерывание видеонаблюдения по техническим причинам суммарно не более чем на 5 минут.</w:t>
      </w:r>
    </w:p>
    <w:p w14:paraId="517A720E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7.4. При обнаружении факта прерывания видеонаблюдения поступающий обязан немедленно принять меры к его восстановлению.</w:t>
      </w:r>
    </w:p>
    <w:p w14:paraId="6176749A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lastRenderedPageBreak/>
        <w:t>7.5. В случае невозможности восстановления видеонаблюдения или видеоконференцсвязи в течение более чем 5 минут ответственный секретарь приёмной комиссии вправе прекратить вступительное испытание.</w:t>
      </w:r>
    </w:p>
    <w:p w14:paraId="186418E8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8. ОТВЕТСТВЕННОСТЬ ПОСТУПАЮЩЕГО</w:t>
      </w:r>
    </w:p>
    <w:p w14:paraId="531C3168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8.1. За нарушение требований настоящей Инструкции и Положения о ВИИДТ уполномоченными должностными лицами Университета составляется Акт о нарушении Правил приёма (Приложение № 1 к Положению).</w:t>
      </w:r>
    </w:p>
    <w:p w14:paraId="7BA0344D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8.2. Электронная копия Акта направляется поступающему.</w:t>
      </w:r>
    </w:p>
    <w:p w14:paraId="4C035FCA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8.3. Поступающий, в отношении которого составлен указанный Акт, признаётся не прошедшим вступительное испытание без уважительной причины.</w:t>
      </w:r>
    </w:p>
    <w:p w14:paraId="387E9EED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8.4. В ходе проведения ВИИДТ осуществляется непрерывная видеосъёмка и аудиозапись. Материалы хранятся на серверах Университета не менее 6 месяцев и могут использоваться при рассмотрении апелляций и разрешении конфликтных ситуаций.</w:t>
      </w:r>
    </w:p>
    <w:p w14:paraId="6CA3BC11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8.5. Нажатием кнопки «Начать тестирование</w:t>
      </w:r>
      <w:r w:rsidR="008E396A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8E396A">
        <w:rPr>
          <w:rFonts w:ascii="Times New Roman" w:hAnsi="Times New Roman" w:cs="Times New Roman"/>
          <w:sz w:val="28"/>
        </w:rPr>
        <w:t>прокторингом</w:t>
      </w:r>
      <w:proofErr w:type="spellEnd"/>
      <w:r w:rsidR="008E3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E396A">
        <w:rPr>
          <w:rFonts w:ascii="Times New Roman" w:hAnsi="Times New Roman" w:cs="Times New Roman"/>
          <w:sz w:val="28"/>
          <w:lang w:val="en-US"/>
        </w:rPr>
        <w:t>Examus</w:t>
      </w:r>
      <w:proofErr w:type="spellEnd"/>
      <w:r w:rsidRPr="00ED4971">
        <w:rPr>
          <w:rFonts w:ascii="Times New Roman" w:hAnsi="Times New Roman" w:cs="Times New Roman"/>
          <w:sz w:val="28"/>
        </w:rPr>
        <w:t>» поступающий подтверждает своё согласие на проведение видеосъёмки и аудиозаписи.</w:t>
      </w:r>
    </w:p>
    <w:p w14:paraId="6072CD70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9. РЕЗУЛЬТАТЫ И АПЕЛЛЯЦИЯ</w:t>
      </w:r>
    </w:p>
    <w:p w14:paraId="2F4025DE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9.1. Результаты ВИИДТ объявляются на официальном сайте Университета, в личных кабинетах поступающих и на ЕПГУ не позднее третьего рабочего дня после проведения испытания.</w:t>
      </w:r>
    </w:p>
    <w:p w14:paraId="4AF989DE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9.2. Поступающий вправе подать апелляцию о нарушении установленного порядка проведения испытания и (или) о несогласии с полученным результатом в установленные сроки, направив обращение на адрес pr-kgeu@yandex.ru с указанием в теме письма: «Апелляция».</w:t>
      </w:r>
    </w:p>
    <w:p w14:paraId="622AE9C8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9.3. Рассмотрение апелляций осуществляется с использованием дистанционных технологий. Процедура апелляции фиксируется в аудио- и видеоформате.</w:t>
      </w:r>
    </w:p>
    <w:p w14:paraId="23577938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10. ДОПУСК К ВИИДТ В РЕЗЕРВНЫЙ ДЕНЬ</w:t>
      </w:r>
    </w:p>
    <w:p w14:paraId="6DD231D5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10.1. Поступающие, не прошедшие ВИИДТ по уважительной причине, могут быть допущены к участию в испытании в резервный день на основании письменного заявления, направленного в электронной форме в адрес приёмной комиссии (pr-kgeu@yandex.ru) с указанием в теме письма: «Заявление на резервный день».</w:t>
      </w:r>
    </w:p>
    <w:p w14:paraId="33CEA613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lastRenderedPageBreak/>
        <w:t>10.2. Заявление должно быть направлено не позднее 18:00 по московскому времени в день пропущенного испытания с приложением подтверждающих документов.</w:t>
      </w:r>
    </w:p>
    <w:p w14:paraId="19C5FDBF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10.3. Уважительными причинами пропуска признаются:</w:t>
      </w:r>
    </w:p>
    <w:p w14:paraId="5BA44FDE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болезнь поступающего;</w:t>
      </w:r>
    </w:p>
    <w:p w14:paraId="4998DC6D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сбой связи по независящим от поступающего причинам, подтверждённый справкой организации, предоставляющей услуги доступа к сети Интернет, и (или) ресурсоснабжающей организации (при отключении электроэнергии);</w:t>
      </w:r>
    </w:p>
    <w:p w14:paraId="084D2734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чрезвычайная ситуация.</w:t>
      </w:r>
    </w:p>
    <w:p w14:paraId="12E5B50F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11. ОСОБЫЕ УСЛОВИЯ ДЛЯ ЛИЦ С ОВЗ И ИНВАЛИДОВ</w:t>
      </w:r>
    </w:p>
    <w:p w14:paraId="115FB8A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11.1. ВИИДТ для поступающих с ограниченными возможностями здоровья и инвалидов проводятся с учётом особенностей их психофизического развития, индивидуальных возможностей и состояния здоровья.</w:t>
      </w:r>
    </w:p>
    <w:p w14:paraId="203B74A0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11.2. В личном заявлении о приёме поступающий может указать на необходимость увеличения продолжительности ВИИДТ.</w:t>
      </w:r>
    </w:p>
    <w:p w14:paraId="23F5DA12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11.3. Продолжительность ВИИДТ увеличивается на 50% от установленной, но не более чем на 1,5 часа.</w:t>
      </w:r>
    </w:p>
    <w:p w14:paraId="29BBA401" w14:textId="77777777" w:rsidR="00ED4971" w:rsidRPr="00ED4971" w:rsidRDefault="00ED4971" w:rsidP="00ED4971">
      <w:pPr>
        <w:jc w:val="center"/>
        <w:rPr>
          <w:rFonts w:ascii="Times New Roman" w:hAnsi="Times New Roman" w:cs="Times New Roman"/>
          <w:b/>
          <w:sz w:val="28"/>
        </w:rPr>
      </w:pPr>
      <w:r w:rsidRPr="00ED4971">
        <w:rPr>
          <w:rFonts w:ascii="Times New Roman" w:hAnsi="Times New Roman" w:cs="Times New Roman"/>
          <w:b/>
          <w:sz w:val="28"/>
        </w:rPr>
        <w:t>12. КОНТАКТНАЯ ИНФОРМАЦИЯ</w:t>
      </w:r>
    </w:p>
    <w:p w14:paraId="1E8F8E6F" w14:textId="77777777" w:rsidR="00ED4971" w:rsidRPr="00BA44E3" w:rsidRDefault="00ED4971" w:rsidP="00ED4971">
      <w:pPr>
        <w:jc w:val="both"/>
        <w:rPr>
          <w:rFonts w:ascii="Times New Roman" w:hAnsi="Times New Roman" w:cs="Times New Roman"/>
          <w:b/>
          <w:sz w:val="28"/>
        </w:rPr>
      </w:pPr>
      <w:r w:rsidRPr="00BA44E3">
        <w:rPr>
          <w:rFonts w:ascii="Times New Roman" w:hAnsi="Times New Roman" w:cs="Times New Roman"/>
          <w:b/>
          <w:sz w:val="28"/>
        </w:rPr>
        <w:t>Приёмная комиссия ФГБОУ ВО «КГЭУ»:</w:t>
      </w:r>
    </w:p>
    <w:p w14:paraId="04580A86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Адрес электронной почты: pr-kgeu@yandex.ru</w:t>
      </w:r>
    </w:p>
    <w:p w14:paraId="4098741F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Личный кабинет абитуриента: https://priem.kgeu.ru/</w:t>
      </w:r>
    </w:p>
    <w:p w14:paraId="33ABA101" w14:textId="77777777" w:rsidR="00ED4971" w:rsidRPr="00ED4971" w:rsidRDefault="00ED4971" w:rsidP="00ED4971">
      <w:pPr>
        <w:jc w:val="both"/>
        <w:rPr>
          <w:rFonts w:ascii="Times New Roman" w:hAnsi="Times New Roman" w:cs="Times New Roman"/>
          <w:sz w:val="28"/>
        </w:rPr>
      </w:pPr>
      <w:r w:rsidRPr="00ED4971">
        <w:rPr>
          <w:rFonts w:ascii="Times New Roman" w:hAnsi="Times New Roman" w:cs="Times New Roman"/>
          <w:sz w:val="28"/>
        </w:rPr>
        <w:t>Система дистанционного тестирования: https://webtest.kgeu.ru/</w:t>
      </w:r>
    </w:p>
    <w:sectPr w:rsidR="00ED4971" w:rsidRPr="00ED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69C"/>
    <w:multiLevelType w:val="hybridMultilevel"/>
    <w:tmpl w:val="BA0C1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35CDE"/>
    <w:multiLevelType w:val="hybridMultilevel"/>
    <w:tmpl w:val="E2FA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56B"/>
    <w:multiLevelType w:val="hybridMultilevel"/>
    <w:tmpl w:val="7878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626C6"/>
    <w:multiLevelType w:val="hybridMultilevel"/>
    <w:tmpl w:val="4696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432C"/>
    <w:multiLevelType w:val="hybridMultilevel"/>
    <w:tmpl w:val="ABE63B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146653"/>
    <w:multiLevelType w:val="hybridMultilevel"/>
    <w:tmpl w:val="9F3E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260B1"/>
    <w:multiLevelType w:val="hybridMultilevel"/>
    <w:tmpl w:val="6AC6A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611680"/>
    <w:multiLevelType w:val="hybridMultilevel"/>
    <w:tmpl w:val="B174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64360"/>
    <w:multiLevelType w:val="hybridMultilevel"/>
    <w:tmpl w:val="DBD8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61848"/>
    <w:multiLevelType w:val="hybridMultilevel"/>
    <w:tmpl w:val="5644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022E9"/>
    <w:multiLevelType w:val="hybridMultilevel"/>
    <w:tmpl w:val="1140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A60AE"/>
    <w:multiLevelType w:val="hybridMultilevel"/>
    <w:tmpl w:val="98B858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F639CF"/>
    <w:multiLevelType w:val="hybridMultilevel"/>
    <w:tmpl w:val="F4064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6FC1"/>
    <w:multiLevelType w:val="hybridMultilevel"/>
    <w:tmpl w:val="2B92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86A"/>
    <w:multiLevelType w:val="hybridMultilevel"/>
    <w:tmpl w:val="F9AE3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620C3"/>
    <w:multiLevelType w:val="hybridMultilevel"/>
    <w:tmpl w:val="3E74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25D9B"/>
    <w:multiLevelType w:val="hybridMultilevel"/>
    <w:tmpl w:val="80C2F7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6835694">
    <w:abstractNumId w:val="1"/>
  </w:num>
  <w:num w:numId="2" w16cid:durableId="1461725826">
    <w:abstractNumId w:val="11"/>
  </w:num>
  <w:num w:numId="3" w16cid:durableId="288440621">
    <w:abstractNumId w:val="0"/>
  </w:num>
  <w:num w:numId="4" w16cid:durableId="404761421">
    <w:abstractNumId w:val="0"/>
  </w:num>
  <w:num w:numId="5" w16cid:durableId="521940109">
    <w:abstractNumId w:val="7"/>
  </w:num>
  <w:num w:numId="6" w16cid:durableId="1710883367">
    <w:abstractNumId w:val="5"/>
  </w:num>
  <w:num w:numId="7" w16cid:durableId="964307593">
    <w:abstractNumId w:val="2"/>
  </w:num>
  <w:num w:numId="8" w16cid:durableId="1851527579">
    <w:abstractNumId w:val="10"/>
  </w:num>
  <w:num w:numId="9" w16cid:durableId="1744597367">
    <w:abstractNumId w:val="8"/>
  </w:num>
  <w:num w:numId="10" w16cid:durableId="1082599934">
    <w:abstractNumId w:val="3"/>
  </w:num>
  <w:num w:numId="11" w16cid:durableId="1636332017">
    <w:abstractNumId w:val="13"/>
  </w:num>
  <w:num w:numId="12" w16cid:durableId="1122312302">
    <w:abstractNumId w:val="15"/>
  </w:num>
  <w:num w:numId="13" w16cid:durableId="813722361">
    <w:abstractNumId w:val="9"/>
  </w:num>
  <w:num w:numId="14" w16cid:durableId="887304306">
    <w:abstractNumId w:val="16"/>
  </w:num>
  <w:num w:numId="15" w16cid:durableId="1137066038">
    <w:abstractNumId w:val="6"/>
  </w:num>
  <w:num w:numId="16" w16cid:durableId="2043817341">
    <w:abstractNumId w:val="4"/>
  </w:num>
  <w:num w:numId="17" w16cid:durableId="1543202391">
    <w:abstractNumId w:val="12"/>
  </w:num>
  <w:num w:numId="18" w16cid:durableId="319966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047"/>
    <w:rsid w:val="000025F1"/>
    <w:rsid w:val="00064880"/>
    <w:rsid w:val="001A091B"/>
    <w:rsid w:val="00262FA1"/>
    <w:rsid w:val="003213D6"/>
    <w:rsid w:val="004B4D07"/>
    <w:rsid w:val="0058577E"/>
    <w:rsid w:val="00615B51"/>
    <w:rsid w:val="006679ED"/>
    <w:rsid w:val="0072198B"/>
    <w:rsid w:val="00763CFD"/>
    <w:rsid w:val="007E45E7"/>
    <w:rsid w:val="008E396A"/>
    <w:rsid w:val="00991E1E"/>
    <w:rsid w:val="00A01984"/>
    <w:rsid w:val="00A64CE6"/>
    <w:rsid w:val="00AA4E64"/>
    <w:rsid w:val="00B62A36"/>
    <w:rsid w:val="00BA44E3"/>
    <w:rsid w:val="00D715BF"/>
    <w:rsid w:val="00D737DC"/>
    <w:rsid w:val="00E3305A"/>
    <w:rsid w:val="00ED4971"/>
    <w:rsid w:val="00EF1F5E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04"/>
  <w15:docId w15:val="{3C1D3D0E-3FFB-436E-B6B7-6E8B1DB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49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F5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219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19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19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19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1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riem.kgeu.ru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Andrey Malyshev</cp:lastModifiedBy>
  <cp:revision>8</cp:revision>
  <dcterms:created xsi:type="dcterms:W3CDTF">2026-06-24T12:24:00Z</dcterms:created>
  <dcterms:modified xsi:type="dcterms:W3CDTF">2026-07-09T13:34:00Z</dcterms:modified>
</cp:coreProperties>
</file>