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07" w:rsidRPr="009C2C07" w:rsidRDefault="009C2C07" w:rsidP="009C2C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07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 и материалов, представляемых на соискание Государственной премии Российской Федерации в области науки и технологий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Требования разработаны в соответствии с Положением о Государственной премии Российской Федерации в области науки и технологий, утвержденным Указом Президента Российской Федерации от 28 сентября 2015 г. № 485 (далее - Положение).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пунктом 14 Положения выдв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ижение на соискание премии производится НЕ РАНЕЕ даты опубликования в печати настоящего объявления.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обладающее в соответствии с пунктом 11 Положения правом выдвигать кандидатуру на соискание Государственной премии Российской Федерации в области науки и технологий (далее - Государственная премия), направляет в Совет при Президенте Российской Федерации по науке и образованию подписанное, заверенное в организации или нотариально представление (датой выдвижения считается дата подписания представления выдвигающим кандидатуру лицом), в котором указываются:</w:t>
      </w:r>
      <w:proofErr w:type="gramEnd"/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описание исследований или разработок (полное изложение достигнутых результатов, завершающееся обобщающей формулировкой, в которой говорится, за какие достижения в области науки и технологий предлагается присудить Государственную премию);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значимость представленных соискателем (коллективом) исследований или разработок (для теоретических работ - подтверждение решения перспективной научной задачи, создание нового научного направления или научной школы, наличие потенциала дальнейшего применения полученных научных результатов, для разработок - научно-технический уровень разработанных образцов новой техники и прогрессивных технологий, их конкурентоспособность на международном рынке, вклад в повышение обороноспособности страны, а также масштаб осуществленного или потенциального внедрения разработанных образцов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технологий);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научно-популярное описание представленных соискателем (коллективом) исследований или разработок (изложение достигнутых результатов и значимости вклада в форме научно-популярного эссе);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фамилия, имя и отчество (также латинскими буквами), дата и место рождения, адрес места жительства, контактные номера телефонов и адреса электронной почты, гражданство, место работы, должность, ученая степень (при наличии), ученое звание (при наличии), почетное звание (при наличии), сведения о публикационной и патентной активности (общее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публикаций, количество публикаций в изданиях, индексируемых в базах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WebofScience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Scopus</w:t>
      </w:r>
      <w:proofErr w:type="spellEnd"/>
      <w:r>
        <w:rPr>
          <w:rFonts w:ascii="Times New Roman" w:hAnsi="Times New Roman" w:cs="Times New Roman"/>
          <w:sz w:val="28"/>
          <w:szCs w:val="28"/>
        </w:rPr>
        <w:t>, РИНЦ и соответствующий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количество патентов) соискателя;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области научного знания работ, соответствующие научным специальностям, предусмотренным действующей на момент представления Номенклатурой специальностей научных работников;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резюме с обязательным описанием личного вклада соискателя в развитие науки и технологий с учетом критериев, предусмотренных пунктами 2 и 3 Положения;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выполненных или выполняемых соискателем (коллективом) научно-исследовательских и опытно-конструкторских работах в рамках государственных контрактов, грантов, договоров с российскими и зарубежными научными организациями и фондами;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сведения о наличии у соискателя премий, призов и иных наград, свидетельствующих о признании его научных или иных творческих достижений, к которым относятся премии Российской Федерации, награды и премии иностранных государств, международные премии, награды и призы;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аннотированный перечень основных публикаций и/или документов, подтверждающих государственную регистрацию результатов интеллектуальной деятельности, по теме исследований или разработок, за создание которых их автор (коллектив) выдвигается на соискание Государственной премии.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 соответствии с пунктом 7 Положения на соискание Государственной премии выдвигается коллектив соискателей (не более трех человек), в представлении указываются предусмотренные пунктом 2 настоящих Требований сведения о каждом соискателе, его вклад в развитие отечественной и мировой науки, а также сведения о наличии у каждого из соискателей премий, призов и иных наград.</w:t>
      </w:r>
      <w:proofErr w:type="gramEnd"/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 подписывается лицом, выдвинувшим кандидатуру (кандидатуры) на соискание Государственной премии, которое указывает свои фамилию, имя и отчество, дату и место рождения, адрес места жительства, гражданство, место работы или род занятий, лауреатское, ученое и (или) почетное звание, номер своего телефона и адрес электронной почты, а также прилагает копию документа, подтверждающего наличие у данного лица права выдвижения на соискание Государственной премии.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Подпись на представлении должна быть заверена (в организации или нотариально).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Рекомендуемый объем представления - до 7 страниц. К представлению прилагаются опубликованные научные работы, иные документы, подтверждающие авторство конструкторских, технических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разработок, технологических процессов и других инновационных достижений, за создание которых их автор (коллектив) выдвигается на соискание Государственной премии.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направлением бумажного оригинала представления с приложением к нему всех материалов на электронном носителе почтой в адрес Совета, необходимо зарегистрировать и представить на сайте Российского научного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grant.rscf.ru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awards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электронные версии представления, копии документа, подтверждающего наличие права выдвижения на соискание премии, перечня прилагаемых материалов, статей, патентов, научно-технических отчетов и т.п. автора по данной теме, а также 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научных публикаций и патентов автора.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Оформленный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настоящими Требованиями бумажный оригинал представления с приложением к нему всех материалов на электронном носителе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направляются (СТРОГО после регистрации и отправки электронных материалов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grant.rscf.ru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awards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Совет при Президенте Российской Федерации по науке и образованию заказным почтовым отправлением с описью вложения. 7. Представления, не отвечающие настоящим Требованиям и Положению, к рассмотрению не принимаются. Также не принимаются представления: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поступившие позже срока приема документов, установленного настоящим объявлением о приеме документов на соискание Государственной премии Российской Федерации в области науки и технологий (датой приема считается день его поступления в Администрацию Президента Российской Федерации);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без документов, подтверждающих право выдвижения;</w:t>
      </w:r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поступившие почтой в виде бумажных оригиналов без регистрации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grant.rscf.ru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awards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либо, наоборот, зарегистрированные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grant.rscf.ru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awards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но без направления бумажных оригиналов в адрес Совета.</w:t>
      </w:r>
      <w:proofErr w:type="gramEnd"/>
    </w:p>
    <w:p w:rsidR="009C2C07" w:rsidRDefault="009C2C07" w:rsidP="009C2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Представления, а также прилагаемые к ним материалы, возврату не подлежат.</w:t>
      </w:r>
    </w:p>
    <w:p w:rsidR="009C2C07" w:rsidRDefault="009C2C07" w:rsidP="009C2C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D5DB7" w:rsidRDefault="006D5DB7"/>
    <w:sectPr w:rsidR="006D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C07"/>
    <w:rsid w:val="006D5DB7"/>
    <w:rsid w:val="009C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yarceva.nv</dc:creator>
  <cp:keywords/>
  <dc:description/>
  <cp:lastModifiedBy>yarceva.nv</cp:lastModifiedBy>
  <cp:revision>3</cp:revision>
  <dcterms:created xsi:type="dcterms:W3CDTF">2016-09-19T06:55:00Z</dcterms:created>
  <dcterms:modified xsi:type="dcterms:W3CDTF">2016-09-19T06:55:00Z</dcterms:modified>
</cp:coreProperties>
</file>