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0B58AD" w:rsidRPr="000B58AD"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F26686" w:rsidRDefault="00F26686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686">
        <w:rPr>
          <w:rFonts w:ascii="Times New Roman" w:hAnsi="Times New Roman" w:cs="Times New Roman"/>
          <w:sz w:val="28"/>
          <w:szCs w:val="28"/>
        </w:rPr>
        <w:t>2.1. Строительство и архитектура</w:t>
      </w:r>
    </w:p>
    <w:p w:rsidR="00387695" w:rsidRPr="0033758A" w:rsidRDefault="00F26686" w:rsidP="00F26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F26686">
        <w:rPr>
          <w:rFonts w:ascii="Times New Roman" w:hAnsi="Times New Roman" w:cs="Times New Roman"/>
          <w:sz w:val="28"/>
          <w:szCs w:val="28"/>
        </w:rPr>
        <w:t>2.1.3. Теплоснабжение, вентиляция, кондиционирование 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86">
        <w:rPr>
          <w:rFonts w:ascii="Times New Roman" w:hAnsi="Times New Roman" w:cs="Times New Roman"/>
          <w:sz w:val="28"/>
          <w:szCs w:val="28"/>
        </w:rPr>
        <w:t xml:space="preserve"> газоснабжение и освещение</w:t>
      </w:r>
      <w:bookmarkStart w:id="0" w:name="_GoBack"/>
      <w:bookmarkEnd w:id="0"/>
    </w:p>
    <w:p w:rsidR="000B58AD" w:rsidRDefault="000B58AD" w:rsidP="005D6374">
      <w:pPr>
        <w:pStyle w:val="a3"/>
        <w:spacing w:line="360" w:lineRule="atLeast"/>
        <w:ind w:left="0" w:firstLine="753"/>
        <w:jc w:val="both"/>
        <w:rPr>
          <w:rFonts w:eastAsia="Calibri"/>
          <w:b/>
          <w:bCs/>
        </w:rPr>
      </w:pPr>
      <w:r w:rsidRPr="000B58AD">
        <w:rPr>
          <w:rFonts w:eastAsia="Calibri"/>
          <w:b/>
          <w:bCs/>
        </w:rPr>
        <w:t xml:space="preserve">Целью освоения дисциплины </w:t>
      </w:r>
      <w:r w:rsidRPr="000B58AD">
        <w:rPr>
          <w:rFonts w:eastAsia="Calibri"/>
          <w:bCs/>
        </w:rPr>
        <w:t>является формирование знания об общих закономерностях научной деятельности по производству научной информации, конструированию новых методов познания, практического применения теорий, созданию адекватных форм существования науки, которая рассматривается в ее исторической динамике. Это служит развитию знаний, умений, навыков и социально-личностных качеств, призванных обеспечивать успешность научно-педагогической деятельности.</w:t>
      </w:r>
    </w:p>
    <w:p w:rsidR="00387695" w:rsidRPr="005D6374" w:rsidRDefault="00387695" w:rsidP="005D6374">
      <w:pPr>
        <w:pStyle w:val="a3"/>
        <w:spacing w:line="360" w:lineRule="atLeast"/>
        <w:ind w:left="0" w:firstLine="753"/>
        <w:jc w:val="both"/>
        <w:rPr>
          <w:b/>
          <w:bCs/>
          <w:lang w:bidi="ru-RU"/>
        </w:rPr>
      </w:pPr>
      <w:r w:rsidRPr="005D6374">
        <w:rPr>
          <w:b/>
          <w:bCs/>
          <w:lang w:bidi="ru-RU"/>
        </w:rPr>
        <w:t>Задачи дисциплины: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задачами дисциплины являются: 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 Формирование культуры научного мышления.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2. Ознакомление с основными мировоззренческими и методологическими проблемами современной науки.</w:t>
      </w:r>
    </w:p>
    <w:p w:rsidR="000B58AD" w:rsidRPr="000B58AD" w:rsidRDefault="000B58AD" w:rsidP="000B58A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3. Формирование понимания общих принципов научного исследования.</w:t>
      </w:r>
    </w:p>
    <w:p w:rsidR="000B58AD" w:rsidRDefault="000B58AD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/>
          <w:lang w:bidi="ru-RU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В результате изучения дисциплины аспирант должен: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Знать: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критерии и принципы научности, особенности современного этапа развития науки, социальные проблемы научно-технического прогресса;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типы научной рациональности, взаимодействие традиций и условие возникновение нового знания, социокультурные предпосылки глобальных научных революций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функции науки как института, цели и специфику научной коммуникации, историю научных школ и подготовки научных кадров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Уметь: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анализировать научные достижения, самостоятельно осуществлять научно-техническую деятельность, самостоятельно осуществлять научно-техническую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осуществлять системный анализ и определять методы проблемно-ориентированных исследований в контексте междисциплинарного теоретического синтеза;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- прогнозировать результаты исследований научного сообщества, применять новые технологии в исследованиях в рамках международного сотрудничества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Владеть: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инструментами получения, организации, хранения научной информации, технологиями трансформации и трансляции результатов междисциплинарных, проблемно-ориентированных и проектно-ориентированных исследований.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способностью проектировать и осуществлять исследования с применением общенаучных и </w:t>
      </w:r>
      <w:proofErr w:type="spellStart"/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частнонаучных</w:t>
      </w:r>
      <w:proofErr w:type="spellEnd"/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методов и целостного системного подхода </w:t>
      </w:r>
    </w:p>
    <w:p w:rsidR="000B58AD" w:rsidRPr="000B58AD" w:rsidRDefault="000B58AD" w:rsidP="000B5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0"/>
          <w:lang w:eastAsia="ru-RU"/>
        </w:rPr>
        <w:t>- методами исследований в рамках научных сообществ, навыками планирования своей деятельности в научном сообществе и проведения ее экспертизы.</w:t>
      </w:r>
    </w:p>
    <w:p w:rsidR="00387695" w:rsidRDefault="00387695" w:rsidP="0038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sz w:val="28"/>
          <w:szCs w:val="28"/>
          <w:lang w:eastAsia="ru-RU"/>
        </w:rPr>
        <w:t>Объем дисциплины составляет 3 зачетные единицы, всего 108 часов, из которых 34 часа составляет контактная работа обучающегося с преподавателем (34 часа занятия лекционного типа), 74 часа составляет самостоятельная работа обучающегося</w:t>
      </w:r>
      <w:r w:rsidRPr="000B58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0B58A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8AD" w:rsidRPr="000B58AD" w:rsidRDefault="000B58AD" w:rsidP="000B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кандидатский экзамен отводится 36 часов, из которых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0B5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1.</w:t>
      </w:r>
      <w:r w:rsidRPr="000B58AD">
        <w:t xml:space="preserve"> </w:t>
      </w:r>
      <w:r w:rsidR="000B58AD" w:rsidRPr="000B58AD">
        <w:t>Наука в культуре современной цивилизации.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2.</w:t>
      </w:r>
      <w:r w:rsidRPr="000B58AD">
        <w:t xml:space="preserve"> </w:t>
      </w:r>
      <w:r w:rsidR="000B58AD" w:rsidRPr="000B58AD">
        <w:t>Возникновение науки и её эволюция.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 xml:space="preserve">Раздел 3. </w:t>
      </w:r>
      <w:r w:rsidR="000B58AD" w:rsidRPr="000B58AD">
        <w:t>Структура научного знания. </w:t>
      </w:r>
    </w:p>
    <w:p w:rsidR="005A59EE" w:rsidRPr="000B58AD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0B58AD">
        <w:rPr>
          <w:b/>
          <w:bCs/>
          <w:lang w:bidi="ru-RU"/>
        </w:rPr>
        <w:t>Раздел 4.</w:t>
      </w:r>
      <w:r w:rsidRPr="000B58AD">
        <w:t xml:space="preserve"> </w:t>
      </w:r>
      <w:r w:rsidR="000B58AD" w:rsidRPr="000B58AD">
        <w:t>Динамика науки.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>Раздел 5.</w:t>
      </w:r>
      <w:r w:rsidRPr="000B58AD">
        <w:t xml:space="preserve"> </w:t>
      </w:r>
      <w:r w:rsidR="000B58AD" w:rsidRPr="000B58AD">
        <w:t>Научные традиции и научные революции.</w:t>
      </w:r>
    </w:p>
    <w:p w:rsidR="000B58AD" w:rsidRPr="000B58AD" w:rsidRDefault="005A59EE" w:rsidP="000B58AD">
      <w:pPr>
        <w:pStyle w:val="a3"/>
        <w:spacing w:line="360" w:lineRule="atLeast"/>
        <w:ind w:left="0" w:firstLine="708"/>
        <w:jc w:val="both"/>
      </w:pPr>
      <w:r w:rsidRPr="000B58AD">
        <w:rPr>
          <w:b/>
          <w:bCs/>
          <w:lang w:bidi="ru-RU"/>
        </w:rPr>
        <w:t xml:space="preserve">Раздел 6. </w:t>
      </w:r>
      <w:r w:rsidR="000B58AD" w:rsidRPr="000B58AD">
        <w:t xml:space="preserve">Особенности современного этапа развития науки. 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Pr="000B58AD">
        <w:rPr>
          <w:rFonts w:ascii="Times New Roman" w:hAnsi="Times New Roman" w:cs="Times New Roman"/>
          <w:sz w:val="28"/>
          <w:szCs w:val="28"/>
        </w:rPr>
        <w:t xml:space="preserve"> </w:t>
      </w:r>
      <w:r w:rsidR="000B58AD" w:rsidRPr="000B58AD">
        <w:rPr>
          <w:rFonts w:ascii="Times New Roman" w:hAnsi="Times New Roman" w:cs="Times New Roman"/>
          <w:sz w:val="28"/>
          <w:szCs w:val="28"/>
        </w:rPr>
        <w:t>Наука как социальный институт.</w:t>
      </w:r>
    </w:p>
    <w:p w:rsidR="005A59EE" w:rsidRPr="000B58AD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8. </w:t>
      </w:r>
      <w:r w:rsidR="000B58AD"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Философия техники и методология технических наук.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9.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Специфика социально-гуманитарного познания.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10.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Естественные и технические науки: общее и особенное. Проблемы математизации технического знания.</w:t>
      </w:r>
    </w:p>
    <w:p w:rsidR="005A59EE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B58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11. </w:t>
      </w:r>
      <w:r w:rsidRPr="000B58AD">
        <w:rPr>
          <w:rFonts w:ascii="Times New Roman" w:hAnsi="Times New Roman" w:cs="Times New Roman"/>
          <w:bCs/>
          <w:sz w:val="28"/>
          <w:szCs w:val="28"/>
          <w:lang w:bidi="ru-RU"/>
        </w:rPr>
        <w:t>Социальная оценка техники.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лекции.</w:t>
      </w:r>
    </w:p>
    <w:p w:rsidR="005D6374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76A30"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</w:p>
    <w:sectPr w:rsidR="005D6374" w:rsidSect="00D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0B58AD"/>
    <w:rsid w:val="0013713E"/>
    <w:rsid w:val="001666CF"/>
    <w:rsid w:val="00197026"/>
    <w:rsid w:val="0028662C"/>
    <w:rsid w:val="002C31CB"/>
    <w:rsid w:val="003107A6"/>
    <w:rsid w:val="00315721"/>
    <w:rsid w:val="0033758A"/>
    <w:rsid w:val="00387695"/>
    <w:rsid w:val="00486690"/>
    <w:rsid w:val="005246A3"/>
    <w:rsid w:val="005A59EE"/>
    <w:rsid w:val="005D6374"/>
    <w:rsid w:val="00777436"/>
    <w:rsid w:val="009D7C64"/>
    <w:rsid w:val="00A627E5"/>
    <w:rsid w:val="00A64928"/>
    <w:rsid w:val="00AC5D65"/>
    <w:rsid w:val="00C547AF"/>
    <w:rsid w:val="00C65E39"/>
    <w:rsid w:val="00C76A30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26686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19</cp:revision>
  <cp:lastPrinted>2023-11-23T08:02:00Z</cp:lastPrinted>
  <dcterms:created xsi:type="dcterms:W3CDTF">2023-02-14T12:53:00Z</dcterms:created>
  <dcterms:modified xsi:type="dcterms:W3CDTF">2024-09-16T07:49:00Z</dcterms:modified>
</cp:coreProperties>
</file>