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7A6" w:rsidRDefault="00387695" w:rsidP="00387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АННОТАЦИЯ</w:t>
      </w:r>
    </w:p>
    <w:p w:rsidR="00387695" w:rsidRPr="0033758A" w:rsidRDefault="00A96348" w:rsidP="0038769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87695">
        <w:rPr>
          <w:rFonts w:ascii="Times New Roman" w:hAnsi="Times New Roman" w:cs="Times New Roman"/>
          <w:sz w:val="28"/>
          <w:szCs w:val="28"/>
        </w:rPr>
        <w:t>чебной дисциплины «</w:t>
      </w:r>
      <w:r w:rsidR="0060422E">
        <w:rPr>
          <w:rFonts w:ascii="Times New Roman" w:hAnsi="Times New Roman" w:cs="Times New Roman"/>
          <w:sz w:val="28"/>
          <w:szCs w:val="28"/>
        </w:rPr>
        <w:t>Методология подготовки и написания диссертации</w:t>
      </w:r>
      <w:r w:rsidR="0038769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87695">
        <w:rPr>
          <w:rFonts w:ascii="Times New Roman" w:hAnsi="Times New Roman" w:cs="Times New Roman"/>
          <w:sz w:val="28"/>
          <w:szCs w:val="28"/>
        </w:rPr>
        <w:t>о группе научных специальностей</w:t>
      </w:r>
      <w:r w:rsidR="00CE6F8E">
        <w:rPr>
          <w:rFonts w:ascii="Times New Roman" w:hAnsi="Times New Roman" w:cs="Times New Roman"/>
          <w:sz w:val="28"/>
          <w:szCs w:val="28"/>
        </w:rPr>
        <w:t xml:space="preserve"> </w:t>
      </w:r>
      <w:r w:rsidR="00387695" w:rsidRPr="0033758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</w:t>
      </w:r>
      <w:r w:rsidR="00387695" w:rsidRPr="003375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6348">
        <w:rPr>
          <w:rFonts w:ascii="Times New Roman" w:hAnsi="Times New Roman" w:cs="Times New Roman"/>
          <w:sz w:val="28"/>
          <w:szCs w:val="28"/>
        </w:rPr>
        <w:t>Строительство и архитектура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0F24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научная с</w:t>
      </w:r>
      <w:r w:rsidR="00387695" w:rsidRPr="0033758A">
        <w:rPr>
          <w:rFonts w:ascii="Times New Roman" w:hAnsi="Times New Roman" w:cs="Times New Roman"/>
          <w:sz w:val="28"/>
          <w:szCs w:val="28"/>
        </w:rPr>
        <w:t xml:space="preserve">пециальность </w:t>
      </w:r>
      <w:r>
        <w:rPr>
          <w:rFonts w:ascii="Times New Roman" w:hAnsi="Times New Roman" w:cs="Times New Roman"/>
          <w:sz w:val="28"/>
          <w:szCs w:val="28"/>
        </w:rPr>
        <w:t>2.1.</w:t>
      </w:r>
      <w:r w:rsidR="007B47EC">
        <w:rPr>
          <w:rFonts w:ascii="Times New Roman" w:hAnsi="Times New Roman" w:cs="Times New Roman"/>
          <w:sz w:val="28"/>
          <w:szCs w:val="28"/>
        </w:rPr>
        <w:t>9</w:t>
      </w:r>
      <w:r w:rsidR="00CE6F8E">
        <w:rPr>
          <w:rFonts w:ascii="Times New Roman" w:hAnsi="Times New Roman" w:cs="Times New Roman"/>
          <w:sz w:val="28"/>
          <w:szCs w:val="28"/>
        </w:rPr>
        <w:t xml:space="preserve"> </w:t>
      </w:r>
      <w:r w:rsidR="00387695" w:rsidRPr="0033758A">
        <w:rPr>
          <w:rFonts w:ascii="Times New Roman" w:hAnsi="Times New Roman" w:cs="Times New Roman"/>
          <w:sz w:val="28"/>
          <w:szCs w:val="28"/>
        </w:rPr>
        <w:t>«</w:t>
      </w:r>
      <w:r w:rsidR="007B47EC">
        <w:rPr>
          <w:rFonts w:ascii="Times New Roman" w:hAnsi="Times New Roman" w:cs="Times New Roman"/>
          <w:sz w:val="28"/>
          <w:szCs w:val="28"/>
        </w:rPr>
        <w:t>Строительная механика</w:t>
      </w:r>
      <w:r w:rsidR="0033758A" w:rsidRPr="0033758A">
        <w:rPr>
          <w:rFonts w:ascii="Times New Roman" w:hAnsi="Times New Roman" w:cs="Times New Roman"/>
          <w:sz w:val="28"/>
          <w:szCs w:val="28"/>
        </w:rPr>
        <w:t>»</w:t>
      </w:r>
    </w:p>
    <w:p w:rsidR="0060422E" w:rsidRPr="003A1393" w:rsidRDefault="0060422E" w:rsidP="00190170">
      <w:pPr>
        <w:pStyle w:val="a3"/>
        <w:spacing w:line="360" w:lineRule="atLeast"/>
        <w:ind w:left="0" w:firstLine="709"/>
        <w:jc w:val="both"/>
        <w:rPr>
          <w:rFonts w:eastAsia="Calibri"/>
          <w:b/>
          <w:szCs w:val="20"/>
          <w:lang w:eastAsia="ru-RU"/>
        </w:rPr>
      </w:pPr>
      <w:r>
        <w:rPr>
          <w:b/>
          <w:bCs/>
          <w:lang w:bidi="ru-RU"/>
        </w:rPr>
        <w:t>Ц</w:t>
      </w:r>
      <w:r w:rsidRPr="00A313F3">
        <w:rPr>
          <w:b/>
          <w:bCs/>
          <w:lang w:bidi="ru-RU"/>
        </w:rPr>
        <w:t>ели и задачи изучения дисциплины</w:t>
      </w:r>
      <w:r w:rsidR="000F2404">
        <w:rPr>
          <w:b/>
          <w:bCs/>
          <w:lang w:bidi="ru-RU"/>
        </w:rPr>
        <w:t xml:space="preserve"> </w:t>
      </w:r>
      <w:r w:rsidRPr="003A1393">
        <w:rPr>
          <w:rFonts w:eastAsia="Calibri"/>
          <w:lang w:eastAsia="ru-RU"/>
        </w:rPr>
        <w:t xml:space="preserve">- овладение навыками научной работы, приобретение опыта в организации научно-практических исследований, выработка </w:t>
      </w:r>
      <w:proofErr w:type="spellStart"/>
      <w:r w:rsidRPr="003A1393">
        <w:rPr>
          <w:rFonts w:eastAsia="Calibri"/>
          <w:lang w:eastAsia="ru-RU"/>
        </w:rPr>
        <w:t>компетентностного</w:t>
      </w:r>
      <w:proofErr w:type="spellEnd"/>
      <w:r w:rsidRPr="003A1393">
        <w:rPr>
          <w:rFonts w:eastAsia="Calibri"/>
          <w:lang w:eastAsia="ru-RU"/>
        </w:rPr>
        <w:t xml:space="preserve"> подхода к использованию методов научного познания и применения логических законов и правил при проведении поисковых и научно-исследовательских работ.</w:t>
      </w:r>
    </w:p>
    <w:p w:rsidR="0060422E" w:rsidRPr="003A1393" w:rsidRDefault="0060422E" w:rsidP="00190170">
      <w:pPr>
        <w:widowControl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3A1393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Задачи освоения дисциплины</w:t>
      </w:r>
      <w:r w:rsidRPr="003A139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60422E" w:rsidRPr="003A1393" w:rsidRDefault="0060422E" w:rsidP="0060422E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tLeast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A139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научить</w:t>
      </w:r>
      <w:r w:rsidRPr="003A13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осуществлять постановку целей и задач исследования;</w:t>
      </w:r>
    </w:p>
    <w:p w:rsidR="0060422E" w:rsidRPr="003A1393" w:rsidRDefault="0060422E" w:rsidP="0060422E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tLeast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A139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научить </w:t>
      </w:r>
      <w:r w:rsidRPr="003A13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осуществлять выбор методов (методики) проведения исследования; </w:t>
      </w:r>
    </w:p>
    <w:p w:rsidR="0060422E" w:rsidRPr="00190170" w:rsidRDefault="0060422E" w:rsidP="00190170">
      <w:pPr>
        <w:pStyle w:val="a5"/>
        <w:numPr>
          <w:ilvl w:val="0"/>
          <w:numId w:val="2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Calibri" w:hAnsi="Times New Roman" w:cs="Times New Roman"/>
          <w:sz w:val="28"/>
          <w:lang w:eastAsia="ru-RU"/>
        </w:rPr>
      </w:pPr>
      <w:r w:rsidRPr="0019017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научить </w:t>
      </w:r>
      <w:r w:rsidRPr="00190170">
        <w:rPr>
          <w:rFonts w:ascii="Times New Roman" w:eastAsia="Calibri" w:hAnsi="Times New Roman" w:cs="Times New Roman"/>
          <w:sz w:val="28"/>
          <w:szCs w:val="28"/>
          <w:lang w:eastAsia="ru-RU"/>
        </w:rPr>
        <w:t>осуществлять разработку программы исследования, выбор информационного и программного обеспечение научных исследований, непосредственно проводить исследования</w:t>
      </w:r>
      <w:r w:rsidRPr="00190170"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eastAsia="ru-RU"/>
        </w:rPr>
        <w:t>;</w:t>
      </w:r>
      <w:bookmarkStart w:id="0" w:name="_Toc36994277"/>
      <w:r w:rsidR="00C21056">
        <w:rPr>
          <w:rFonts w:ascii="Arial" w:eastAsia="Calibri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r w:rsidRPr="00190170">
        <w:rPr>
          <w:rFonts w:ascii="Times New Roman" w:eastAsia="Calibri" w:hAnsi="Times New Roman" w:cs="Times New Roman"/>
          <w:sz w:val="28"/>
          <w:lang w:eastAsia="ru-RU"/>
        </w:rPr>
        <w:t xml:space="preserve">обсуждение результатов исследования. </w:t>
      </w:r>
      <w:bookmarkEnd w:id="0"/>
      <w:r w:rsidRPr="00190170">
        <w:rPr>
          <w:rFonts w:ascii="Times New Roman" w:eastAsia="Calibri" w:hAnsi="Times New Roman" w:cs="Times New Roman"/>
          <w:sz w:val="28"/>
          <w:lang w:eastAsia="ru-RU"/>
        </w:rPr>
        <w:t>Формулирование выводов и оценка полученных результатов.</w:t>
      </w:r>
    </w:p>
    <w:p w:rsidR="00387695" w:rsidRDefault="00387695" w:rsidP="00A96348">
      <w:pPr>
        <w:spacing w:after="0"/>
        <w:ind w:firstLine="708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Объем дисциплины: в </w:t>
      </w:r>
      <w:r w:rsidR="0060422E">
        <w:rPr>
          <w:rFonts w:ascii="Times New Roman CYR" w:hAnsi="Times New Roman CYR" w:cs="Times New Roman CYR"/>
          <w:color w:val="000000"/>
          <w:sz w:val="28"/>
          <w:szCs w:val="28"/>
        </w:rPr>
        <w:t>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зачетных единицах и </w:t>
      </w:r>
      <w:r w:rsidR="0060422E">
        <w:rPr>
          <w:rFonts w:ascii="Times New Roman CYR" w:hAnsi="Times New Roman CYR" w:cs="Times New Roman CYR"/>
          <w:color w:val="000000"/>
          <w:sz w:val="28"/>
          <w:szCs w:val="28"/>
        </w:rPr>
        <w:t>72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часах;</w:t>
      </w:r>
      <w:r w:rsidR="00C21056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Семестр: </w:t>
      </w:r>
      <w:r w:rsidR="00190170">
        <w:rPr>
          <w:rFonts w:ascii="Times New Roman CYR" w:hAnsi="Times New Roman CYR" w:cs="Times New Roman CYR"/>
          <w:color w:val="000000"/>
          <w:sz w:val="28"/>
          <w:szCs w:val="28"/>
        </w:rPr>
        <w:t>1</w:t>
      </w:r>
    </w:p>
    <w:p w:rsidR="00387695" w:rsidRDefault="00387695" w:rsidP="00190170">
      <w:pPr>
        <w:spacing w:after="0"/>
        <w:ind w:firstLine="709"/>
        <w:jc w:val="both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387695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Краткое содержание дисциплины:</w:t>
      </w:r>
    </w:p>
    <w:p w:rsidR="00190170" w:rsidRPr="00F76FE4" w:rsidRDefault="00190170" w:rsidP="00190170">
      <w:pPr>
        <w:pStyle w:val="a3"/>
        <w:spacing w:line="360" w:lineRule="atLeast"/>
        <w:ind w:left="0" w:firstLine="709"/>
        <w:jc w:val="both"/>
        <w:rPr>
          <w:b/>
          <w:bCs/>
          <w:lang w:bidi="ru-RU"/>
        </w:rPr>
      </w:pPr>
      <w:r w:rsidRPr="00F76FE4">
        <w:rPr>
          <w:b/>
          <w:bCs/>
          <w:lang w:bidi="ru-RU"/>
        </w:rPr>
        <w:t>Раздел 1. Основы методики и методологии научного творчества.</w:t>
      </w:r>
    </w:p>
    <w:p w:rsidR="00190170" w:rsidRPr="00F76FE4" w:rsidRDefault="00190170" w:rsidP="00190170">
      <w:pPr>
        <w:pStyle w:val="a3"/>
        <w:spacing w:line="360" w:lineRule="atLeast"/>
        <w:ind w:left="0" w:firstLine="709"/>
        <w:jc w:val="both"/>
        <w:rPr>
          <w:bCs/>
          <w:lang w:bidi="ru-RU"/>
        </w:rPr>
      </w:pPr>
      <w:r w:rsidRPr="00F76FE4">
        <w:rPr>
          <w:bCs/>
          <w:lang w:bidi="ru-RU"/>
        </w:rPr>
        <w:t>Понятие методологии в системе философских знаний. История развития методологии и логики науки. Цель и задачи научного познания. Критерии научности. Проблема истины в научном познании.</w:t>
      </w:r>
    </w:p>
    <w:p w:rsidR="00190170" w:rsidRPr="00F76FE4" w:rsidRDefault="00190170" w:rsidP="00190170">
      <w:pPr>
        <w:pStyle w:val="a3"/>
        <w:spacing w:line="360" w:lineRule="atLeast"/>
        <w:ind w:left="0" w:firstLine="709"/>
        <w:jc w:val="both"/>
        <w:rPr>
          <w:bCs/>
          <w:lang w:bidi="ru-RU"/>
        </w:rPr>
      </w:pPr>
      <w:r w:rsidRPr="00F76FE4">
        <w:rPr>
          <w:bCs/>
          <w:lang w:bidi="ru-RU"/>
        </w:rPr>
        <w:t xml:space="preserve">Формы научного знания. Вопрос, проблема, гипотеза, теория, концепция. Представление о парадигмах в науке. Социально-гуманитарные и </w:t>
      </w:r>
      <w:proofErr w:type="spellStart"/>
      <w:proofErr w:type="gramStart"/>
      <w:r w:rsidRPr="00F76FE4">
        <w:rPr>
          <w:bCs/>
          <w:lang w:bidi="ru-RU"/>
        </w:rPr>
        <w:t>естественно-научные</w:t>
      </w:r>
      <w:proofErr w:type="spellEnd"/>
      <w:proofErr w:type="gramEnd"/>
      <w:r w:rsidRPr="00F76FE4">
        <w:rPr>
          <w:bCs/>
          <w:lang w:bidi="ru-RU"/>
        </w:rPr>
        <w:t xml:space="preserve"> подходы к исследованию. Язык научного знания. Классификация методов научного исследования. Эмпирический и теоретический уровни познания. </w:t>
      </w:r>
    </w:p>
    <w:p w:rsidR="00190170" w:rsidRPr="00F76FE4" w:rsidRDefault="00190170" w:rsidP="00190170">
      <w:pPr>
        <w:pStyle w:val="a3"/>
        <w:spacing w:line="360" w:lineRule="atLeast"/>
        <w:ind w:left="0" w:firstLine="709"/>
        <w:jc w:val="both"/>
        <w:rPr>
          <w:bCs/>
          <w:lang w:bidi="ru-RU"/>
        </w:rPr>
      </w:pPr>
      <w:r w:rsidRPr="00F76FE4">
        <w:rPr>
          <w:bCs/>
          <w:lang w:bidi="ru-RU"/>
        </w:rPr>
        <w:t>Виды научных исследований. Научные открытия в теории и практике. Результаты научно-теоретической и практической деятельности.</w:t>
      </w:r>
    </w:p>
    <w:p w:rsidR="00190170" w:rsidRPr="00F76FE4" w:rsidRDefault="00190170" w:rsidP="00190170">
      <w:pPr>
        <w:pStyle w:val="a3"/>
        <w:spacing w:line="360" w:lineRule="atLeast"/>
        <w:ind w:left="0" w:firstLine="709"/>
        <w:jc w:val="both"/>
        <w:rPr>
          <w:bCs/>
          <w:lang w:bidi="ru-RU"/>
        </w:rPr>
      </w:pPr>
      <w:r w:rsidRPr="00F76FE4">
        <w:rPr>
          <w:bCs/>
          <w:lang w:bidi="ru-RU"/>
        </w:rPr>
        <w:t xml:space="preserve">Публичная репрезентация научной деятельности. Участие в научных конференциях, симпозиумах. Логические правила аргументации и ведения дискуссии. Способы опровержения доводов оппонента. Правила публичного выступления с научным докладом. Заочное участие в научных конференциях. Публикация тезисов доклада, выступлений, научной статьи. Депонирование научной разработки. Монография, учебник, учебное пособие, методические рекомендации и программы учебных курсов. Соавторство. Учет объема опубликованных работ. </w:t>
      </w:r>
    </w:p>
    <w:p w:rsidR="00190170" w:rsidRPr="00F76FE4" w:rsidRDefault="00190170" w:rsidP="00190170">
      <w:pPr>
        <w:pStyle w:val="a3"/>
        <w:spacing w:line="360" w:lineRule="atLeast"/>
        <w:ind w:left="0" w:firstLine="709"/>
        <w:jc w:val="both"/>
        <w:rPr>
          <w:bCs/>
          <w:lang w:bidi="ru-RU"/>
        </w:rPr>
      </w:pPr>
      <w:r w:rsidRPr="00F76FE4">
        <w:rPr>
          <w:bCs/>
          <w:lang w:bidi="ru-RU"/>
        </w:rPr>
        <w:t xml:space="preserve">Виды и характер диссертаций: рукопись, научный доклад, </w:t>
      </w:r>
      <w:r w:rsidRPr="00F76FE4">
        <w:rPr>
          <w:bCs/>
          <w:lang w:bidi="ru-RU"/>
        </w:rPr>
        <w:lastRenderedPageBreak/>
        <w:t>опубликованная монография, опубликованный учебник. Методический замысел исследования и его основные этапы. Принципы планирования работы над диссертацией. Структура и общее содержание этапов исследовательского процесса. Стилистика диссертационной работы.</w:t>
      </w:r>
    </w:p>
    <w:p w:rsidR="00190170" w:rsidRPr="00F76FE4" w:rsidRDefault="00190170" w:rsidP="00190170">
      <w:pPr>
        <w:pStyle w:val="a3"/>
        <w:spacing w:line="360" w:lineRule="atLeast"/>
        <w:ind w:left="0" w:firstLine="709"/>
        <w:jc w:val="both"/>
        <w:rPr>
          <w:b/>
          <w:bCs/>
          <w:lang w:bidi="ru-RU"/>
        </w:rPr>
      </w:pPr>
      <w:r w:rsidRPr="00F76FE4">
        <w:rPr>
          <w:b/>
          <w:bCs/>
          <w:lang w:bidi="ru-RU"/>
        </w:rPr>
        <w:t xml:space="preserve">Раздел 2. Написание и защита диссертации. </w:t>
      </w:r>
    </w:p>
    <w:p w:rsidR="00190170" w:rsidRPr="00F76FE4" w:rsidRDefault="00190170" w:rsidP="00190170">
      <w:pPr>
        <w:pStyle w:val="a3"/>
        <w:spacing w:line="360" w:lineRule="atLeast"/>
        <w:ind w:left="0" w:firstLine="709"/>
        <w:jc w:val="both"/>
        <w:rPr>
          <w:bCs/>
          <w:lang w:bidi="ru-RU"/>
        </w:rPr>
      </w:pPr>
      <w:r w:rsidRPr="00F76FE4">
        <w:rPr>
          <w:bCs/>
          <w:lang w:bidi="ru-RU"/>
        </w:rPr>
        <w:t xml:space="preserve">Выбор области научного исследования. Библиографический поиск литературных источников по проблеме исследования. Анализ степени разработанности проблемы. Чтение научной литературы. Правила формулировки темы исследования. </w:t>
      </w:r>
    </w:p>
    <w:p w:rsidR="00190170" w:rsidRPr="00F76FE4" w:rsidRDefault="00190170" w:rsidP="00190170">
      <w:pPr>
        <w:pStyle w:val="a3"/>
        <w:spacing w:line="360" w:lineRule="atLeast"/>
        <w:ind w:left="0" w:firstLine="709"/>
        <w:jc w:val="both"/>
        <w:rPr>
          <w:bCs/>
          <w:lang w:bidi="ru-RU"/>
        </w:rPr>
      </w:pPr>
      <w:r w:rsidRPr="00F76FE4">
        <w:rPr>
          <w:bCs/>
          <w:lang w:bidi="ru-RU"/>
        </w:rPr>
        <w:t xml:space="preserve">Информационные ресурсы. Работа в библиотеках с тематическими каталогами. Особенности использования </w:t>
      </w:r>
      <w:proofErr w:type="spellStart"/>
      <w:r w:rsidRPr="00F76FE4">
        <w:rPr>
          <w:bCs/>
          <w:lang w:bidi="ru-RU"/>
        </w:rPr>
        <w:t>интернет-ресурсов</w:t>
      </w:r>
      <w:proofErr w:type="spellEnd"/>
      <w:r w:rsidRPr="00F76FE4">
        <w:rPr>
          <w:bCs/>
          <w:lang w:bidi="ru-RU"/>
        </w:rPr>
        <w:t>. Конспективное изложение материала научных исследований: анализ монографий, статей, справочников, нормативных документов и пр. Отбор и оценка фактического материала.</w:t>
      </w:r>
    </w:p>
    <w:p w:rsidR="00190170" w:rsidRPr="00F76FE4" w:rsidRDefault="00190170" w:rsidP="00190170">
      <w:pPr>
        <w:pStyle w:val="a3"/>
        <w:spacing w:line="360" w:lineRule="atLeast"/>
        <w:ind w:left="0" w:firstLine="709"/>
        <w:jc w:val="both"/>
        <w:rPr>
          <w:bCs/>
          <w:lang w:bidi="ru-RU"/>
        </w:rPr>
      </w:pPr>
      <w:r w:rsidRPr="00F76FE4">
        <w:rPr>
          <w:bCs/>
          <w:lang w:bidi="ru-RU"/>
        </w:rPr>
        <w:t xml:space="preserve">Составление плана и содержания диссертационной работы. Виды планов и необходимая рубрикация текста. Принципы составления плана. </w:t>
      </w:r>
    </w:p>
    <w:p w:rsidR="00190170" w:rsidRPr="00F76FE4" w:rsidRDefault="00190170" w:rsidP="00190170">
      <w:pPr>
        <w:pStyle w:val="a3"/>
        <w:spacing w:line="360" w:lineRule="atLeast"/>
        <w:ind w:left="0" w:firstLine="709"/>
        <w:jc w:val="both"/>
        <w:rPr>
          <w:bCs/>
          <w:lang w:bidi="ru-RU"/>
        </w:rPr>
      </w:pPr>
      <w:r w:rsidRPr="00F76FE4">
        <w:rPr>
          <w:bCs/>
          <w:lang w:bidi="ru-RU"/>
        </w:rPr>
        <w:t>Типичные ошибки на предварительном этапе и способы их преодоления.</w:t>
      </w:r>
    </w:p>
    <w:p w:rsidR="00190170" w:rsidRPr="00F76FE4" w:rsidRDefault="00190170" w:rsidP="00190170">
      <w:pPr>
        <w:pStyle w:val="a3"/>
        <w:spacing w:line="360" w:lineRule="atLeast"/>
        <w:ind w:left="0" w:firstLine="709"/>
        <w:jc w:val="both"/>
        <w:rPr>
          <w:bCs/>
          <w:lang w:bidi="ru-RU"/>
        </w:rPr>
      </w:pPr>
      <w:r w:rsidRPr="00F76FE4">
        <w:rPr>
          <w:bCs/>
          <w:lang w:bidi="ru-RU"/>
        </w:rPr>
        <w:t>Работа над рукописью диссертации в черновом варианте. Композиция диссертационной работы в соответствии с ее основным содержанием. Возможность корректировки плана в ходе основного этапа исследования.</w:t>
      </w:r>
    </w:p>
    <w:p w:rsidR="00190170" w:rsidRPr="00F76FE4" w:rsidRDefault="00190170" w:rsidP="00190170">
      <w:pPr>
        <w:pStyle w:val="a3"/>
        <w:spacing w:line="360" w:lineRule="atLeast"/>
        <w:ind w:left="0" w:firstLine="709"/>
        <w:jc w:val="both"/>
        <w:rPr>
          <w:bCs/>
          <w:lang w:bidi="ru-RU"/>
        </w:rPr>
      </w:pPr>
      <w:r w:rsidRPr="00F76FE4">
        <w:rPr>
          <w:bCs/>
          <w:lang w:bidi="ru-RU"/>
        </w:rPr>
        <w:t xml:space="preserve">Последовательность изложения содержания темы диссертации: прямой, обратный и смешанный порядок написания основных глав работы. Логическая структура параграфа и главы диссертационного исследования. Необходимость выводов и логических связок. </w:t>
      </w:r>
    </w:p>
    <w:p w:rsidR="00190170" w:rsidRPr="00F76FE4" w:rsidRDefault="00190170" w:rsidP="00190170">
      <w:pPr>
        <w:pStyle w:val="a3"/>
        <w:spacing w:line="360" w:lineRule="atLeast"/>
        <w:ind w:left="0" w:firstLine="709"/>
        <w:jc w:val="both"/>
        <w:rPr>
          <w:bCs/>
          <w:lang w:bidi="ru-RU"/>
        </w:rPr>
      </w:pPr>
      <w:r w:rsidRPr="00F76FE4">
        <w:rPr>
          <w:bCs/>
          <w:lang w:bidi="ru-RU"/>
        </w:rPr>
        <w:t>Особенности работы над введением и заключением к работе. Соответствие задач и выводов в исследовании. Перспективы развития научной темы исследования.</w:t>
      </w:r>
    </w:p>
    <w:p w:rsidR="00190170" w:rsidRPr="00F76FE4" w:rsidRDefault="00190170" w:rsidP="00190170">
      <w:pPr>
        <w:pStyle w:val="a3"/>
        <w:spacing w:line="360" w:lineRule="atLeast"/>
        <w:ind w:left="0" w:firstLine="709"/>
        <w:jc w:val="both"/>
        <w:rPr>
          <w:bCs/>
          <w:lang w:bidi="ru-RU"/>
        </w:rPr>
      </w:pPr>
      <w:r w:rsidRPr="00F76FE4">
        <w:rPr>
          <w:bCs/>
          <w:lang w:bidi="ru-RU"/>
        </w:rPr>
        <w:t xml:space="preserve">Требования к оформлению рукописи диссертации. Титульный лист, лист содержания работы. Соблюдение </w:t>
      </w:r>
      <w:proofErr w:type="spellStart"/>
      <w:r w:rsidRPr="00F76FE4">
        <w:rPr>
          <w:bCs/>
          <w:lang w:bidi="ru-RU"/>
        </w:rPr>
        <w:t>ГОСТа</w:t>
      </w:r>
      <w:proofErr w:type="spellEnd"/>
      <w:r w:rsidRPr="00F76FE4">
        <w:rPr>
          <w:bCs/>
          <w:lang w:bidi="ru-RU"/>
        </w:rPr>
        <w:t xml:space="preserve"> при цитировании, ссылках и составлении списка литературы. Представление табличного материала. Применение графиков, формул, написание символов и пр. Составление приложений и примечаний. Требования к печатанию рукописи.</w:t>
      </w:r>
    </w:p>
    <w:p w:rsidR="00190170" w:rsidRPr="00F76FE4" w:rsidRDefault="00190170" w:rsidP="00190170">
      <w:pPr>
        <w:pStyle w:val="a3"/>
        <w:spacing w:line="360" w:lineRule="atLeast"/>
        <w:ind w:left="0" w:firstLine="709"/>
        <w:jc w:val="both"/>
        <w:rPr>
          <w:bCs/>
          <w:lang w:bidi="ru-RU"/>
        </w:rPr>
      </w:pPr>
      <w:r w:rsidRPr="00F76FE4">
        <w:rPr>
          <w:bCs/>
          <w:lang w:bidi="ru-RU"/>
        </w:rPr>
        <w:t>Работа над авторефератом. Методика изложения содержания диссертации в автореферате и стилистика работы. Рубрикация текста автореферата. Правила оформления, печать и объем работы. Тиражирование и рассылка.</w:t>
      </w:r>
    </w:p>
    <w:p w:rsidR="00190170" w:rsidRPr="00F76FE4" w:rsidRDefault="00190170" w:rsidP="00190170">
      <w:pPr>
        <w:pStyle w:val="a3"/>
        <w:spacing w:line="360" w:lineRule="atLeast"/>
        <w:ind w:left="0" w:firstLine="709"/>
        <w:jc w:val="both"/>
        <w:rPr>
          <w:b/>
          <w:bCs/>
          <w:lang w:bidi="ru-RU"/>
        </w:rPr>
      </w:pPr>
      <w:r w:rsidRPr="00F76FE4">
        <w:rPr>
          <w:b/>
          <w:bCs/>
          <w:lang w:bidi="ru-RU"/>
        </w:rPr>
        <w:t>Раздел 3. Методика написания автореферата.</w:t>
      </w:r>
    </w:p>
    <w:p w:rsidR="00190170" w:rsidRPr="00F76FE4" w:rsidRDefault="00190170" w:rsidP="00190170">
      <w:pPr>
        <w:pStyle w:val="a3"/>
        <w:spacing w:line="360" w:lineRule="atLeast"/>
        <w:ind w:left="0" w:firstLine="709"/>
        <w:jc w:val="both"/>
        <w:rPr>
          <w:bCs/>
          <w:lang w:bidi="ru-RU"/>
        </w:rPr>
      </w:pPr>
      <w:r w:rsidRPr="00F76FE4">
        <w:rPr>
          <w:bCs/>
          <w:lang w:bidi="ru-RU"/>
        </w:rPr>
        <w:t xml:space="preserve">Соблюдение структуры автореферата: требования к написанию важнейших разделов работы, описание ее основного содержания, </w:t>
      </w:r>
      <w:r w:rsidRPr="00F76FE4">
        <w:rPr>
          <w:bCs/>
          <w:lang w:bidi="ru-RU"/>
        </w:rPr>
        <w:lastRenderedPageBreak/>
        <w:t>публикации, отражающие основные положения диссертации.</w:t>
      </w:r>
    </w:p>
    <w:p w:rsidR="00190170" w:rsidRPr="00F76FE4" w:rsidRDefault="00190170" w:rsidP="00190170">
      <w:pPr>
        <w:pStyle w:val="a3"/>
        <w:spacing w:line="360" w:lineRule="atLeast"/>
        <w:ind w:left="0" w:firstLine="709"/>
        <w:jc w:val="both"/>
        <w:rPr>
          <w:bCs/>
          <w:lang w:bidi="ru-RU"/>
        </w:rPr>
      </w:pPr>
      <w:r w:rsidRPr="00F76FE4">
        <w:rPr>
          <w:bCs/>
          <w:lang w:bidi="ru-RU"/>
        </w:rPr>
        <w:t>Доказательство актуальности и новизны темы исследования как важнейшие принципы диссертации. Выявление степени научной разработанности темы в свете проблемы диссертации. Особенности выделения объекта и предмета исследования. Последовательность формулировки цели и задач. Методологические и теоретические основы диссертации. Методы исследования. Соответствие тезисов, выносимых на защиту, содержанию диссертации, ее цели и задачам. Практическая значимость исследования. Апробация результатов исследования.</w:t>
      </w:r>
    </w:p>
    <w:p w:rsidR="00190170" w:rsidRPr="00F76FE4" w:rsidRDefault="00190170" w:rsidP="00190170">
      <w:pPr>
        <w:pStyle w:val="a3"/>
        <w:spacing w:line="360" w:lineRule="atLeast"/>
        <w:ind w:left="0" w:firstLine="709"/>
        <w:jc w:val="both"/>
        <w:rPr>
          <w:bCs/>
          <w:lang w:bidi="ru-RU"/>
        </w:rPr>
      </w:pPr>
      <w:r w:rsidRPr="00F76FE4">
        <w:rPr>
          <w:bCs/>
          <w:lang w:bidi="ru-RU"/>
        </w:rPr>
        <w:t xml:space="preserve">Структура основного содержания работы, представленная в автореферате. Четкость и обоснованность выводов по главам работы. Формулировка определений ключевых терминов. Последовательность в аргументации основной идеи параграфа, главы. </w:t>
      </w:r>
    </w:p>
    <w:p w:rsidR="00190170" w:rsidRPr="00F76FE4" w:rsidRDefault="00190170" w:rsidP="00190170">
      <w:pPr>
        <w:pStyle w:val="a3"/>
        <w:spacing w:line="360" w:lineRule="atLeast"/>
        <w:ind w:left="0" w:firstLine="709"/>
        <w:jc w:val="both"/>
        <w:rPr>
          <w:bCs/>
          <w:lang w:bidi="ru-RU"/>
        </w:rPr>
      </w:pPr>
      <w:r w:rsidRPr="00F76FE4">
        <w:rPr>
          <w:bCs/>
          <w:lang w:bidi="ru-RU"/>
        </w:rPr>
        <w:t>Требования к оформлению публикаций, отражающих основные положения диссертации в автореферате.</w:t>
      </w:r>
    </w:p>
    <w:p w:rsidR="00190170" w:rsidRPr="00F76FE4" w:rsidRDefault="00190170" w:rsidP="00190170">
      <w:pPr>
        <w:pStyle w:val="a3"/>
        <w:spacing w:line="360" w:lineRule="atLeast"/>
        <w:ind w:left="0" w:firstLine="709"/>
        <w:jc w:val="both"/>
        <w:rPr>
          <w:b/>
          <w:bCs/>
          <w:lang w:bidi="ru-RU"/>
        </w:rPr>
      </w:pPr>
      <w:r w:rsidRPr="00F76FE4">
        <w:rPr>
          <w:b/>
          <w:bCs/>
          <w:lang w:bidi="ru-RU"/>
        </w:rPr>
        <w:t>Раздел 4. Порядок защиты диссертации.</w:t>
      </w:r>
    </w:p>
    <w:p w:rsidR="00190170" w:rsidRPr="00F76FE4" w:rsidRDefault="00190170" w:rsidP="00190170">
      <w:pPr>
        <w:pStyle w:val="a3"/>
        <w:spacing w:line="360" w:lineRule="atLeast"/>
        <w:ind w:left="0" w:firstLine="709"/>
        <w:jc w:val="both"/>
        <w:rPr>
          <w:bCs/>
          <w:lang w:bidi="ru-RU"/>
        </w:rPr>
      </w:pPr>
      <w:r w:rsidRPr="00F76FE4">
        <w:rPr>
          <w:bCs/>
          <w:lang w:bidi="ru-RU"/>
        </w:rPr>
        <w:t>Обсуждение диссертации по месту ее выполнения. Подготовка выступления. Анализ рецензии и работа над замечаниями.</w:t>
      </w:r>
    </w:p>
    <w:p w:rsidR="00190170" w:rsidRPr="00F76FE4" w:rsidRDefault="00190170" w:rsidP="00190170">
      <w:pPr>
        <w:pStyle w:val="a3"/>
        <w:spacing w:line="360" w:lineRule="atLeast"/>
        <w:ind w:left="0" w:firstLine="709"/>
        <w:jc w:val="both"/>
        <w:rPr>
          <w:bCs/>
          <w:lang w:bidi="ru-RU"/>
        </w:rPr>
      </w:pPr>
      <w:r w:rsidRPr="00F76FE4">
        <w:rPr>
          <w:bCs/>
          <w:lang w:bidi="ru-RU"/>
        </w:rPr>
        <w:t>Порядок представления диссертации в диссертационный совет.</w:t>
      </w:r>
    </w:p>
    <w:p w:rsidR="00A96348" w:rsidRDefault="00190170" w:rsidP="00A96348">
      <w:pPr>
        <w:pStyle w:val="a3"/>
        <w:spacing w:line="360" w:lineRule="atLeast"/>
        <w:ind w:left="0" w:firstLine="709"/>
        <w:jc w:val="both"/>
        <w:rPr>
          <w:bCs/>
          <w:lang w:bidi="ru-RU"/>
        </w:rPr>
      </w:pPr>
      <w:r>
        <w:rPr>
          <w:bCs/>
          <w:lang w:bidi="ru-RU"/>
        </w:rPr>
        <w:t>П</w:t>
      </w:r>
      <w:r w:rsidRPr="00F76FE4">
        <w:rPr>
          <w:bCs/>
          <w:lang w:bidi="ru-RU"/>
        </w:rPr>
        <w:t>одготовка соискателя к процедуре защиты. Составление речи. Психологическое состояние и рабочий настрой. Этика публичного выступления и дискуссии с оппонентами. Ответы на вопросы. Защита диссертации: основные моменты и правила. Заключительное слово.</w:t>
      </w:r>
    </w:p>
    <w:p w:rsidR="00387695" w:rsidRDefault="00387695" w:rsidP="00A96348">
      <w:pPr>
        <w:pStyle w:val="a3"/>
        <w:spacing w:line="360" w:lineRule="atLeast"/>
        <w:ind w:left="0" w:firstLine="709"/>
        <w:jc w:val="both"/>
        <w:rPr>
          <w:rFonts w:ascii="Times New Roman CYR" w:hAnsi="Times New Roman CYR" w:cs="Times New Roman CYR"/>
          <w:color w:val="000000"/>
        </w:rPr>
      </w:pPr>
      <w:r>
        <w:rPr>
          <w:rFonts w:ascii="Times New Roman CYR" w:hAnsi="Times New Roman CYR" w:cs="Times New Roman CYR"/>
          <w:color w:val="000000"/>
        </w:rPr>
        <w:t>Аудиторный ку</w:t>
      </w:r>
      <w:proofErr w:type="gramStart"/>
      <w:r>
        <w:rPr>
          <w:rFonts w:ascii="Times New Roman CYR" w:hAnsi="Times New Roman CYR" w:cs="Times New Roman CYR"/>
          <w:color w:val="000000"/>
        </w:rPr>
        <w:t>рс вкл</w:t>
      </w:r>
      <w:proofErr w:type="gramEnd"/>
      <w:r>
        <w:rPr>
          <w:rFonts w:ascii="Times New Roman CYR" w:hAnsi="Times New Roman CYR" w:cs="Times New Roman CYR"/>
          <w:color w:val="000000"/>
        </w:rPr>
        <w:t>ючает в себя лекции.</w:t>
      </w:r>
    </w:p>
    <w:p w:rsidR="00387695" w:rsidRPr="00387695" w:rsidRDefault="00387695" w:rsidP="00A96348">
      <w:pPr>
        <w:pStyle w:val="a3"/>
        <w:spacing w:line="360" w:lineRule="atLeast"/>
        <w:ind w:left="0" w:firstLine="709"/>
        <w:jc w:val="both"/>
        <w:rPr>
          <w:b/>
        </w:rPr>
      </w:pPr>
      <w:r>
        <w:rPr>
          <w:rFonts w:ascii="Times New Roman CYR" w:hAnsi="Times New Roman CYR" w:cs="Times New Roman CYR"/>
          <w:color w:val="000000"/>
        </w:rPr>
        <w:t xml:space="preserve">Формы промежуточной аттестации </w:t>
      </w:r>
      <w:r>
        <w:rPr>
          <w:color w:val="000000"/>
        </w:rPr>
        <w:t xml:space="preserve">– </w:t>
      </w:r>
      <w:r>
        <w:rPr>
          <w:rFonts w:ascii="Times New Roman CYR" w:hAnsi="Times New Roman CYR" w:cs="Times New Roman CYR"/>
          <w:color w:val="000000"/>
        </w:rPr>
        <w:t>зачет.</w:t>
      </w:r>
    </w:p>
    <w:sectPr w:rsidR="00387695" w:rsidRPr="00387695" w:rsidSect="002E6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50DB6"/>
    <w:multiLevelType w:val="hybridMultilevel"/>
    <w:tmpl w:val="5F42F718"/>
    <w:lvl w:ilvl="0" w:tplc="DBD656C4">
      <w:numFmt w:val="bullet"/>
      <w:lvlText w:val="–"/>
      <w:lvlJc w:val="left"/>
      <w:pPr>
        <w:ind w:left="928" w:hanging="360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>
    <w:nsid w:val="5B837148"/>
    <w:multiLevelType w:val="hybridMultilevel"/>
    <w:tmpl w:val="D55A6F98"/>
    <w:lvl w:ilvl="0" w:tplc="06BEF0F8">
      <w:numFmt w:val="bullet"/>
      <w:lvlText w:val="•"/>
      <w:lvlJc w:val="left"/>
      <w:pPr>
        <w:ind w:left="1473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15721"/>
    <w:rsid w:val="000F2404"/>
    <w:rsid w:val="0013713E"/>
    <w:rsid w:val="00190170"/>
    <w:rsid w:val="002E6652"/>
    <w:rsid w:val="003107A6"/>
    <w:rsid w:val="00315721"/>
    <w:rsid w:val="0033758A"/>
    <w:rsid w:val="00387695"/>
    <w:rsid w:val="003B070F"/>
    <w:rsid w:val="00486690"/>
    <w:rsid w:val="004F0DB0"/>
    <w:rsid w:val="0060422E"/>
    <w:rsid w:val="007B47EC"/>
    <w:rsid w:val="009D7C64"/>
    <w:rsid w:val="00A96348"/>
    <w:rsid w:val="00C21056"/>
    <w:rsid w:val="00CE6F8E"/>
    <w:rsid w:val="00D47E07"/>
    <w:rsid w:val="00DE4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87695"/>
    <w:pPr>
      <w:widowControl w:val="0"/>
      <w:autoSpaceDE w:val="0"/>
      <w:autoSpaceDN w:val="0"/>
      <w:spacing w:after="0" w:line="240" w:lineRule="auto"/>
      <w:ind w:left="316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87695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190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maksimov.vv</dc:creator>
  <cp:lastModifiedBy>ilin.vk</cp:lastModifiedBy>
  <cp:revision>11</cp:revision>
  <dcterms:created xsi:type="dcterms:W3CDTF">2023-02-13T10:56:00Z</dcterms:created>
  <dcterms:modified xsi:type="dcterms:W3CDTF">2024-09-12T12:41:00Z</dcterms:modified>
</cp:coreProperties>
</file>