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0B58AD" w:rsidRPr="000B58AD"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F26686" w:rsidRDefault="00F26686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686">
        <w:rPr>
          <w:rFonts w:ascii="Times New Roman" w:hAnsi="Times New Roman" w:cs="Times New Roman"/>
          <w:sz w:val="28"/>
          <w:szCs w:val="28"/>
        </w:rPr>
        <w:t>2.1. Строительство и архитектура</w:t>
      </w:r>
    </w:p>
    <w:p w:rsidR="00387695" w:rsidRPr="0033758A" w:rsidRDefault="00F26686" w:rsidP="00F26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51537E" w:rsidRPr="0051537E">
        <w:rPr>
          <w:rFonts w:ascii="Times New Roman" w:hAnsi="Times New Roman" w:cs="Times New Roman"/>
          <w:sz w:val="28"/>
          <w:szCs w:val="28"/>
        </w:rPr>
        <w:t>2.1.9. Строительная механика</w:t>
      </w:r>
      <w:bookmarkStart w:id="0" w:name="_GoBack"/>
      <w:bookmarkEnd w:id="0"/>
    </w:p>
    <w:p w:rsidR="000B58AD" w:rsidRDefault="000B58AD" w:rsidP="005D6374">
      <w:pPr>
        <w:pStyle w:val="a3"/>
        <w:spacing w:line="360" w:lineRule="atLeast"/>
        <w:ind w:left="0" w:firstLine="753"/>
        <w:jc w:val="both"/>
        <w:rPr>
          <w:rFonts w:eastAsia="Calibri"/>
          <w:b/>
          <w:bCs/>
        </w:rPr>
      </w:pPr>
      <w:r w:rsidRPr="000B58AD">
        <w:rPr>
          <w:rFonts w:eastAsia="Calibri"/>
          <w:b/>
          <w:bCs/>
        </w:rPr>
        <w:t xml:space="preserve">Целью освоения дисциплины </w:t>
      </w:r>
      <w:r w:rsidRPr="000B58AD">
        <w:rPr>
          <w:rFonts w:eastAsia="Calibri"/>
          <w:bCs/>
        </w:rPr>
        <w:t>является формирование знания об общих закономерностях научной деятельности по производству научной информации, конструированию новых методов познания, практического применения теорий, созданию адекватных форм существования науки, которая рассматривается в ее исторической динамике. Это служит развитию знаний, умений, навыков и социально-личностных качеств, призванных обеспечивать успешность научно-педагогической деятельности.</w:t>
      </w:r>
    </w:p>
    <w:p w:rsidR="00387695" w:rsidRPr="005D6374" w:rsidRDefault="00387695" w:rsidP="005D6374">
      <w:pPr>
        <w:pStyle w:val="a3"/>
        <w:spacing w:line="360" w:lineRule="atLeast"/>
        <w:ind w:left="0" w:firstLine="753"/>
        <w:jc w:val="both"/>
        <w:rPr>
          <w:b/>
          <w:bCs/>
          <w:lang w:bidi="ru-RU"/>
        </w:rPr>
      </w:pPr>
      <w:r w:rsidRPr="005D6374">
        <w:rPr>
          <w:b/>
          <w:bCs/>
          <w:lang w:bidi="ru-RU"/>
        </w:rPr>
        <w:t>Задачи дисциплины: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58AD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дисциплины являются: 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</w:rPr>
        <w:t>1. Формирование культуры научного мышления.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</w:rPr>
        <w:t>2. Ознакомление с основными мировоззренческими и методологическими проблемами современной науки.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</w:rPr>
        <w:t>3. Формирование понимания общих принципов научного исследования.</w:t>
      </w:r>
    </w:p>
    <w:p w:rsidR="000B58AD" w:rsidRDefault="000B58AD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b/>
          <w:lang w:bidi="ru-RU"/>
        </w:rPr>
      </w:pP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>В результате изучения дисциплины аспирант должен: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</w:rPr>
        <w:t xml:space="preserve">Знать: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>- критерии и принципы научности, особенности современного этапа развития науки, социальные проблемы научно-технического прогресса;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 xml:space="preserve">- типы научной рациональности, взаимодействие традиций и условие возникновение нового знания, социокультурные предпосылки глобальных научных революций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 xml:space="preserve">- функции науки как института, цели и специфику научной коммуникации, историю научных школ и подготовки научных кадров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</w:rPr>
        <w:t xml:space="preserve">Уметь: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>- анализировать научные достижения, самостоятельно осуществлять научно-техническую деятельность, самостоятельно осуществлять научно-техническую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 xml:space="preserve">- осуществлять системный анализ и определять методы проблемно-ориентированных исследований в контексте междисциплинарного теоретического синтеза;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- прогнозировать результаты исследований научного сообщества, применять новые технологии в исследованиях в рамках международного сотрудничества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</w:rPr>
        <w:t xml:space="preserve">Владеть: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>- инструментами получения, организации, хранения научной информации, технологиями трансформации и трансляции результатов междисциплинарных, проблемно-ориентированных и проектно-ориентированных исследований.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 xml:space="preserve">- способностью проектировать и осуществлять исследования с применением общенаучных и </w:t>
      </w:r>
      <w:proofErr w:type="spellStart"/>
      <w:r w:rsidRPr="000B58AD">
        <w:rPr>
          <w:rFonts w:ascii="Times New Roman" w:eastAsia="Calibri" w:hAnsi="Times New Roman" w:cs="Times New Roman"/>
          <w:sz w:val="28"/>
          <w:szCs w:val="20"/>
        </w:rPr>
        <w:t>частнонаучных</w:t>
      </w:r>
      <w:proofErr w:type="spellEnd"/>
      <w:r w:rsidRPr="000B58AD">
        <w:rPr>
          <w:rFonts w:ascii="Times New Roman" w:eastAsia="Calibri" w:hAnsi="Times New Roman" w:cs="Times New Roman"/>
          <w:sz w:val="28"/>
          <w:szCs w:val="20"/>
        </w:rPr>
        <w:t xml:space="preserve"> методов и целостного системного подхода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B58AD">
        <w:rPr>
          <w:rFonts w:ascii="Times New Roman" w:eastAsia="Calibri" w:hAnsi="Times New Roman" w:cs="Times New Roman"/>
          <w:sz w:val="28"/>
          <w:szCs w:val="20"/>
        </w:rPr>
        <w:t>- методами исследований в рамках научных сообществ, навыками планирования своей деятельности в научном сообществе и проведения ее экспертизы.</w:t>
      </w:r>
    </w:p>
    <w:p w:rsidR="00387695" w:rsidRDefault="00387695" w:rsidP="00387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8AD" w:rsidRDefault="000B58AD" w:rsidP="000B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B58AD">
        <w:rPr>
          <w:rFonts w:ascii="Times New Roman" w:eastAsia="Calibri" w:hAnsi="Times New Roman" w:cs="Times New Roman"/>
          <w:sz w:val="28"/>
          <w:szCs w:val="28"/>
        </w:rPr>
        <w:t>Объем дисциплины составляет 3 зачетные единицы, всего 108 часов, из которых 34 часа составляет контактная работа обучающегося с преподавателем (34 часа занятия лекционного типа), 74 часа составляет самостоятельная работа обучающегося</w:t>
      </w:r>
      <w:r w:rsidRPr="000B58A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B58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0B58AD" w:rsidRPr="000B58AD" w:rsidRDefault="000B58AD" w:rsidP="000B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кандидатский экзамен отводится 36 часов, из которых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составляет контактная работа обучающегося с преподавателем, самостоятельная работа аспиранта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30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часов.</w:t>
      </w:r>
    </w:p>
    <w:p w:rsidR="000B58AD" w:rsidRDefault="000B58AD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1.</w:t>
      </w:r>
      <w:r w:rsidRPr="000B58AD">
        <w:t xml:space="preserve"> </w:t>
      </w:r>
      <w:r w:rsidR="000B58AD" w:rsidRPr="000B58AD">
        <w:t>Наука в культуре современной цивилизации.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2.</w:t>
      </w:r>
      <w:r w:rsidRPr="000B58AD">
        <w:t xml:space="preserve"> </w:t>
      </w:r>
      <w:r w:rsidR="000B58AD" w:rsidRPr="000B58AD">
        <w:t>Возникновение науки и её эволюция.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 xml:space="preserve">Раздел 3. </w:t>
      </w:r>
      <w:r w:rsidR="000B58AD" w:rsidRPr="000B58AD">
        <w:t>Структура научного знания.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4.</w:t>
      </w:r>
      <w:r w:rsidRPr="000B58AD">
        <w:t xml:space="preserve"> </w:t>
      </w:r>
      <w:r w:rsidR="000B58AD" w:rsidRPr="000B58AD">
        <w:t>Динамика науки.</w:t>
      </w:r>
    </w:p>
    <w:p w:rsidR="000B58AD" w:rsidRPr="000B58AD" w:rsidRDefault="005A59EE" w:rsidP="000B58AD">
      <w:pPr>
        <w:pStyle w:val="a3"/>
        <w:spacing w:line="360" w:lineRule="atLeast"/>
        <w:ind w:left="0" w:firstLine="708"/>
        <w:jc w:val="both"/>
      </w:pPr>
      <w:r w:rsidRPr="000B58AD">
        <w:rPr>
          <w:b/>
          <w:bCs/>
          <w:lang w:bidi="ru-RU"/>
        </w:rPr>
        <w:t>Раздел 5.</w:t>
      </w:r>
      <w:r w:rsidRPr="000B58AD">
        <w:t xml:space="preserve"> </w:t>
      </w:r>
      <w:r w:rsidR="000B58AD" w:rsidRPr="000B58AD">
        <w:t>Научные традиции и научные революции.</w:t>
      </w:r>
    </w:p>
    <w:p w:rsidR="000B58AD" w:rsidRPr="000B58AD" w:rsidRDefault="005A59EE" w:rsidP="000B58AD">
      <w:pPr>
        <w:pStyle w:val="a3"/>
        <w:spacing w:line="360" w:lineRule="atLeast"/>
        <w:ind w:left="0" w:firstLine="708"/>
        <w:jc w:val="both"/>
      </w:pPr>
      <w:r w:rsidRPr="000B58AD">
        <w:rPr>
          <w:b/>
          <w:bCs/>
          <w:lang w:bidi="ru-RU"/>
        </w:rPr>
        <w:t xml:space="preserve">Раздел 6. </w:t>
      </w:r>
      <w:r w:rsidR="000B58AD" w:rsidRPr="000B58AD">
        <w:t xml:space="preserve">Особенности современного этапа развития науки. </w:t>
      </w:r>
    </w:p>
    <w:p w:rsidR="005A59EE" w:rsidRPr="000B58AD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7.</w:t>
      </w:r>
      <w:r w:rsidRPr="000B58AD">
        <w:rPr>
          <w:rFonts w:ascii="Times New Roman" w:hAnsi="Times New Roman" w:cs="Times New Roman"/>
          <w:sz w:val="28"/>
          <w:szCs w:val="28"/>
        </w:rPr>
        <w:t xml:space="preserve"> </w:t>
      </w:r>
      <w:r w:rsidR="000B58AD" w:rsidRPr="000B58AD">
        <w:rPr>
          <w:rFonts w:ascii="Times New Roman" w:hAnsi="Times New Roman" w:cs="Times New Roman"/>
          <w:sz w:val="28"/>
          <w:szCs w:val="28"/>
        </w:rPr>
        <w:t>Наука как социальный институт.</w:t>
      </w:r>
    </w:p>
    <w:p w:rsidR="005A59EE" w:rsidRPr="000B58AD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8. </w:t>
      </w:r>
      <w:r w:rsidR="000B58AD"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Философия техники и методология технических наук.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9.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Специфика социально-гуманитарного познания.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10.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Естественные и технические науки: общее и особенное. Проблемы математизации технического знания.</w:t>
      </w:r>
    </w:p>
    <w:p w:rsidR="005A59EE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11.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Социальная оценка техники.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ючает в себя лекции.</w:t>
      </w:r>
    </w:p>
    <w:p w:rsidR="005D6374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76A30">
        <w:rPr>
          <w:rFonts w:ascii="Times New Roman CYR" w:hAnsi="Times New Roman CYR" w:cs="Times New Roman CYR"/>
          <w:color w:val="000000"/>
          <w:sz w:val="28"/>
          <w:szCs w:val="28"/>
        </w:rPr>
        <w:t>допуск к кандидатскому экзамену, кандидатский экзамен.</w:t>
      </w:r>
    </w:p>
    <w:sectPr w:rsidR="005D6374" w:rsidSect="00DF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21"/>
    <w:rsid w:val="000B58AD"/>
    <w:rsid w:val="0013713E"/>
    <w:rsid w:val="001666CF"/>
    <w:rsid w:val="00197026"/>
    <w:rsid w:val="0028662C"/>
    <w:rsid w:val="002C31CB"/>
    <w:rsid w:val="003107A6"/>
    <w:rsid w:val="00315721"/>
    <w:rsid w:val="0033758A"/>
    <w:rsid w:val="00387695"/>
    <w:rsid w:val="00486690"/>
    <w:rsid w:val="0051537E"/>
    <w:rsid w:val="005246A3"/>
    <w:rsid w:val="005A59EE"/>
    <w:rsid w:val="005D6374"/>
    <w:rsid w:val="00777436"/>
    <w:rsid w:val="009D7C64"/>
    <w:rsid w:val="00A627E5"/>
    <w:rsid w:val="00A64928"/>
    <w:rsid w:val="00AC5D65"/>
    <w:rsid w:val="00C547AF"/>
    <w:rsid w:val="00C65E39"/>
    <w:rsid w:val="00C76A30"/>
    <w:rsid w:val="00D41844"/>
    <w:rsid w:val="00D61120"/>
    <w:rsid w:val="00D620A0"/>
    <w:rsid w:val="00D71FE2"/>
    <w:rsid w:val="00DD15A7"/>
    <w:rsid w:val="00DF21B5"/>
    <w:rsid w:val="00E247E2"/>
    <w:rsid w:val="00E67973"/>
    <w:rsid w:val="00EB4795"/>
    <w:rsid w:val="00ED7883"/>
    <w:rsid w:val="00EF6B90"/>
    <w:rsid w:val="00F26686"/>
    <w:rsid w:val="00F3352A"/>
    <w:rsid w:val="00FE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No Spacing"/>
    <w:uiPriority w:val="1"/>
    <w:qFormat/>
    <w:rsid w:val="000B58A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No Spacing"/>
    <w:uiPriority w:val="1"/>
    <w:qFormat/>
    <w:rsid w:val="000B58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user</cp:lastModifiedBy>
  <cp:revision>2</cp:revision>
  <cp:lastPrinted>2023-11-23T08:02:00Z</cp:lastPrinted>
  <dcterms:created xsi:type="dcterms:W3CDTF">2024-09-16T07:50:00Z</dcterms:created>
  <dcterms:modified xsi:type="dcterms:W3CDTF">2024-09-16T07:50:00Z</dcterms:modified>
</cp:coreProperties>
</file>