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2"/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5"/>
        <w:gridCol w:w="3003"/>
      </w:tblGrid>
      <w:tr w:rsidR="004821A4" w14:paraId="3C4B5B23" w14:textId="77777777" w:rsidTr="00DD2F0D">
        <w:trPr>
          <w:trHeight w:val="1264"/>
        </w:trPr>
        <w:tc>
          <w:tcPr>
            <w:tcW w:w="3442" w:type="pct"/>
          </w:tcPr>
          <w:p w14:paraId="5FFFDA05" w14:textId="77777777" w:rsidR="004821A4" w:rsidRDefault="004821A4" w:rsidP="00DD2F0D">
            <w:pPr>
              <w:tabs>
                <w:tab w:val="left" w:pos="7740"/>
              </w:tabs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4537"/>
              <w:gridCol w:w="5245"/>
            </w:tblGrid>
            <w:tr w:rsidR="004821A4" w14:paraId="31A92353" w14:textId="77777777" w:rsidTr="00DD2F0D">
              <w:trPr>
                <w:trHeight w:val="1464"/>
              </w:trPr>
              <w:tc>
                <w:tcPr>
                  <w:tcW w:w="4537" w:type="dxa"/>
                </w:tcPr>
                <w:p w14:paraId="755BD279" w14:textId="77777777" w:rsidR="004821A4" w:rsidRPr="00567957" w:rsidRDefault="004821A4" w:rsidP="00124CA9">
                  <w:pPr>
                    <w:framePr w:hSpace="180" w:wrap="around" w:vAnchor="text" w:hAnchor="margin" w:y="-352"/>
                  </w:pPr>
                  <w:r w:rsidRPr="00567957">
                    <w:rPr>
                      <w:noProof/>
                    </w:rPr>
                    <w:drawing>
                      <wp:inline distT="0" distB="0" distL="0" distR="0" wp14:anchorId="7ED034E2" wp14:editId="1489B9EA">
                        <wp:extent cx="2447925" cy="762000"/>
                        <wp:effectExtent l="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79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45" w:type="dxa"/>
                </w:tcPr>
                <w:p w14:paraId="5EA651EF" w14:textId="77777777" w:rsidR="004821A4" w:rsidRDefault="004821A4" w:rsidP="00124CA9">
                  <w:pPr>
                    <w:framePr w:hSpace="180" w:wrap="around" w:vAnchor="text" w:hAnchor="margin" w:y="-352"/>
                    <w:spacing w:before="160"/>
                    <w:ind w:left="2018"/>
                    <w:rPr>
                      <w:rFonts w:ascii="Arial Narrow" w:hAnsi="Arial Narrow"/>
                      <w:b/>
                      <w:color w:val="A50021"/>
                      <w:sz w:val="28"/>
                      <w:szCs w:val="28"/>
                    </w:rPr>
                  </w:pPr>
                  <w:r w:rsidRPr="00F013A5">
                    <w:rPr>
                      <w:rFonts w:ascii="Arial Narrow" w:hAnsi="Arial Narrow"/>
                      <w:b/>
                      <w:color w:val="A50021"/>
                      <w:sz w:val="28"/>
                      <w:szCs w:val="28"/>
                    </w:rPr>
                    <w:t xml:space="preserve">ВОЛГОГРАДСКИЙ </w:t>
                  </w:r>
                </w:p>
                <w:p w14:paraId="2DA21FE8" w14:textId="77777777" w:rsidR="004821A4" w:rsidRPr="00F013A5" w:rsidRDefault="004821A4" w:rsidP="00124CA9">
                  <w:pPr>
                    <w:framePr w:hSpace="180" w:wrap="around" w:vAnchor="text" w:hAnchor="margin" w:y="-352"/>
                    <w:spacing w:before="40"/>
                    <w:ind w:left="2018"/>
                    <w:rPr>
                      <w:rFonts w:ascii="Arial Narrow" w:hAnsi="Arial Narrow"/>
                      <w:b/>
                      <w:color w:val="A50021"/>
                      <w:sz w:val="28"/>
                      <w:szCs w:val="28"/>
                    </w:rPr>
                  </w:pPr>
                  <w:r w:rsidRPr="00F013A5">
                    <w:rPr>
                      <w:rFonts w:ascii="Arial Narrow" w:hAnsi="Arial Narrow"/>
                      <w:b/>
                      <w:color w:val="A50021"/>
                      <w:sz w:val="28"/>
                      <w:szCs w:val="28"/>
                    </w:rPr>
                    <w:t>ИНСТИТУТ УПРАВЛЕНИЯ</w:t>
                  </w:r>
                </w:p>
                <w:p w14:paraId="3FAED834" w14:textId="77777777" w:rsidR="004821A4" w:rsidRPr="00946D1A" w:rsidRDefault="004821A4" w:rsidP="00124CA9">
                  <w:pPr>
                    <w:framePr w:hSpace="180" w:wrap="around" w:vAnchor="text" w:hAnchor="margin" w:y="-352"/>
                    <w:spacing w:before="40"/>
                    <w:ind w:left="2018"/>
                  </w:pPr>
                  <w:r w:rsidRPr="00434D6C">
                    <w:rPr>
                      <w:rFonts w:ascii="Arial Narrow" w:hAnsi="Arial Narrow"/>
                      <w:color w:val="A50021"/>
                      <w:spacing w:val="22"/>
                      <w:sz w:val="28"/>
                      <w:szCs w:val="28"/>
                    </w:rPr>
                    <w:t>филиал</w:t>
                  </w:r>
                  <w:r w:rsidRPr="00F013A5">
                    <w:rPr>
                      <w:rFonts w:ascii="Arial Narrow" w:hAnsi="Arial Narrow"/>
                      <w:color w:val="A50021"/>
                      <w:sz w:val="28"/>
                      <w:szCs w:val="28"/>
                    </w:rPr>
                    <w:t xml:space="preserve"> РАНХиГС</w:t>
                  </w:r>
                </w:p>
              </w:tc>
            </w:tr>
          </w:tbl>
          <w:p w14:paraId="40BCF83A" w14:textId="77777777" w:rsidR="004821A4" w:rsidRPr="00DC316F" w:rsidRDefault="004821A4" w:rsidP="00DD2F0D">
            <w:pPr>
              <w:pStyle w:val="Style1"/>
              <w:widowControl/>
              <w:spacing w:line="360" w:lineRule="auto"/>
              <w:ind w:left="-42" w:right="147"/>
              <w:jc w:val="left"/>
              <w:rPr>
                <w:rStyle w:val="FontStyle11"/>
                <w:rFonts w:ascii="Arial Narrow" w:hAnsi="Arial Narrow" w:cs="Arial"/>
                <w:bCs w:val="0"/>
                <w:sz w:val="28"/>
                <w:szCs w:val="28"/>
              </w:rPr>
            </w:pPr>
          </w:p>
        </w:tc>
        <w:tc>
          <w:tcPr>
            <w:tcW w:w="1558" w:type="pct"/>
            <w:vAlign w:val="bottom"/>
          </w:tcPr>
          <w:p w14:paraId="2C8B9114" w14:textId="77777777" w:rsidR="004821A4" w:rsidRDefault="004821A4" w:rsidP="00DD2F0D">
            <w:pPr>
              <w:spacing w:before="160"/>
              <w:ind w:left="-26" w:firstLine="26"/>
              <w:rPr>
                <w:rFonts w:ascii="Arial Narrow" w:hAnsi="Arial Narrow"/>
                <w:b/>
                <w:color w:val="A50021"/>
                <w:sz w:val="28"/>
                <w:szCs w:val="28"/>
              </w:rPr>
            </w:pPr>
            <w:r w:rsidRPr="00F013A5">
              <w:rPr>
                <w:rFonts w:ascii="Arial Narrow" w:hAnsi="Arial Narrow"/>
                <w:b/>
                <w:color w:val="A50021"/>
                <w:sz w:val="28"/>
                <w:szCs w:val="28"/>
              </w:rPr>
              <w:t xml:space="preserve">ВОЛГОГРАДСКИЙ </w:t>
            </w:r>
          </w:p>
          <w:p w14:paraId="0149751A" w14:textId="77777777" w:rsidR="004821A4" w:rsidRPr="00F013A5" w:rsidRDefault="004821A4" w:rsidP="00DD2F0D">
            <w:pPr>
              <w:spacing w:before="40"/>
              <w:ind w:left="-26" w:firstLine="26"/>
              <w:rPr>
                <w:rFonts w:ascii="Arial Narrow" w:hAnsi="Arial Narrow"/>
                <w:b/>
                <w:color w:val="A50021"/>
                <w:sz w:val="28"/>
                <w:szCs w:val="28"/>
              </w:rPr>
            </w:pPr>
            <w:r w:rsidRPr="00F013A5">
              <w:rPr>
                <w:rFonts w:ascii="Arial Narrow" w:hAnsi="Arial Narrow"/>
                <w:b/>
                <w:color w:val="A50021"/>
                <w:sz w:val="28"/>
                <w:szCs w:val="28"/>
              </w:rPr>
              <w:t>ИНСТИТУТ УПРАВЛЕНИЯ</w:t>
            </w:r>
          </w:p>
          <w:p w14:paraId="7A1E08D6" w14:textId="77777777" w:rsidR="004821A4" w:rsidRDefault="004821A4" w:rsidP="00DD2F0D">
            <w:pPr>
              <w:pStyle w:val="Style1"/>
              <w:widowControl/>
              <w:spacing w:line="240" w:lineRule="auto"/>
              <w:ind w:left="-26" w:right="147" w:firstLine="26"/>
              <w:jc w:val="left"/>
              <w:rPr>
                <w:rFonts w:ascii="Arial Narrow" w:hAnsi="Arial Narrow"/>
                <w:color w:val="A50021"/>
                <w:sz w:val="28"/>
                <w:szCs w:val="28"/>
              </w:rPr>
            </w:pPr>
            <w:r w:rsidRPr="00434D6C">
              <w:rPr>
                <w:rFonts w:ascii="Arial Narrow" w:hAnsi="Arial Narrow"/>
                <w:color w:val="A50021"/>
                <w:spacing w:val="22"/>
                <w:sz w:val="28"/>
                <w:szCs w:val="28"/>
              </w:rPr>
              <w:t>филиал</w:t>
            </w:r>
            <w:r w:rsidRPr="00F013A5">
              <w:rPr>
                <w:rFonts w:ascii="Arial Narrow" w:hAnsi="Arial Narrow"/>
                <w:color w:val="A50021"/>
                <w:sz w:val="28"/>
                <w:szCs w:val="28"/>
              </w:rPr>
              <w:t xml:space="preserve"> РАНХиГС</w:t>
            </w:r>
          </w:p>
          <w:p w14:paraId="6D45E1E4" w14:textId="77777777" w:rsidR="004821A4" w:rsidRDefault="004821A4" w:rsidP="00DD2F0D">
            <w:pPr>
              <w:pStyle w:val="Style1"/>
              <w:widowControl/>
              <w:spacing w:line="240" w:lineRule="auto"/>
              <w:ind w:left="-26" w:right="147" w:firstLine="26"/>
              <w:jc w:val="left"/>
              <w:rPr>
                <w:rFonts w:ascii="Arial Narrow" w:hAnsi="Arial Narrow"/>
                <w:color w:val="A50021"/>
                <w:sz w:val="28"/>
                <w:szCs w:val="28"/>
              </w:rPr>
            </w:pPr>
          </w:p>
          <w:p w14:paraId="2CF7DFA4" w14:textId="77777777" w:rsidR="004821A4" w:rsidRPr="00FB694B" w:rsidRDefault="004821A4" w:rsidP="00DD2F0D">
            <w:pPr>
              <w:pStyle w:val="Style1"/>
              <w:widowControl/>
              <w:spacing w:line="240" w:lineRule="auto"/>
              <w:ind w:left="-26" w:right="147" w:firstLine="26"/>
              <w:jc w:val="left"/>
              <w:rPr>
                <w:rStyle w:val="FontStyle11"/>
                <w:rFonts w:ascii="Arial" w:eastAsia="Arial Unicode MS" w:hAnsi="Arial" w:cs="Arial"/>
                <w:b w:val="0"/>
                <w:bCs w:val="0"/>
              </w:rPr>
            </w:pPr>
          </w:p>
        </w:tc>
      </w:tr>
      <w:tr w:rsidR="004821A4" w14:paraId="7FC656EF" w14:textId="77777777" w:rsidTr="00A61EA8">
        <w:trPr>
          <w:trHeight w:val="80"/>
        </w:trPr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31F42F46" w14:textId="77777777" w:rsidR="004821A4" w:rsidRPr="00D1343C" w:rsidRDefault="004821A4" w:rsidP="00DD2F0D">
            <w:pPr>
              <w:pStyle w:val="Style3"/>
              <w:widowControl/>
              <w:tabs>
                <w:tab w:val="left" w:pos="4460"/>
                <w:tab w:val="left" w:pos="4640"/>
              </w:tabs>
              <w:spacing w:line="20" w:lineRule="atLeast"/>
              <w:rPr>
                <w:rStyle w:val="FontStyle12"/>
                <w:b w:val="0"/>
                <w:iCs/>
                <w:sz w:val="6"/>
                <w:szCs w:val="6"/>
              </w:rPr>
            </w:pPr>
          </w:p>
        </w:tc>
      </w:tr>
    </w:tbl>
    <w:p w14:paraId="7B1CA6B2" w14:textId="77777777" w:rsidR="004821A4" w:rsidRPr="007C2048" w:rsidRDefault="004821A4" w:rsidP="004821A4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7C2048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ИНФОРМАЦИОННОЕ ПИСЬМО</w:t>
      </w:r>
    </w:p>
    <w:p w14:paraId="1533FEEA" w14:textId="77777777" w:rsidR="004821A4" w:rsidRPr="007C2048" w:rsidRDefault="004821A4" w:rsidP="004821A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6C7216A" w14:textId="77777777" w:rsidR="004821A4" w:rsidRPr="007C2048" w:rsidRDefault="004821A4" w:rsidP="004821A4">
      <w:pPr>
        <w:spacing w:line="264" w:lineRule="auto"/>
        <w:ind w:left="-360"/>
        <w:jc w:val="center"/>
        <w:rPr>
          <w:b/>
          <w:bCs/>
          <w:sz w:val="28"/>
          <w:szCs w:val="28"/>
        </w:rPr>
      </w:pPr>
      <w:r w:rsidRPr="007C2048">
        <w:rPr>
          <w:b/>
          <w:bCs/>
          <w:sz w:val="28"/>
          <w:szCs w:val="28"/>
        </w:rPr>
        <w:t>Уважаемые коллеги!</w:t>
      </w:r>
    </w:p>
    <w:p w14:paraId="2059A126" w14:textId="77777777" w:rsidR="004821A4" w:rsidRPr="007C2048" w:rsidRDefault="004821A4" w:rsidP="004821A4">
      <w:pPr>
        <w:ind w:left="-360"/>
        <w:jc w:val="center"/>
        <w:rPr>
          <w:bCs/>
        </w:rPr>
      </w:pPr>
      <w:r w:rsidRPr="007C2048">
        <w:rPr>
          <w:bCs/>
        </w:rPr>
        <w:t xml:space="preserve">Волгоградский институт управления – филиал ФГБОУ ВО «Российская академия народного хозяйства и государственной службы при Президенте Российской Федерации» </w:t>
      </w:r>
    </w:p>
    <w:p w14:paraId="11315A23" w14:textId="6C6EAA01" w:rsidR="004821A4" w:rsidRDefault="004821A4" w:rsidP="004821A4">
      <w:pPr>
        <w:ind w:left="-360"/>
        <w:jc w:val="center"/>
      </w:pPr>
      <w:r>
        <w:t>кафедра лингвистики и межкультурной коммуникации</w:t>
      </w:r>
    </w:p>
    <w:p w14:paraId="7DE19EA5" w14:textId="778F44E2" w:rsidR="004821A4" w:rsidRPr="00A61EA8" w:rsidRDefault="004821A4" w:rsidP="00A61EA8">
      <w:pPr>
        <w:ind w:left="-360"/>
        <w:jc w:val="center"/>
      </w:pPr>
      <w:r>
        <w:t>приглашает Вас</w:t>
      </w:r>
      <w:r w:rsidR="00FB0BA5">
        <w:t xml:space="preserve">, </w:t>
      </w:r>
      <w:r w:rsidRPr="004821A4">
        <w:t>ваших студентов</w:t>
      </w:r>
      <w:r w:rsidR="00FB0BA5">
        <w:t xml:space="preserve"> и учащихся 10-11 классов</w:t>
      </w:r>
      <w:r w:rsidRPr="004821A4">
        <w:t xml:space="preserve"> </w:t>
      </w:r>
      <w:r>
        <w:t>принять участие</w:t>
      </w:r>
    </w:p>
    <w:p w14:paraId="72097771" w14:textId="77777777" w:rsidR="00A61EA8" w:rsidRDefault="00A61EA8" w:rsidP="00A61EA8">
      <w:pPr>
        <w:spacing w:after="120"/>
        <w:ind w:left="-357"/>
        <w:jc w:val="center"/>
        <w:rPr>
          <w:b/>
          <w:bCs/>
          <w:sz w:val="28"/>
          <w:szCs w:val="28"/>
        </w:rPr>
      </w:pPr>
    </w:p>
    <w:p w14:paraId="361AECCB" w14:textId="7C94C2FE" w:rsidR="004821A4" w:rsidRPr="004821A4" w:rsidRDefault="004821A4" w:rsidP="00A61EA8">
      <w:pPr>
        <w:spacing w:after="120"/>
        <w:ind w:left="-357"/>
        <w:jc w:val="center"/>
        <w:rPr>
          <w:b/>
          <w:bCs/>
          <w:sz w:val="28"/>
          <w:szCs w:val="28"/>
        </w:rPr>
      </w:pPr>
      <w:r w:rsidRPr="004821A4">
        <w:rPr>
          <w:b/>
          <w:bCs/>
          <w:sz w:val="28"/>
          <w:szCs w:val="28"/>
        </w:rPr>
        <w:t>в международном онлайн-конкурсе</w:t>
      </w:r>
    </w:p>
    <w:p w14:paraId="2987E6C7" w14:textId="6FD17807" w:rsidR="004821A4" w:rsidRPr="004821A4" w:rsidRDefault="004821A4" w:rsidP="00A61EA8">
      <w:pPr>
        <w:spacing w:after="120"/>
        <w:ind w:left="-357"/>
        <w:jc w:val="center"/>
        <w:rPr>
          <w:b/>
          <w:bCs/>
        </w:rPr>
      </w:pPr>
      <w:r w:rsidRPr="004821A4">
        <w:rPr>
          <w:b/>
          <w:bCs/>
        </w:rPr>
        <w:t xml:space="preserve">«ЛУЧШЕЕ ПРОИЗНОШЕНИЕ НА АНГЛИЙСКОМ ЯЗЫКЕ» </w:t>
      </w:r>
      <w:r w:rsidRPr="004821A4">
        <w:rPr>
          <w:b/>
          <w:bCs/>
        </w:rPr>
        <w:br/>
      </w:r>
    </w:p>
    <w:p w14:paraId="722BDB2F" w14:textId="77777777" w:rsidR="00FB0BA5" w:rsidRPr="003A5402" w:rsidRDefault="00FB0BA5" w:rsidP="00FB0BA5">
      <w:pPr>
        <w:widowControl w:val="0"/>
        <w:spacing w:line="240" w:lineRule="atLeast"/>
        <w:ind w:firstLine="709"/>
        <w:jc w:val="center"/>
        <w:rPr>
          <w:b/>
          <w:i/>
          <w:spacing w:val="-4"/>
        </w:rPr>
      </w:pPr>
      <w:r w:rsidRPr="003A5402">
        <w:rPr>
          <w:b/>
          <w:i/>
          <w:spacing w:val="-4"/>
        </w:rPr>
        <w:t>Формат и условия конкурса</w:t>
      </w:r>
    </w:p>
    <w:p w14:paraId="3DFB276B" w14:textId="291A536F" w:rsidR="000722CD" w:rsidRDefault="00FB0BA5" w:rsidP="00FB0BA5">
      <w:pPr>
        <w:widowControl w:val="0"/>
        <w:spacing w:line="240" w:lineRule="atLeast"/>
        <w:ind w:firstLine="709"/>
        <w:jc w:val="both"/>
      </w:pPr>
      <w:r w:rsidRPr="003A5402">
        <w:rPr>
          <w:spacing w:val="-4"/>
        </w:rPr>
        <w:t>Участвовать в конкурсе могут студенты всех форм обучения бакалавриата</w:t>
      </w:r>
      <w:r>
        <w:rPr>
          <w:spacing w:val="-4"/>
        </w:rPr>
        <w:t xml:space="preserve"> и</w:t>
      </w:r>
      <w:r w:rsidRPr="003A5402">
        <w:rPr>
          <w:spacing w:val="-4"/>
        </w:rPr>
        <w:t xml:space="preserve"> специалитета вузов Российской Федерации и зарубежья, всех специальностей и направлений подготовки</w:t>
      </w:r>
      <w:r w:rsidR="00ED227A">
        <w:rPr>
          <w:spacing w:val="-4"/>
        </w:rPr>
        <w:t xml:space="preserve"> и </w:t>
      </w:r>
      <w:r w:rsidR="00ED227A" w:rsidRPr="00ED227A">
        <w:rPr>
          <w:spacing w:val="-4"/>
        </w:rPr>
        <w:t>учащи</w:t>
      </w:r>
      <w:r w:rsidR="00ED227A">
        <w:rPr>
          <w:spacing w:val="-4"/>
        </w:rPr>
        <w:t>е</w:t>
      </w:r>
      <w:r w:rsidR="00ED227A" w:rsidRPr="00ED227A">
        <w:rPr>
          <w:spacing w:val="-4"/>
        </w:rPr>
        <w:t>ся 10-11 классов</w:t>
      </w:r>
      <w:r w:rsidRPr="003A5402">
        <w:rPr>
          <w:spacing w:val="-4"/>
        </w:rPr>
        <w:t>.</w:t>
      </w:r>
      <w:r w:rsidRPr="003A5402">
        <w:t xml:space="preserve"> </w:t>
      </w:r>
    </w:p>
    <w:p w14:paraId="6B9F42C3" w14:textId="77777777" w:rsidR="000722CD" w:rsidRDefault="000722CD" w:rsidP="00FB0BA5">
      <w:pPr>
        <w:widowControl w:val="0"/>
        <w:spacing w:line="240" w:lineRule="atLeast"/>
        <w:ind w:firstLine="709"/>
        <w:jc w:val="both"/>
      </w:pPr>
      <w:r w:rsidRPr="000722CD">
        <w:rPr>
          <w:b/>
          <w:bCs/>
        </w:rPr>
        <w:t>Язык конкурса:</w:t>
      </w:r>
      <w:r w:rsidRPr="000722CD">
        <w:t xml:space="preserve"> английский.</w:t>
      </w:r>
    </w:p>
    <w:p w14:paraId="66898E30" w14:textId="6724034B" w:rsidR="00FB0BA5" w:rsidRDefault="00FB0BA5" w:rsidP="00FB0BA5">
      <w:pPr>
        <w:widowControl w:val="0"/>
        <w:spacing w:line="240" w:lineRule="atLeast"/>
        <w:ind w:firstLine="709"/>
        <w:jc w:val="both"/>
      </w:pPr>
      <w:r w:rsidRPr="00FB0BA5">
        <w:rPr>
          <w:b/>
          <w:bCs/>
        </w:rPr>
        <w:t>Формат участия в конкурсе</w:t>
      </w:r>
      <w:r w:rsidRPr="003A5402">
        <w:t xml:space="preserve"> – заочный.</w:t>
      </w:r>
    </w:p>
    <w:p w14:paraId="75D7B32B" w14:textId="607E4CF7" w:rsidR="004821A4" w:rsidRDefault="00FB0BA5" w:rsidP="00FB0BA5">
      <w:pPr>
        <w:widowControl w:val="0"/>
        <w:spacing w:line="240" w:lineRule="atLeast"/>
        <w:ind w:firstLine="709"/>
        <w:jc w:val="both"/>
      </w:pPr>
      <w:r w:rsidRPr="00FB0BA5">
        <w:t xml:space="preserve">Заявка на участие и </w:t>
      </w:r>
      <w:r w:rsidR="000722CD" w:rsidRPr="000722CD">
        <w:t xml:space="preserve">видеозапись с чтением наизусть стихотворений или отрывков произведений </w:t>
      </w:r>
      <w:r w:rsidR="00A61EA8">
        <w:t>русских</w:t>
      </w:r>
      <w:r w:rsidR="00A61EA8" w:rsidRPr="00A61EA8">
        <w:t>/</w:t>
      </w:r>
      <w:r w:rsidR="00124CA9">
        <w:t>британских</w:t>
      </w:r>
      <w:r w:rsidR="000722CD" w:rsidRPr="000722CD">
        <w:t xml:space="preserve">/американских авторов </w:t>
      </w:r>
      <w:r w:rsidRPr="00FB0BA5">
        <w:t xml:space="preserve">на </w:t>
      </w:r>
      <w:r>
        <w:t xml:space="preserve">английском </w:t>
      </w:r>
      <w:r w:rsidRPr="00FB0BA5">
        <w:t xml:space="preserve">языке принимаются с </w:t>
      </w:r>
      <w:r w:rsidR="000722CD">
        <w:t>24</w:t>
      </w:r>
      <w:r w:rsidRPr="00FB0BA5">
        <w:t xml:space="preserve"> </w:t>
      </w:r>
      <w:r w:rsidR="000722CD">
        <w:t>октября</w:t>
      </w:r>
      <w:r w:rsidRPr="00FB0BA5">
        <w:t xml:space="preserve"> по </w:t>
      </w:r>
      <w:r w:rsidR="000722CD">
        <w:t>1</w:t>
      </w:r>
      <w:r w:rsidR="00A27F8C">
        <w:t>5</w:t>
      </w:r>
      <w:r w:rsidR="000722CD">
        <w:t xml:space="preserve"> ноября</w:t>
      </w:r>
      <w:r w:rsidRPr="00FB0BA5">
        <w:t xml:space="preserve"> 2023 года</w:t>
      </w:r>
      <w:r w:rsidR="000722CD">
        <w:t xml:space="preserve"> по адресу </w:t>
      </w:r>
      <w:hyperlink r:id="rId6" w:history="1">
        <w:r w:rsidR="000722CD" w:rsidRPr="003B55CA">
          <w:rPr>
            <w:rStyle w:val="a3"/>
          </w:rPr>
          <w:t>Lingua-contest@yandex.ru</w:t>
        </w:r>
      </w:hyperlink>
    </w:p>
    <w:p w14:paraId="6E67B299" w14:textId="54A7408D" w:rsidR="000722CD" w:rsidRPr="00D36D5D" w:rsidRDefault="000722CD" w:rsidP="00FB0BA5">
      <w:pPr>
        <w:widowControl w:val="0"/>
        <w:spacing w:line="240" w:lineRule="atLeast"/>
        <w:ind w:firstLine="709"/>
        <w:jc w:val="both"/>
        <w:rPr>
          <w:i/>
          <w:iCs/>
          <w:color w:val="FF0000"/>
          <w:spacing w:val="-4"/>
        </w:rPr>
      </w:pPr>
      <w:r w:rsidRPr="000722CD">
        <w:rPr>
          <w:spacing w:val="-4"/>
        </w:rPr>
        <w:t xml:space="preserve">Файл </w:t>
      </w:r>
      <w:r>
        <w:rPr>
          <w:spacing w:val="-4"/>
        </w:rPr>
        <w:t xml:space="preserve">заявки и видеоролика </w:t>
      </w:r>
      <w:r w:rsidRPr="000722CD">
        <w:rPr>
          <w:spacing w:val="-4"/>
        </w:rPr>
        <w:t xml:space="preserve"> </w:t>
      </w:r>
      <w:r>
        <w:rPr>
          <w:spacing w:val="-4"/>
        </w:rPr>
        <w:t xml:space="preserve">выступления </w:t>
      </w:r>
      <w:r w:rsidRPr="000722CD">
        <w:rPr>
          <w:spacing w:val="-4"/>
        </w:rPr>
        <w:t>необходимо называть по фамилии участника</w:t>
      </w:r>
      <w:r>
        <w:rPr>
          <w:spacing w:val="-4"/>
        </w:rPr>
        <w:t xml:space="preserve">, например, </w:t>
      </w:r>
      <w:r w:rsidRPr="000722CD">
        <w:rPr>
          <w:i/>
          <w:iCs/>
          <w:spacing w:val="-4"/>
        </w:rPr>
        <w:t>Попова Мария_заявка</w:t>
      </w:r>
      <w:r>
        <w:rPr>
          <w:i/>
          <w:iCs/>
          <w:spacing w:val="-4"/>
        </w:rPr>
        <w:t>;</w:t>
      </w:r>
      <w:r w:rsidRPr="000722CD">
        <w:rPr>
          <w:i/>
          <w:iCs/>
          <w:spacing w:val="-4"/>
        </w:rPr>
        <w:t xml:space="preserve"> Попова Мария_видео</w:t>
      </w:r>
      <w:r>
        <w:rPr>
          <w:i/>
          <w:iCs/>
          <w:spacing w:val="-4"/>
        </w:rPr>
        <w:t xml:space="preserve"> </w:t>
      </w:r>
      <w:r w:rsidR="00D36D5D">
        <w:rPr>
          <w:i/>
          <w:iCs/>
          <w:spacing w:val="-4"/>
        </w:rPr>
        <w:t xml:space="preserve">. </w:t>
      </w:r>
      <w:r w:rsidR="00D36D5D" w:rsidRPr="00D36D5D">
        <w:rPr>
          <w:spacing w:val="-4"/>
        </w:rPr>
        <w:t>Форма заявки в Приложении 1.</w:t>
      </w:r>
    </w:p>
    <w:p w14:paraId="3F67F52A" w14:textId="3B23D176" w:rsidR="000722CD" w:rsidRPr="000722CD" w:rsidRDefault="000722CD" w:rsidP="000722CD">
      <w:pPr>
        <w:widowControl w:val="0"/>
        <w:spacing w:line="240" w:lineRule="atLeast"/>
        <w:ind w:firstLine="709"/>
        <w:jc w:val="both"/>
        <w:rPr>
          <w:b/>
          <w:bCs/>
          <w:i/>
          <w:iCs/>
          <w:spacing w:val="-4"/>
        </w:rPr>
      </w:pPr>
      <w:r w:rsidRPr="000722CD">
        <w:rPr>
          <w:b/>
          <w:bCs/>
          <w:i/>
          <w:iCs/>
          <w:spacing w:val="-4"/>
        </w:rPr>
        <w:t>Требования к видео файлу</w:t>
      </w:r>
      <w:r>
        <w:rPr>
          <w:b/>
          <w:bCs/>
          <w:i/>
          <w:iCs/>
          <w:spacing w:val="-4"/>
        </w:rPr>
        <w:t>:</w:t>
      </w:r>
    </w:p>
    <w:p w14:paraId="12351FF5" w14:textId="77777777" w:rsidR="000722CD" w:rsidRPr="000722CD" w:rsidRDefault="000722CD" w:rsidP="000722CD">
      <w:pPr>
        <w:widowControl w:val="0"/>
        <w:spacing w:line="240" w:lineRule="atLeast"/>
        <w:ind w:firstLine="709"/>
        <w:jc w:val="both"/>
        <w:rPr>
          <w:spacing w:val="-4"/>
        </w:rPr>
      </w:pPr>
      <w:r w:rsidRPr="000722CD">
        <w:rPr>
          <w:spacing w:val="-4"/>
        </w:rPr>
        <w:t>- формат mp4</w:t>
      </w:r>
    </w:p>
    <w:p w14:paraId="1B17A95C" w14:textId="77777777" w:rsidR="000722CD" w:rsidRPr="000722CD" w:rsidRDefault="000722CD" w:rsidP="000722CD">
      <w:pPr>
        <w:widowControl w:val="0"/>
        <w:spacing w:line="240" w:lineRule="atLeast"/>
        <w:ind w:firstLine="709"/>
        <w:jc w:val="both"/>
        <w:rPr>
          <w:spacing w:val="-4"/>
        </w:rPr>
      </w:pPr>
      <w:r w:rsidRPr="000722CD">
        <w:rPr>
          <w:spacing w:val="-4"/>
        </w:rPr>
        <w:t>- горизонтальное расположение камеры во время съемки</w:t>
      </w:r>
    </w:p>
    <w:p w14:paraId="72E3A0D0" w14:textId="63814652" w:rsidR="000722CD" w:rsidRDefault="000722CD" w:rsidP="000722CD">
      <w:pPr>
        <w:widowControl w:val="0"/>
        <w:spacing w:line="240" w:lineRule="atLeast"/>
        <w:ind w:firstLine="709"/>
        <w:jc w:val="both"/>
        <w:rPr>
          <w:spacing w:val="-4"/>
        </w:rPr>
      </w:pPr>
      <w:r w:rsidRPr="000722CD">
        <w:rPr>
          <w:spacing w:val="-4"/>
        </w:rPr>
        <w:t>- максимальная продолжительность 2</w:t>
      </w:r>
      <w:r w:rsidR="00A61EA8" w:rsidRPr="00ED227A">
        <w:rPr>
          <w:spacing w:val="-4"/>
        </w:rPr>
        <w:t>-3</w:t>
      </w:r>
      <w:r w:rsidRPr="000722CD">
        <w:rPr>
          <w:spacing w:val="-4"/>
        </w:rPr>
        <w:t xml:space="preserve"> минуты</w:t>
      </w:r>
    </w:p>
    <w:p w14:paraId="51C9D8F6" w14:textId="77777777" w:rsidR="00A27F8C" w:rsidRPr="00A27F8C" w:rsidRDefault="00A27F8C" w:rsidP="00A27F8C">
      <w:pPr>
        <w:widowControl w:val="0"/>
        <w:spacing w:line="240" w:lineRule="atLeast"/>
        <w:ind w:firstLine="709"/>
        <w:rPr>
          <w:bCs/>
          <w:shd w:val="clear" w:color="auto" w:fill="FFFFFF"/>
        </w:rPr>
      </w:pPr>
      <w:r w:rsidRPr="00A27F8C">
        <w:rPr>
          <w:bCs/>
          <w:shd w:val="clear" w:color="auto" w:fill="FFFFFF"/>
        </w:rPr>
        <w:t>За содержание представленных материалов ответственность несет автор.</w:t>
      </w:r>
    </w:p>
    <w:p w14:paraId="4795429D" w14:textId="77777777" w:rsidR="00A27F8C" w:rsidRPr="00A27F8C" w:rsidRDefault="00A27F8C" w:rsidP="00A27F8C">
      <w:pPr>
        <w:widowControl w:val="0"/>
        <w:spacing w:line="240" w:lineRule="atLeast"/>
        <w:ind w:firstLine="709"/>
        <w:rPr>
          <w:bCs/>
          <w:shd w:val="clear" w:color="auto" w:fill="FFFFFF"/>
        </w:rPr>
      </w:pPr>
      <w:r w:rsidRPr="00A27F8C">
        <w:rPr>
          <w:bCs/>
          <w:shd w:val="clear" w:color="auto" w:fill="FFFFFF"/>
        </w:rPr>
        <w:t>Работы, полученные после указанного срока, а также не соответствующие заявленным требованиям, конкурсной комиссией не рассматриваются.</w:t>
      </w:r>
    </w:p>
    <w:p w14:paraId="0C5BA5EF" w14:textId="03DCB428" w:rsidR="004821A4" w:rsidRDefault="00A27F8C" w:rsidP="00A27F8C">
      <w:pPr>
        <w:widowControl w:val="0"/>
        <w:spacing w:line="240" w:lineRule="atLeast"/>
        <w:ind w:firstLine="709"/>
        <w:jc w:val="both"/>
        <w:rPr>
          <w:bCs/>
          <w:shd w:val="clear" w:color="auto" w:fill="FFFFFF"/>
        </w:rPr>
      </w:pPr>
      <w:r w:rsidRPr="00A27F8C">
        <w:rPr>
          <w:bCs/>
          <w:shd w:val="clear" w:color="auto" w:fill="FFFFFF"/>
        </w:rPr>
        <w:t xml:space="preserve">Участие в конкурсе </w:t>
      </w:r>
      <w:r w:rsidRPr="00A61EA8">
        <w:rPr>
          <w:b/>
          <w:shd w:val="clear" w:color="auto" w:fill="FFFFFF"/>
        </w:rPr>
        <w:t>бесплатное.</w:t>
      </w:r>
      <w:r>
        <w:rPr>
          <w:bCs/>
          <w:shd w:val="clear" w:color="auto" w:fill="FFFFFF"/>
        </w:rPr>
        <w:t xml:space="preserve"> </w:t>
      </w:r>
    </w:p>
    <w:p w14:paraId="69141FE2" w14:textId="77777777" w:rsidR="00A27F8C" w:rsidRDefault="00A27F8C" w:rsidP="00A27F8C">
      <w:pPr>
        <w:widowControl w:val="0"/>
        <w:spacing w:line="240" w:lineRule="atLeast"/>
        <w:ind w:firstLine="709"/>
        <w:jc w:val="center"/>
        <w:rPr>
          <w:b/>
          <w:i/>
          <w:iCs/>
          <w:spacing w:val="-4"/>
        </w:rPr>
      </w:pPr>
    </w:p>
    <w:p w14:paraId="03E4CBCD" w14:textId="6BDF1ACD" w:rsidR="00A27F8C" w:rsidRPr="00A27F8C" w:rsidRDefault="00A27F8C" w:rsidP="00A27F8C">
      <w:pPr>
        <w:widowControl w:val="0"/>
        <w:spacing w:line="240" w:lineRule="atLeast"/>
        <w:ind w:firstLine="709"/>
        <w:jc w:val="center"/>
        <w:rPr>
          <w:b/>
          <w:i/>
          <w:iCs/>
          <w:spacing w:val="-4"/>
        </w:rPr>
      </w:pPr>
      <w:r w:rsidRPr="00A27F8C">
        <w:rPr>
          <w:b/>
          <w:i/>
          <w:iCs/>
          <w:spacing w:val="-4"/>
        </w:rPr>
        <w:t>Оценка конкурсных работ и награждение</w:t>
      </w:r>
    </w:p>
    <w:p w14:paraId="7BA97A4B" w14:textId="2C9D27D3" w:rsidR="00A27F8C" w:rsidRDefault="00A27F8C" w:rsidP="00A27F8C">
      <w:pPr>
        <w:widowControl w:val="0"/>
        <w:spacing w:line="240" w:lineRule="atLeast"/>
        <w:ind w:firstLine="709"/>
        <w:jc w:val="both"/>
        <w:rPr>
          <w:bCs/>
          <w:spacing w:val="-4"/>
        </w:rPr>
      </w:pPr>
      <w:r w:rsidRPr="00A27F8C">
        <w:rPr>
          <w:bCs/>
          <w:spacing w:val="-4"/>
        </w:rPr>
        <w:t xml:space="preserve">С </w:t>
      </w:r>
      <w:r>
        <w:rPr>
          <w:bCs/>
          <w:spacing w:val="-4"/>
        </w:rPr>
        <w:t>10</w:t>
      </w:r>
      <w:r w:rsidRPr="00A27F8C">
        <w:rPr>
          <w:bCs/>
          <w:spacing w:val="-4"/>
        </w:rPr>
        <w:t xml:space="preserve"> </w:t>
      </w:r>
      <w:r>
        <w:rPr>
          <w:bCs/>
          <w:spacing w:val="-4"/>
        </w:rPr>
        <w:t>ноября</w:t>
      </w:r>
      <w:r w:rsidRPr="00A27F8C">
        <w:rPr>
          <w:bCs/>
          <w:spacing w:val="-4"/>
        </w:rPr>
        <w:t xml:space="preserve"> по 2</w:t>
      </w:r>
      <w:r>
        <w:rPr>
          <w:bCs/>
          <w:spacing w:val="-4"/>
        </w:rPr>
        <w:t>3</w:t>
      </w:r>
      <w:r w:rsidRPr="00A27F8C">
        <w:rPr>
          <w:bCs/>
          <w:spacing w:val="-4"/>
        </w:rPr>
        <w:t xml:space="preserve"> </w:t>
      </w:r>
      <w:r>
        <w:rPr>
          <w:bCs/>
          <w:spacing w:val="-4"/>
        </w:rPr>
        <w:t>ноября</w:t>
      </w:r>
      <w:r w:rsidRPr="00A27F8C">
        <w:rPr>
          <w:bCs/>
          <w:spacing w:val="-4"/>
        </w:rPr>
        <w:t xml:space="preserve"> 2023 года комиссия проводит оценивание представленных</w:t>
      </w:r>
      <w:r>
        <w:rPr>
          <w:bCs/>
          <w:spacing w:val="-4"/>
        </w:rPr>
        <w:t xml:space="preserve"> творческих работ</w:t>
      </w:r>
      <w:r w:rsidRPr="00A27F8C">
        <w:rPr>
          <w:bCs/>
          <w:spacing w:val="-4"/>
        </w:rPr>
        <w:t>. Оценка конкурсных работ осуществляется на основе следующих критериев:</w:t>
      </w:r>
    </w:p>
    <w:p w14:paraId="6E9727C4" w14:textId="77777777" w:rsidR="008F244B" w:rsidRPr="003A5402" w:rsidRDefault="008F244B" w:rsidP="008F244B">
      <w:pPr>
        <w:pStyle w:val="Default"/>
        <w:spacing w:line="240" w:lineRule="atLeast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8329"/>
      </w:tblGrid>
      <w:tr w:rsidR="008F244B" w:rsidRPr="00950A1C" w14:paraId="5EB35BCC" w14:textId="77777777" w:rsidTr="00DD2F0D">
        <w:tc>
          <w:tcPr>
            <w:tcW w:w="1242" w:type="dxa"/>
          </w:tcPr>
          <w:p w14:paraId="37DD7A5F" w14:textId="77777777" w:rsidR="008F244B" w:rsidRPr="00950A1C" w:rsidRDefault="008F244B" w:rsidP="00DD2F0D">
            <w:pPr>
              <w:widowControl w:val="0"/>
              <w:spacing w:line="240" w:lineRule="atLeast"/>
              <w:jc w:val="center"/>
              <w:rPr>
                <w:bCs/>
              </w:rPr>
            </w:pPr>
            <w:r w:rsidRPr="00950A1C">
              <w:rPr>
                <w:bCs/>
              </w:rPr>
              <w:t>№</w:t>
            </w:r>
          </w:p>
        </w:tc>
        <w:tc>
          <w:tcPr>
            <w:tcW w:w="8329" w:type="dxa"/>
          </w:tcPr>
          <w:p w14:paraId="46AC6534" w14:textId="77777777" w:rsidR="008F244B" w:rsidRPr="00950A1C" w:rsidRDefault="008F244B" w:rsidP="00DD2F0D">
            <w:pPr>
              <w:widowControl w:val="0"/>
              <w:spacing w:line="240" w:lineRule="atLeast"/>
              <w:jc w:val="center"/>
              <w:rPr>
                <w:bCs/>
              </w:rPr>
            </w:pPr>
            <w:r w:rsidRPr="00950A1C">
              <w:rPr>
                <w:bCs/>
              </w:rPr>
              <w:t>Критерии</w:t>
            </w:r>
          </w:p>
        </w:tc>
      </w:tr>
      <w:tr w:rsidR="008F244B" w:rsidRPr="00950A1C" w14:paraId="42EE60AD" w14:textId="77777777" w:rsidTr="00DD2F0D">
        <w:trPr>
          <w:trHeight w:val="331"/>
        </w:trPr>
        <w:tc>
          <w:tcPr>
            <w:tcW w:w="1242" w:type="dxa"/>
          </w:tcPr>
          <w:p w14:paraId="21D58E22" w14:textId="77777777" w:rsidR="008F244B" w:rsidRPr="00950A1C" w:rsidRDefault="008F244B" w:rsidP="00DD2F0D">
            <w:pPr>
              <w:widowControl w:val="0"/>
              <w:spacing w:line="240" w:lineRule="atLeast"/>
              <w:jc w:val="center"/>
              <w:rPr>
                <w:bCs/>
              </w:rPr>
            </w:pPr>
            <w:r w:rsidRPr="00950A1C">
              <w:rPr>
                <w:bCs/>
              </w:rPr>
              <w:t>1</w:t>
            </w:r>
          </w:p>
        </w:tc>
        <w:tc>
          <w:tcPr>
            <w:tcW w:w="8329" w:type="dxa"/>
          </w:tcPr>
          <w:p w14:paraId="18BA6CD8" w14:textId="2A16A261" w:rsidR="008F244B" w:rsidRPr="00950A1C" w:rsidRDefault="00A61EA8" w:rsidP="00DD2F0D">
            <w:pPr>
              <w:pStyle w:val="Default"/>
              <w:jc w:val="both"/>
            </w:pPr>
            <w:r>
              <w:t>П</w:t>
            </w:r>
            <w:r w:rsidRPr="00A61EA8">
              <w:t>роизносительные навыки</w:t>
            </w:r>
          </w:p>
        </w:tc>
      </w:tr>
      <w:tr w:rsidR="008F244B" w:rsidRPr="00950A1C" w14:paraId="20B62405" w14:textId="77777777" w:rsidTr="00DD2F0D">
        <w:tc>
          <w:tcPr>
            <w:tcW w:w="1242" w:type="dxa"/>
          </w:tcPr>
          <w:p w14:paraId="4DFFAE41" w14:textId="77777777" w:rsidR="008F244B" w:rsidRPr="00950A1C" w:rsidRDefault="008F244B" w:rsidP="00DD2F0D">
            <w:pPr>
              <w:widowControl w:val="0"/>
              <w:spacing w:line="240" w:lineRule="atLeast"/>
              <w:jc w:val="center"/>
              <w:rPr>
                <w:bCs/>
              </w:rPr>
            </w:pPr>
            <w:r w:rsidRPr="00950A1C">
              <w:rPr>
                <w:bCs/>
              </w:rPr>
              <w:t>2</w:t>
            </w:r>
          </w:p>
        </w:tc>
        <w:tc>
          <w:tcPr>
            <w:tcW w:w="8329" w:type="dxa"/>
          </w:tcPr>
          <w:p w14:paraId="64CCD28C" w14:textId="02A1727C" w:rsidR="008F244B" w:rsidRPr="00950A1C" w:rsidRDefault="00A61EA8" w:rsidP="00DD2F0D">
            <w:pPr>
              <w:pStyle w:val="Default"/>
              <w:jc w:val="both"/>
            </w:pPr>
            <w:r>
              <w:t>Артистизм</w:t>
            </w:r>
          </w:p>
        </w:tc>
      </w:tr>
      <w:tr w:rsidR="008F244B" w:rsidRPr="00950A1C" w14:paraId="5D6AEB7E" w14:textId="77777777" w:rsidTr="00DD2F0D">
        <w:tc>
          <w:tcPr>
            <w:tcW w:w="1242" w:type="dxa"/>
          </w:tcPr>
          <w:p w14:paraId="0690A185" w14:textId="77777777" w:rsidR="008F244B" w:rsidRPr="00950A1C" w:rsidRDefault="008F244B" w:rsidP="00DD2F0D">
            <w:pPr>
              <w:widowControl w:val="0"/>
              <w:spacing w:line="240" w:lineRule="atLeast"/>
              <w:jc w:val="center"/>
              <w:rPr>
                <w:bCs/>
              </w:rPr>
            </w:pPr>
            <w:r w:rsidRPr="00950A1C">
              <w:rPr>
                <w:bCs/>
              </w:rPr>
              <w:t>3</w:t>
            </w:r>
          </w:p>
        </w:tc>
        <w:tc>
          <w:tcPr>
            <w:tcW w:w="8329" w:type="dxa"/>
          </w:tcPr>
          <w:p w14:paraId="75912CA7" w14:textId="603B1732" w:rsidR="008F244B" w:rsidRPr="00950A1C" w:rsidRDefault="00A61EA8" w:rsidP="00DD2F0D">
            <w:pPr>
              <w:pStyle w:val="Default"/>
              <w:jc w:val="both"/>
            </w:pPr>
            <w:r>
              <w:t>Креативность</w:t>
            </w:r>
          </w:p>
        </w:tc>
      </w:tr>
    </w:tbl>
    <w:p w14:paraId="30143AD9" w14:textId="77777777" w:rsidR="008F244B" w:rsidRDefault="008F244B" w:rsidP="00A61EA8">
      <w:pPr>
        <w:pStyle w:val="Default"/>
        <w:spacing w:line="240" w:lineRule="atLeast"/>
        <w:jc w:val="both"/>
      </w:pPr>
    </w:p>
    <w:p w14:paraId="41697272" w14:textId="33BA2862" w:rsidR="00A61EA8" w:rsidRPr="00A61EA8" w:rsidRDefault="008F244B" w:rsidP="00A61EA8">
      <w:pPr>
        <w:widowControl w:val="0"/>
        <w:spacing w:line="240" w:lineRule="atLeast"/>
        <w:ind w:firstLine="709"/>
        <w:rPr>
          <w:sz w:val="22"/>
          <w:szCs w:val="22"/>
        </w:rPr>
      </w:pPr>
      <w:r w:rsidRPr="002D2A0C">
        <w:rPr>
          <w:sz w:val="22"/>
          <w:szCs w:val="22"/>
        </w:rPr>
        <w:t>По результатам конкурса определя</w:t>
      </w:r>
      <w:r w:rsidR="00A61EA8">
        <w:rPr>
          <w:sz w:val="22"/>
          <w:szCs w:val="22"/>
        </w:rPr>
        <w:t>ю</w:t>
      </w:r>
      <w:r w:rsidRPr="002D2A0C">
        <w:rPr>
          <w:sz w:val="22"/>
          <w:szCs w:val="22"/>
        </w:rPr>
        <w:t>тся победител</w:t>
      </w:r>
      <w:r w:rsidR="00A61EA8">
        <w:rPr>
          <w:sz w:val="22"/>
          <w:szCs w:val="22"/>
        </w:rPr>
        <w:t>и</w:t>
      </w:r>
      <w:r w:rsidRPr="002D2A0C">
        <w:rPr>
          <w:sz w:val="22"/>
          <w:szCs w:val="22"/>
        </w:rPr>
        <w:t xml:space="preserve"> и призеры</w:t>
      </w:r>
      <w:r w:rsidR="00A61EA8">
        <w:rPr>
          <w:sz w:val="22"/>
          <w:szCs w:val="22"/>
        </w:rPr>
        <w:t xml:space="preserve"> среди школьников и студентов</w:t>
      </w:r>
      <w:r w:rsidRPr="002D2A0C">
        <w:rPr>
          <w:sz w:val="22"/>
          <w:szCs w:val="22"/>
        </w:rPr>
        <w:t xml:space="preserve">. Победители и призеры награждаются электронными </w:t>
      </w:r>
      <w:r w:rsidRPr="002D2A0C">
        <w:rPr>
          <w:b/>
          <w:sz w:val="22"/>
          <w:szCs w:val="22"/>
        </w:rPr>
        <w:t>дипломами</w:t>
      </w:r>
      <w:r w:rsidRPr="002D2A0C">
        <w:rPr>
          <w:sz w:val="22"/>
          <w:szCs w:val="22"/>
        </w:rPr>
        <w:t xml:space="preserve">. Все остальные участники конкурса награждаются </w:t>
      </w:r>
      <w:r w:rsidRPr="00A61EA8">
        <w:rPr>
          <w:b/>
          <w:bCs/>
          <w:sz w:val="22"/>
          <w:szCs w:val="22"/>
        </w:rPr>
        <w:t xml:space="preserve">сертификатами </w:t>
      </w:r>
      <w:r w:rsidRPr="002D2A0C">
        <w:rPr>
          <w:sz w:val="22"/>
          <w:szCs w:val="22"/>
        </w:rPr>
        <w:t>участника, а руководители – благодарственными</w:t>
      </w:r>
      <w:r w:rsidR="00A61EA8">
        <w:rPr>
          <w:sz w:val="22"/>
          <w:szCs w:val="22"/>
        </w:rPr>
        <w:t xml:space="preserve"> письмами.</w:t>
      </w:r>
      <w:r w:rsidR="00A61EA8" w:rsidRPr="00A61EA8">
        <w:t xml:space="preserve"> </w:t>
      </w:r>
      <w:r w:rsidR="00A61EA8" w:rsidRPr="00A61EA8">
        <w:rPr>
          <w:sz w:val="22"/>
          <w:szCs w:val="22"/>
        </w:rPr>
        <w:t xml:space="preserve">Имена победителей будут опубликованы на сайте Волгоградского института управления 24 </w:t>
      </w:r>
      <w:r w:rsidR="00A61EA8">
        <w:rPr>
          <w:sz w:val="22"/>
          <w:szCs w:val="22"/>
        </w:rPr>
        <w:t>ноября 2023 г.</w:t>
      </w:r>
    </w:p>
    <w:p w14:paraId="5FD3D608" w14:textId="77777777" w:rsidR="00A61EA8" w:rsidRDefault="00A61EA8" w:rsidP="00A61EA8">
      <w:pPr>
        <w:widowControl w:val="0"/>
        <w:spacing w:line="240" w:lineRule="atLeast"/>
        <w:jc w:val="both"/>
        <w:rPr>
          <w:sz w:val="22"/>
          <w:szCs w:val="22"/>
        </w:rPr>
      </w:pPr>
    </w:p>
    <w:p w14:paraId="661222AD" w14:textId="77777777" w:rsidR="008F244B" w:rsidRPr="006A3AB6" w:rsidRDefault="008F244B" w:rsidP="008F244B">
      <w:pPr>
        <w:widowControl w:val="0"/>
        <w:spacing w:line="240" w:lineRule="atLeast"/>
        <w:ind w:firstLine="709"/>
        <w:jc w:val="center"/>
        <w:rPr>
          <w:b/>
          <w:i/>
          <w:spacing w:val="-4"/>
          <w:lang w:val="fr-FR"/>
        </w:rPr>
      </w:pPr>
      <w:r w:rsidRPr="005F7E26">
        <w:rPr>
          <w:b/>
          <w:i/>
          <w:spacing w:val="-4"/>
        </w:rPr>
        <w:lastRenderedPageBreak/>
        <w:t>Адреса</w:t>
      </w:r>
      <w:r w:rsidRPr="006A3AB6">
        <w:rPr>
          <w:b/>
          <w:i/>
          <w:spacing w:val="-4"/>
          <w:lang w:val="fr-FR"/>
        </w:rPr>
        <w:t xml:space="preserve"> </w:t>
      </w:r>
      <w:r w:rsidRPr="005F7E26">
        <w:rPr>
          <w:b/>
          <w:i/>
          <w:spacing w:val="-4"/>
        </w:rPr>
        <w:t>и</w:t>
      </w:r>
      <w:r w:rsidRPr="006A3AB6">
        <w:rPr>
          <w:b/>
          <w:i/>
          <w:spacing w:val="-4"/>
          <w:lang w:val="fr-FR"/>
        </w:rPr>
        <w:t xml:space="preserve"> </w:t>
      </w:r>
      <w:r w:rsidRPr="005F7E26">
        <w:rPr>
          <w:b/>
          <w:i/>
          <w:spacing w:val="-4"/>
        </w:rPr>
        <w:t>контакты</w:t>
      </w:r>
    </w:p>
    <w:p w14:paraId="60C92422" w14:textId="107D333B" w:rsidR="008F244B" w:rsidRDefault="008F244B" w:rsidP="008F244B">
      <w:pPr>
        <w:widowControl w:val="0"/>
        <w:spacing w:line="240" w:lineRule="atLeast"/>
        <w:ind w:firstLine="709"/>
        <w:jc w:val="both"/>
      </w:pPr>
      <w:r w:rsidRPr="005F7E26">
        <w:t>По</w:t>
      </w:r>
      <w:r w:rsidRPr="006A3AB6">
        <w:rPr>
          <w:lang w:val="fr-FR"/>
        </w:rPr>
        <w:t xml:space="preserve"> </w:t>
      </w:r>
      <w:r w:rsidRPr="005F7E26">
        <w:t>интересующим</w:t>
      </w:r>
      <w:r w:rsidRPr="006A3AB6">
        <w:rPr>
          <w:lang w:val="fr-FR"/>
        </w:rPr>
        <w:t xml:space="preserve"> </w:t>
      </w:r>
      <w:r w:rsidRPr="005F7E26">
        <w:t>В</w:t>
      </w:r>
      <w:r>
        <w:t>ас</w:t>
      </w:r>
      <w:r w:rsidRPr="006A3AB6">
        <w:rPr>
          <w:lang w:val="fr-FR"/>
        </w:rPr>
        <w:t xml:space="preserve"> </w:t>
      </w:r>
      <w:r>
        <w:t>вопросам</w:t>
      </w:r>
      <w:r w:rsidRPr="006A3AB6">
        <w:rPr>
          <w:lang w:val="fr-FR"/>
        </w:rPr>
        <w:t xml:space="preserve"> </w:t>
      </w:r>
      <w:r>
        <w:t>можно</w:t>
      </w:r>
      <w:r w:rsidRPr="006A3AB6">
        <w:rPr>
          <w:lang w:val="fr-FR"/>
        </w:rPr>
        <w:t xml:space="preserve"> </w:t>
      </w:r>
      <w:r w:rsidRPr="005F7E26">
        <w:t>обращаться</w:t>
      </w:r>
      <w:r w:rsidRPr="006A3AB6">
        <w:rPr>
          <w:lang w:val="fr-FR"/>
        </w:rPr>
        <w:t xml:space="preserve">: </w:t>
      </w:r>
      <w:r>
        <w:t>г</w:t>
      </w:r>
      <w:r w:rsidRPr="006A3AB6">
        <w:rPr>
          <w:lang w:val="fr-FR"/>
        </w:rPr>
        <w:t>.</w:t>
      </w:r>
      <w:r w:rsidR="00A61EA8">
        <w:t>Волгоград</w:t>
      </w:r>
      <w:r w:rsidRPr="006A3AB6">
        <w:rPr>
          <w:lang w:val="fr-FR"/>
        </w:rPr>
        <w:t xml:space="preserve">, </w:t>
      </w:r>
      <w:r>
        <w:t>ул</w:t>
      </w:r>
      <w:r w:rsidRPr="006A3AB6">
        <w:rPr>
          <w:lang w:val="fr-FR"/>
        </w:rPr>
        <w:t>.</w:t>
      </w:r>
      <w:r w:rsidR="00A61EA8">
        <w:t>Герцена</w:t>
      </w:r>
      <w:r>
        <w:t xml:space="preserve">, </w:t>
      </w:r>
      <w:r w:rsidR="00A61EA8">
        <w:t>10</w:t>
      </w:r>
      <w:r>
        <w:t xml:space="preserve">, </w:t>
      </w:r>
      <w:r w:rsidR="00A61EA8">
        <w:t>Волгоградский институт управления – филиал РАНХиГС</w:t>
      </w:r>
      <w:r>
        <w:t>, кафедра     «</w:t>
      </w:r>
      <w:r w:rsidR="00A61EA8">
        <w:t>Лингвистики и межкультурной коммуникации</w:t>
      </w:r>
      <w:r>
        <w:t>»</w:t>
      </w:r>
      <w:r w:rsidR="00A61EA8">
        <w:t xml:space="preserve"> </w:t>
      </w:r>
      <w:r w:rsidR="00A61EA8" w:rsidRPr="00A61EA8">
        <w:t>или по телефону 8-917-846-35-11 (Никитина Ирина Сергеевна)</w:t>
      </w:r>
    </w:p>
    <w:p w14:paraId="187D3439" w14:textId="77777777" w:rsidR="008F244B" w:rsidRDefault="008F244B" w:rsidP="008F244B">
      <w:pPr>
        <w:widowControl w:val="0"/>
        <w:spacing w:line="240" w:lineRule="atLeast"/>
        <w:ind w:firstLine="709"/>
        <w:jc w:val="both"/>
        <w:rPr>
          <w:bCs/>
          <w:spacing w:val="-4"/>
        </w:rPr>
      </w:pPr>
    </w:p>
    <w:p w14:paraId="3656E2A9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109AB15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0CC7E6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59116A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A4EB2E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86C98B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09B5FC7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719A91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3EAB1E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5586B4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975EBC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555B550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172D24C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3A7CDD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FAFD95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9D8CF6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658986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54F483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DE5DD3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06D412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A42D64" w14:textId="77777777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E324593" w14:textId="432FC339" w:rsidR="00D36D5D" w:rsidRPr="00D36D5D" w:rsidRDefault="00D36D5D" w:rsidP="00D36D5D">
      <w:pPr>
        <w:pStyle w:val="11"/>
        <w:shd w:val="clear" w:color="auto" w:fill="FFFFFF"/>
        <w:spacing w:after="28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36D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Приложение 1.</w:t>
      </w:r>
    </w:p>
    <w:p w14:paraId="42ED7092" w14:textId="5BA26450" w:rsidR="00D36D5D" w:rsidRDefault="00D36D5D" w:rsidP="00D36D5D">
      <w:pPr>
        <w:pStyle w:val="11"/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36D5D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 w:rsidRPr="00D36D5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участника</w:t>
      </w:r>
    </w:p>
    <w:tbl>
      <w:tblPr>
        <w:tblW w:w="9335" w:type="dxa"/>
        <w:tblLayout w:type="fixed"/>
        <w:tblLook w:val="0400" w:firstRow="0" w:lastRow="0" w:firstColumn="0" w:lastColumn="0" w:noHBand="0" w:noVBand="1"/>
      </w:tblPr>
      <w:tblGrid>
        <w:gridCol w:w="3457"/>
        <w:gridCol w:w="5878"/>
      </w:tblGrid>
      <w:tr w:rsidR="00D36D5D" w14:paraId="48EFD1F0" w14:textId="77777777" w:rsidTr="0085746D">
        <w:trPr>
          <w:cantSplit/>
          <w:tblHeader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79A4" w14:textId="77777777" w:rsidR="00D36D5D" w:rsidRDefault="00D36D5D" w:rsidP="0085746D">
            <w:pPr>
              <w:pStyle w:val="11"/>
              <w:spacing w:after="119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участника (полностью)</w:t>
            </w:r>
          </w:p>
          <w:p w14:paraId="08BB51F0" w14:textId="77777777" w:rsidR="00D36D5D" w:rsidRDefault="00D36D5D" w:rsidP="0085746D">
            <w:pPr>
              <w:pStyle w:val="11"/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10FF" w14:textId="77777777" w:rsidR="00D36D5D" w:rsidRPr="00C80EA2" w:rsidRDefault="00D36D5D" w:rsidP="0085746D">
            <w:pPr>
              <w:pStyle w:val="1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6D5D" w14:paraId="66F526A5" w14:textId="77777777" w:rsidTr="0085746D">
        <w:trPr>
          <w:cantSplit/>
          <w:tblHeader/>
        </w:trPr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D315" w14:textId="77777777" w:rsidR="00D36D5D" w:rsidRDefault="00D36D5D" w:rsidP="0085746D">
            <w:pPr>
              <w:pStyle w:val="11"/>
              <w:spacing w:after="11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Страна/город (участника)</w:t>
            </w:r>
          </w:p>
        </w:tc>
        <w:tc>
          <w:tcPr>
            <w:tcW w:w="5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9FDF" w14:textId="77777777" w:rsidR="00D36D5D" w:rsidRPr="00C80EA2" w:rsidRDefault="00D36D5D" w:rsidP="0085746D">
            <w:pPr>
              <w:pStyle w:val="1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6D5D" w:rsidRPr="007B3F43" w14:paraId="19936B1D" w14:textId="77777777" w:rsidTr="0085746D">
        <w:trPr>
          <w:cantSplit/>
          <w:tblHeader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72DD" w14:textId="77777777" w:rsidR="00D36D5D" w:rsidRDefault="00D36D5D" w:rsidP="0085746D">
            <w:pPr>
              <w:pStyle w:val="11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Учебное заведение,</w:t>
            </w:r>
          </w:p>
          <w:p w14:paraId="3BBB69D8" w14:textId="77777777" w:rsidR="00D36D5D" w:rsidRDefault="00D36D5D" w:rsidP="0085746D">
            <w:pPr>
              <w:pStyle w:val="11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курс/класс</w:t>
            </w:r>
          </w:p>
          <w:p w14:paraId="1FD849FB" w14:textId="77777777" w:rsidR="00D36D5D" w:rsidRDefault="00D36D5D" w:rsidP="0085746D">
            <w:pPr>
              <w:pStyle w:val="11"/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D2BD" w14:textId="77777777" w:rsidR="00D36D5D" w:rsidRPr="00C80EA2" w:rsidRDefault="00D36D5D" w:rsidP="0085746D">
            <w:pPr>
              <w:pStyle w:val="11"/>
              <w:shd w:val="clear" w:color="auto" w:fill="FFFFFF"/>
              <w:spacing w:before="48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6D5D" w:rsidRPr="007B3F43" w14:paraId="76E5AD1C" w14:textId="77777777" w:rsidTr="0085746D">
        <w:trPr>
          <w:cantSplit/>
          <w:tblHeader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F1D4" w14:textId="77777777" w:rsidR="00D36D5D" w:rsidRDefault="00D36D5D" w:rsidP="0085746D">
            <w:pPr>
              <w:pStyle w:val="11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и автор произведения</w:t>
            </w:r>
          </w:p>
          <w:p w14:paraId="38CA37FE" w14:textId="77777777" w:rsidR="00D36D5D" w:rsidRDefault="00D36D5D" w:rsidP="0085746D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ED48" w14:textId="77777777" w:rsidR="00D36D5D" w:rsidRPr="00C80EA2" w:rsidRDefault="00D36D5D" w:rsidP="0085746D">
            <w:pPr>
              <w:pStyle w:val="11"/>
              <w:shd w:val="clear" w:color="auto" w:fill="FFFFFF"/>
              <w:spacing w:before="480" w:after="36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6D5D" w14:paraId="07A8AD97" w14:textId="77777777" w:rsidTr="0085746D">
        <w:trPr>
          <w:cantSplit/>
          <w:tblHeader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EFB9" w14:textId="77777777" w:rsidR="00D36D5D" w:rsidRDefault="00D36D5D" w:rsidP="0085746D">
            <w:pPr>
              <w:pStyle w:val="11"/>
              <w:spacing w:after="119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преподавателя (полностью), подготовившего участника</w:t>
            </w:r>
          </w:p>
          <w:p w14:paraId="77AF836A" w14:textId="77777777" w:rsidR="00D36D5D" w:rsidRDefault="00D36D5D" w:rsidP="0085746D">
            <w:pPr>
              <w:pStyle w:val="11"/>
              <w:spacing w:before="280"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7956" w14:textId="77777777" w:rsidR="00D36D5D" w:rsidRPr="00C80EA2" w:rsidRDefault="00D36D5D" w:rsidP="0085746D">
            <w:pPr>
              <w:pStyle w:val="1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6D5D" w14:paraId="450551EB" w14:textId="77777777" w:rsidTr="0085746D">
        <w:trPr>
          <w:cantSplit/>
          <w:tblHeader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290F" w14:textId="77777777" w:rsidR="00D36D5D" w:rsidRPr="007B3F43" w:rsidRDefault="00D36D5D" w:rsidP="0085746D">
            <w:pPr>
              <w:pStyle w:val="11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7B3F4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Ученая степень, ученое звание, должность преподавателя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0EEC" w14:textId="77777777" w:rsidR="00D36D5D" w:rsidRPr="007B3F43" w:rsidRDefault="00D36D5D" w:rsidP="0085746D">
            <w:pPr>
              <w:pStyle w:val="1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6D5D" w14:paraId="0A984C90" w14:textId="77777777" w:rsidTr="0085746D">
        <w:trPr>
          <w:cantSplit/>
          <w:trHeight w:val="50"/>
          <w:tblHeader/>
        </w:trPr>
        <w:tc>
          <w:tcPr>
            <w:tcW w:w="3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8A92" w14:textId="77777777" w:rsidR="00D36D5D" w:rsidRDefault="00D36D5D" w:rsidP="0085746D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Мобильный телефон,</w:t>
            </w:r>
          </w:p>
          <w:p w14:paraId="2CE4F9F4" w14:textId="77777777" w:rsidR="00D36D5D" w:rsidRDefault="00D36D5D" w:rsidP="0085746D">
            <w:pPr>
              <w:pStyle w:val="1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e-mail</w:t>
            </w:r>
          </w:p>
          <w:p w14:paraId="6755C34E" w14:textId="77777777" w:rsidR="00D36D5D" w:rsidRDefault="00D36D5D" w:rsidP="0085746D">
            <w:pPr>
              <w:pStyle w:val="11"/>
              <w:spacing w:before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73FB" w14:textId="77777777" w:rsidR="00D36D5D" w:rsidRPr="00C80EA2" w:rsidRDefault="00D36D5D" w:rsidP="0085746D">
            <w:pPr>
              <w:pStyle w:val="11"/>
              <w:spacing w:after="0"/>
              <w:rPr>
                <w:sz w:val="28"/>
                <w:szCs w:val="28"/>
                <w:lang w:val="en-US"/>
              </w:rPr>
            </w:pPr>
          </w:p>
        </w:tc>
      </w:tr>
    </w:tbl>
    <w:p w14:paraId="0FBDE4C4" w14:textId="77777777" w:rsidR="00D36D5D" w:rsidRDefault="00D36D5D" w:rsidP="00D36D5D">
      <w:pPr>
        <w:pStyle w:val="11"/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6234F97" w14:textId="77777777" w:rsidR="00D36D5D" w:rsidRPr="000722CD" w:rsidRDefault="00D36D5D" w:rsidP="008F244B">
      <w:pPr>
        <w:widowControl w:val="0"/>
        <w:spacing w:line="240" w:lineRule="atLeast"/>
        <w:ind w:firstLine="709"/>
        <w:jc w:val="both"/>
        <w:rPr>
          <w:bCs/>
          <w:spacing w:val="-4"/>
        </w:rPr>
      </w:pPr>
    </w:p>
    <w:sectPr w:rsidR="00D36D5D" w:rsidRPr="000722CD" w:rsidSect="00F274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D243A"/>
    <w:multiLevelType w:val="hybridMultilevel"/>
    <w:tmpl w:val="DFF090C8"/>
    <w:lvl w:ilvl="0" w:tplc="D4C65BC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667B95"/>
    <w:multiLevelType w:val="hybridMultilevel"/>
    <w:tmpl w:val="A8FC3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A5401"/>
    <w:multiLevelType w:val="hybridMultilevel"/>
    <w:tmpl w:val="4CF482F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603408">
    <w:abstractNumId w:val="0"/>
  </w:num>
  <w:num w:numId="2" w16cid:durableId="60687782">
    <w:abstractNumId w:val="2"/>
  </w:num>
  <w:num w:numId="3" w16cid:durableId="1860391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EF"/>
    <w:rsid w:val="000722CD"/>
    <w:rsid w:val="00124CA9"/>
    <w:rsid w:val="004821A4"/>
    <w:rsid w:val="008F244B"/>
    <w:rsid w:val="00A0039A"/>
    <w:rsid w:val="00A27F8C"/>
    <w:rsid w:val="00A61EA8"/>
    <w:rsid w:val="00CF67EF"/>
    <w:rsid w:val="00D36D5D"/>
    <w:rsid w:val="00ED227A"/>
    <w:rsid w:val="00FB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3157"/>
  <w15:chartTrackingRefBased/>
  <w15:docId w15:val="{E6D57408-89EB-4CF3-A67F-D2C278BD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1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4821A4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4821A4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821A4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821A4"/>
    <w:pPr>
      <w:keepNext/>
      <w:spacing w:before="40" w:line="260" w:lineRule="auto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1A4"/>
    <w:rPr>
      <w:rFonts w:ascii="Arial" w:eastAsia="Times New Roman" w:hAnsi="Arial" w:cs="Arial"/>
      <w:i/>
      <w:iCs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4821A4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4821A4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4821A4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2">
    <w:name w:val="Body Text 2"/>
    <w:basedOn w:val="a"/>
    <w:link w:val="20"/>
    <w:uiPriority w:val="99"/>
    <w:rsid w:val="004821A4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4821A4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Default">
    <w:name w:val="Default"/>
    <w:uiPriority w:val="99"/>
    <w:rsid w:val="00482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rsid w:val="004821A4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821A4"/>
    <w:pPr>
      <w:spacing w:after="0" w:line="240" w:lineRule="auto"/>
    </w:pPr>
    <w:rPr>
      <w:kern w:val="0"/>
      <w14:ligatures w14:val="none"/>
    </w:rPr>
  </w:style>
  <w:style w:type="character" w:styleId="a5">
    <w:name w:val="Strong"/>
    <w:basedOn w:val="a0"/>
    <w:uiPriority w:val="22"/>
    <w:qFormat/>
    <w:rsid w:val="004821A4"/>
    <w:rPr>
      <w:b/>
      <w:bCs/>
    </w:rPr>
  </w:style>
  <w:style w:type="table" w:styleId="a6">
    <w:name w:val="Table Grid"/>
    <w:basedOn w:val="a1"/>
    <w:uiPriority w:val="59"/>
    <w:rsid w:val="004821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21A4"/>
    <w:pPr>
      <w:suppressAutoHyphens/>
      <w:ind w:left="720"/>
      <w:contextualSpacing/>
    </w:pPr>
    <w:rPr>
      <w:lang w:eastAsia="zh-CN"/>
    </w:rPr>
  </w:style>
  <w:style w:type="paragraph" w:customStyle="1" w:styleId="Style1">
    <w:name w:val="Style1"/>
    <w:basedOn w:val="a"/>
    <w:rsid w:val="004821A4"/>
    <w:pPr>
      <w:widowControl w:val="0"/>
      <w:autoSpaceDE w:val="0"/>
      <w:autoSpaceDN w:val="0"/>
      <w:adjustRightInd w:val="0"/>
      <w:spacing w:line="175" w:lineRule="exact"/>
      <w:jc w:val="center"/>
    </w:pPr>
  </w:style>
  <w:style w:type="paragraph" w:customStyle="1" w:styleId="Style3">
    <w:name w:val="Style3"/>
    <w:basedOn w:val="a"/>
    <w:rsid w:val="004821A4"/>
    <w:pPr>
      <w:widowControl w:val="0"/>
      <w:autoSpaceDE w:val="0"/>
      <w:autoSpaceDN w:val="0"/>
      <w:adjustRightInd w:val="0"/>
      <w:spacing w:line="216" w:lineRule="exact"/>
      <w:jc w:val="center"/>
    </w:pPr>
  </w:style>
  <w:style w:type="character" w:customStyle="1" w:styleId="FontStyle11">
    <w:name w:val="Font Style11"/>
    <w:rsid w:val="004821A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rsid w:val="004821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4821A4"/>
    <w:rPr>
      <w:rFonts w:ascii="Times New Roman" w:hAnsi="Times New Roman" w:cs="Times New Roman"/>
      <w:b/>
      <w:bCs/>
      <w:i/>
      <w:iCs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0722CD"/>
    <w:rPr>
      <w:color w:val="605E5C"/>
      <w:shd w:val="clear" w:color="auto" w:fill="E1DFDD"/>
    </w:rPr>
  </w:style>
  <w:style w:type="paragraph" w:customStyle="1" w:styleId="11">
    <w:name w:val="Обычный1"/>
    <w:rsid w:val="00D36D5D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gua-contest@yandex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Компанеева</dc:creator>
  <cp:keywords/>
  <dc:description/>
  <cp:lastModifiedBy>Людмила Компанеева</cp:lastModifiedBy>
  <cp:revision>9</cp:revision>
  <dcterms:created xsi:type="dcterms:W3CDTF">2023-10-13T07:05:00Z</dcterms:created>
  <dcterms:modified xsi:type="dcterms:W3CDTF">2023-10-17T15:32:00Z</dcterms:modified>
</cp:coreProperties>
</file>