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2" w:rsidRPr="00413186" w:rsidRDefault="00577ED2" w:rsidP="00577ED2">
      <w:pPr>
        <w:pStyle w:val="Default"/>
        <w:jc w:val="center"/>
      </w:pPr>
      <w:r w:rsidRPr="00413186">
        <w:t>Министерство науки и высшего образования Российской Федерации</w:t>
      </w:r>
    </w:p>
    <w:p w:rsidR="00577ED2" w:rsidRPr="00413186" w:rsidRDefault="00577ED2" w:rsidP="00577ED2">
      <w:pPr>
        <w:pStyle w:val="Default"/>
        <w:spacing w:before="120" w:after="120"/>
        <w:jc w:val="center"/>
      </w:pPr>
      <w:r w:rsidRPr="00413186">
        <w:t>Министерство энергетики Российской Федерации</w:t>
      </w:r>
    </w:p>
    <w:p w:rsidR="00577ED2" w:rsidRPr="00413186" w:rsidRDefault="00577ED2" w:rsidP="00577ED2">
      <w:pPr>
        <w:pStyle w:val="Default"/>
        <w:jc w:val="center"/>
      </w:pPr>
      <w:r w:rsidRPr="00413186"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</w:p>
    <w:p w:rsidR="00577ED2" w:rsidRPr="00413186" w:rsidRDefault="00577ED2" w:rsidP="00577ED2">
      <w:pPr>
        <w:pStyle w:val="Default"/>
        <w:spacing w:before="120" w:after="120"/>
        <w:jc w:val="center"/>
      </w:pPr>
      <w:r w:rsidRPr="00413186">
        <w:t>АО «Системный оператор Единой энергетической системы»</w:t>
      </w:r>
    </w:p>
    <w:p w:rsidR="00577ED2" w:rsidRPr="00413186" w:rsidRDefault="00577ED2" w:rsidP="00577ED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86">
        <w:rPr>
          <w:rFonts w:ascii="Times New Roman" w:hAnsi="Times New Roman" w:cs="Times New Roman"/>
          <w:sz w:val="24"/>
          <w:szCs w:val="24"/>
        </w:rPr>
        <w:t>Благотворительный фонд «Надежная смена»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F1" w:rsidRDefault="00A77FF1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F1" w:rsidRPr="00A77FF1" w:rsidRDefault="00A77FF1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36"/>
          <w:szCs w:val="36"/>
          <w:lang w:bidi="ru-RU"/>
        </w:rPr>
      </w:pPr>
      <w:r w:rsidRPr="00667BC3">
        <w:rPr>
          <w:rFonts w:ascii="Times New Roman" w:eastAsia="Calibri" w:hAnsi="Times New Roman" w:cs="Times New Roman"/>
          <w:sz w:val="36"/>
          <w:szCs w:val="36"/>
          <w:lang w:bidi="ru-RU"/>
        </w:rPr>
        <w:t>ДИСПЕТЧЕРИЗАЦИЯ И УПРАВЛЕНИЕ В ЭЛЕКТРОЭНЕРГЕТИКЕ</w:t>
      </w:r>
    </w:p>
    <w:p w:rsidR="00667BC3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BC3" w:rsidRPr="00667BC3" w:rsidRDefault="00667BC3" w:rsidP="00667BC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67BC3">
        <w:rPr>
          <w:rFonts w:ascii="Times New Roman" w:eastAsia="Calibri" w:hAnsi="Times New Roman" w:cs="Times New Roman"/>
          <w:bCs/>
          <w:sz w:val="28"/>
          <w:szCs w:val="28"/>
          <w:lang w:val="en-US" w:bidi="ru-RU"/>
        </w:rPr>
        <w:t>XV</w:t>
      </w:r>
      <w:r w:rsidRPr="00667B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7A55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67BC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ВСЕРОССИЙСКАЯ ОТКРЫТАЯ МОЛОДЕЖНАЯ НАУЧНО-ПРАКТИЧЕСКАЯ КОНФЕРЕНЦИЯ</w:t>
      </w: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C3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20 – 22 октября </w:t>
      </w:r>
      <w:r w:rsidR="00FE3906" w:rsidRPr="00667BC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A55C4" w:rsidRPr="00B879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C2B" w:rsidRPr="00667B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D2" w:rsidRDefault="00FE3906" w:rsidP="00FE3906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 202</w:t>
      </w:r>
      <w:r w:rsidR="00281FF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77ED2" w:rsidRDefault="00577E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7ED2" w:rsidRDefault="00577ED2" w:rsidP="00577ED2">
      <w:pPr>
        <w:jc w:val="center"/>
        <w:rPr>
          <w:b/>
          <w:sz w:val="28"/>
          <w:szCs w:val="28"/>
        </w:rPr>
      </w:pPr>
      <w:r w:rsidRPr="0044040F">
        <w:rPr>
          <w:b/>
          <w:sz w:val="28"/>
          <w:szCs w:val="28"/>
        </w:rPr>
        <w:lastRenderedPageBreak/>
        <w:t>Организаторы конференции</w:t>
      </w:r>
    </w:p>
    <w:p w:rsidR="00577ED2" w:rsidRPr="0044040F" w:rsidRDefault="00577ED2" w:rsidP="00577ED2">
      <w:pPr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89"/>
        <w:gridCol w:w="4383"/>
      </w:tblGrid>
      <w:tr w:rsidR="00577ED2" w:rsidRPr="00525A5C" w:rsidTr="00577ED2">
        <w:trPr>
          <w:trHeight w:val="2337"/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noProof/>
              </w:rPr>
              <w:drawing>
                <wp:inline distT="0" distB="0" distL="0" distR="0" wp14:anchorId="2EC15A6F" wp14:editId="4AB72D7D">
                  <wp:extent cx="501650" cy="603250"/>
                  <wp:effectExtent l="0" t="0" r="0" b="6350"/>
                  <wp:docPr id="36" name="Рисунок 36" descr="Описание: D:\NSmena\РНК_2018\КОНКУРС ПЕРЕВОДЧИКОВ\КГЭУ\КГЭ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NSmena\РНК_2018\КОНКУРС ПЕРЕВОДЧИКОВ\КГЭУ\КГЭ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ФГБОУ </w:t>
            </w:r>
            <w:proofErr w:type="gramStart"/>
            <w:r w:rsidRPr="00C33B0A">
              <w:t>ВО</w:t>
            </w:r>
            <w:proofErr w:type="gramEnd"/>
            <w:r w:rsidRPr="00C33B0A">
              <w:t xml:space="preserve"> «Казанский государственный энергетический университет» 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 wp14:anchorId="7058F417" wp14:editId="1F9914D6">
                  <wp:extent cx="641350" cy="6286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АО «Системный оператор Единой энергетической системы»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 </w:t>
            </w: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noProof/>
              </w:rPr>
              <w:drawing>
                <wp:inline distT="0" distB="0" distL="0" distR="0" wp14:anchorId="4EC12098" wp14:editId="620C52AA">
                  <wp:extent cx="1035050" cy="3619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 xml:space="preserve">Благотворительный Фонд </w:t>
            </w:r>
            <w:r w:rsidRPr="00C33B0A">
              <w:br/>
              <w:t>«Надежная смена»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ind w:hanging="8"/>
              <w:jc w:val="center"/>
            </w:pPr>
          </w:p>
          <w:p w:rsidR="00577ED2" w:rsidRPr="00C33B0A" w:rsidRDefault="00577ED2" w:rsidP="00577ED2">
            <w:pPr>
              <w:pStyle w:val="Default"/>
              <w:ind w:hanging="8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При поддержке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4969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b/>
                <w:noProof/>
              </w:rPr>
              <w:drawing>
                <wp:inline distT="0" distB="0" distL="0" distR="0" wp14:anchorId="0DCC2FBC" wp14:editId="6D4FE8F4">
                  <wp:extent cx="615950" cy="596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Министерство энергетики Российской Федерации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577ED2" w:rsidRPr="00C33B0A" w:rsidRDefault="00577ED2" w:rsidP="00577ED2">
            <w:pPr>
              <w:pStyle w:val="Default"/>
              <w:jc w:val="center"/>
            </w:pPr>
            <w:r w:rsidRPr="00C33B0A">
              <w:rPr>
                <w:b/>
                <w:noProof/>
              </w:rPr>
              <w:drawing>
                <wp:inline distT="0" distB="0" distL="0" distR="0" wp14:anchorId="2DA8D88B" wp14:editId="418828BC">
                  <wp:extent cx="463550" cy="615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Министерство науки и высшего образования Российской Федерации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  <w:tr w:rsidR="00577ED2" w:rsidRPr="00525A5C" w:rsidTr="00577ED2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577ED2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Информационный партнер</w:t>
            </w:r>
          </w:p>
          <w:p w:rsidR="00577ED2" w:rsidRPr="00C33B0A" w:rsidRDefault="00577ED2" w:rsidP="00577ED2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 wp14:anchorId="1F8F7EC7" wp14:editId="5EFF60E6">
                  <wp:extent cx="1250950" cy="40005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  <w:p w:rsidR="00577ED2" w:rsidRPr="00C33B0A" w:rsidRDefault="00577ED2" w:rsidP="00577ED2">
            <w:pPr>
              <w:pStyle w:val="Default"/>
              <w:jc w:val="center"/>
            </w:pPr>
            <w:r w:rsidRPr="00C33B0A">
              <w:t>Журнал «Электроэнергия. Передача и распределение»</w:t>
            </w:r>
          </w:p>
          <w:p w:rsidR="00577ED2" w:rsidRPr="00C33B0A" w:rsidRDefault="00577ED2" w:rsidP="00577ED2">
            <w:pPr>
              <w:pStyle w:val="Default"/>
              <w:jc w:val="center"/>
              <w:rPr>
                <w:b/>
              </w:rPr>
            </w:pPr>
          </w:p>
        </w:tc>
      </w:tr>
    </w:tbl>
    <w:p w:rsidR="00CD3C2B" w:rsidRPr="001A44B1" w:rsidRDefault="00CD3C2B" w:rsidP="00FE3906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D3C2B" w:rsidRPr="001A44B1" w:rsidSect="00A77FF1">
          <w:headerReference w:type="default" r:id="rId15"/>
          <w:headerReference w:type="first" r:id="rId16"/>
          <w:pgSz w:w="11906" w:h="16838" w:code="9"/>
          <w:pgMar w:top="1134" w:right="1134" w:bottom="993" w:left="1701" w:header="709" w:footer="0" w:gutter="0"/>
          <w:pgNumType w:start="1"/>
          <w:cols w:space="708"/>
          <w:titlePg/>
          <w:docGrid w:linePitch="360"/>
        </w:sectPr>
      </w:pPr>
    </w:p>
    <w:p w:rsidR="00C87D8E" w:rsidRPr="005C09E5" w:rsidRDefault="00C87D8E" w:rsidP="00C87D8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 ЭЛЕКТРОЭНЕРГЕТИЧЕСКИЕ СИСТЕМЫ И СЕТИ. ГЕНЕРАЦИЯ, ПЕРЕДАЧА И ПОТРЕБЛЕНИЕ ЭЛЕКТРИЧЕСКОЙ ЭНЕРГИИ</w:t>
      </w:r>
    </w:p>
    <w:p w:rsidR="00C87D8E" w:rsidRPr="005C09E5" w:rsidRDefault="00C87D8E" w:rsidP="00C87D8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813AF9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Максимов В.В., 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кандидат технических наук, зав. кафедрой </w:t>
      </w:r>
      <w:proofErr w:type="spellStart"/>
      <w:r w:rsidRPr="00813AF9">
        <w:rPr>
          <w:rFonts w:ascii="Times New Roman" w:eastAsia="Calibri" w:hAnsi="Times New Roman" w:cs="Times New Roman"/>
          <w:sz w:val="28"/>
          <w:szCs w:val="28"/>
        </w:rPr>
        <w:t>ЭСиС</w:t>
      </w:r>
      <w:proofErr w:type="spellEnd"/>
      <w:r w:rsidR="00E07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C87D8E" w:rsidRPr="00813AF9" w:rsidRDefault="00C87D8E" w:rsidP="00C87D8E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577ED2" w:rsidRPr="00577ED2">
        <w:rPr>
          <w:rFonts w:ascii="Times New Roman" w:eastAsia="Calibri" w:hAnsi="Times New Roman" w:cs="Times New Roman"/>
          <w:b/>
          <w:sz w:val="28"/>
          <w:szCs w:val="28"/>
        </w:rPr>
        <w:t>Володкевич</w:t>
      </w:r>
      <w:proofErr w:type="spellEnd"/>
      <w:r w:rsidR="00577ED2" w:rsidRPr="00577ED2">
        <w:rPr>
          <w:rFonts w:ascii="Times New Roman" w:eastAsia="Calibri" w:hAnsi="Times New Roman" w:cs="Times New Roman"/>
          <w:b/>
          <w:sz w:val="28"/>
          <w:szCs w:val="28"/>
        </w:rPr>
        <w:t xml:space="preserve"> Д.В</w:t>
      </w:r>
      <w:r w:rsidR="00577ED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577ED2" w:rsidRPr="00577ED2">
        <w:rPr>
          <w:rFonts w:ascii="Times New Roman" w:eastAsia="Calibri" w:hAnsi="Times New Roman" w:cs="Times New Roman"/>
          <w:b/>
          <w:sz w:val="28"/>
          <w:szCs w:val="28"/>
        </w:rPr>
        <w:t>РДУ</w:t>
      </w:r>
    </w:p>
    <w:p w:rsidR="00C87D8E" w:rsidRPr="003954FA" w:rsidRDefault="00C87D8E" w:rsidP="003954F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09C1">
        <w:rPr>
          <w:rFonts w:ascii="Times New Roman" w:hAnsi="Times New Roman" w:cs="Times New Roman"/>
          <w:b/>
          <w:color w:val="000000"/>
          <w:sz w:val="24"/>
          <w:szCs w:val="24"/>
        </w:rPr>
        <w:t>Гарифуллин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Ш.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</w:t>
      </w:r>
      <w:proofErr w:type="spellStart"/>
      <w:r w:rsidRPr="00B92286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Воркунов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Сабитов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Х.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Куракина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C87D8E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Муратаева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Г.А.,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05156A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Наумов</w:t>
      </w:r>
      <w:r w:rsidR="00FB3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О.В</w:t>
      </w:r>
      <w:r w:rsidR="00C87D8E"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r w:rsidR="00C87D8E"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A18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 w:rsidR="00FB3A18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="00C87D8E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FB3A18" w:rsidP="00FB3A18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Мухаметжанов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Р.Н.,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ФГБОУ «КГЭУ»</w:t>
      </w:r>
    </w:p>
    <w:p w:rsidR="00FB3A18" w:rsidRPr="00FB3A18" w:rsidRDefault="00FB3A18" w:rsidP="00FB3A18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A18" w:rsidRDefault="00C87D8E" w:rsidP="00FB3A18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F14386">
        <w:rPr>
          <w:rFonts w:ascii="Times New Roman" w:hAnsi="Times New Roman" w:cs="Times New Roman"/>
          <w:b/>
          <w:color w:val="000000"/>
          <w:sz w:val="24"/>
          <w:szCs w:val="24"/>
        </w:rPr>
        <w:t>Самофалов</w:t>
      </w:r>
      <w:proofErr w:type="spellEnd"/>
      <w:r w:rsidR="00F14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Ю.О</w:t>
      </w:r>
      <w:r w:rsidR="00FB3A18"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3A1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14386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 </w:t>
      </w:r>
      <w:r w:rsidR="00FB3A18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кафедры </w:t>
      </w:r>
      <w:proofErr w:type="spellStart"/>
      <w:r w:rsidR="00FB3A18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="00FB3A18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C87D8E" w:rsidRDefault="00C87D8E" w:rsidP="00FB3A18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395C03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C87D8E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C87D8E" w:rsidRDefault="00C87D8E" w:rsidP="00C87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8E" w:rsidRPr="00C01E56" w:rsidRDefault="00C87D8E" w:rsidP="00C87D8E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Pr="00E4737F" w:rsidRDefault="00E4737F" w:rsidP="007960AF">
      <w:pPr>
        <w:spacing w:after="0" w:line="240" w:lineRule="auto"/>
        <w:ind w:left="-567" w:right="-22"/>
        <w:jc w:val="both"/>
        <w:rPr>
          <w:rFonts w:ascii="Times New Roman" w:hAnsi="Times New Roman"/>
          <w:b/>
          <w:sz w:val="28"/>
          <w:szCs w:val="28"/>
        </w:rPr>
      </w:pPr>
      <w:r w:rsidRPr="00E4737F">
        <w:rPr>
          <w:rFonts w:ascii="Times New Roman" w:hAnsi="Times New Roman"/>
          <w:b/>
          <w:sz w:val="28"/>
          <w:szCs w:val="28"/>
        </w:rPr>
        <w:t>1.</w:t>
      </w:r>
      <w:r w:rsidR="004C5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737F">
        <w:rPr>
          <w:rFonts w:ascii="Times New Roman" w:hAnsi="Times New Roman"/>
          <w:b/>
          <w:sz w:val="28"/>
          <w:szCs w:val="28"/>
        </w:rPr>
        <w:t>Альзаккар</w:t>
      </w:r>
      <w:proofErr w:type="spellEnd"/>
      <w:r w:rsidRPr="00E4737F">
        <w:rPr>
          <w:rFonts w:ascii="Times New Roman" w:hAnsi="Times New Roman"/>
          <w:b/>
          <w:sz w:val="28"/>
          <w:szCs w:val="28"/>
        </w:rPr>
        <w:t xml:space="preserve"> А.М., </w:t>
      </w:r>
      <w:proofErr w:type="spellStart"/>
      <w:r w:rsidRPr="00E4737F">
        <w:rPr>
          <w:rFonts w:ascii="Times New Roman" w:hAnsi="Times New Roman"/>
          <w:b/>
          <w:sz w:val="28"/>
          <w:szCs w:val="28"/>
        </w:rPr>
        <w:t>Местников</w:t>
      </w:r>
      <w:proofErr w:type="spellEnd"/>
      <w:r w:rsidRPr="00E4737F">
        <w:rPr>
          <w:rFonts w:ascii="Times New Roman" w:hAnsi="Times New Roman"/>
          <w:b/>
          <w:sz w:val="28"/>
          <w:szCs w:val="28"/>
        </w:rPr>
        <w:t xml:space="preserve"> Н.П.,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  <w:r w:rsidR="003012BD">
        <w:rPr>
          <w:rFonts w:ascii="Times New Roman" w:hAnsi="Times New Roman"/>
          <w:sz w:val="28"/>
          <w:szCs w:val="28"/>
        </w:rPr>
        <w:t xml:space="preserve">, </w:t>
      </w:r>
      <w:r w:rsidR="003012BD" w:rsidRPr="003012BD"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</w:p>
    <w:p w:rsidR="00E4737F" w:rsidRPr="007960AF" w:rsidRDefault="00E4737F" w:rsidP="00372FDC">
      <w:pPr>
        <w:spacing w:after="0" w:line="240" w:lineRule="auto"/>
        <w:ind w:left="142" w:right="-22"/>
        <w:jc w:val="both"/>
        <w:rPr>
          <w:rFonts w:ascii="Times New Roman" w:hAnsi="Times New Roman"/>
          <w:sz w:val="28"/>
          <w:szCs w:val="28"/>
        </w:rPr>
      </w:pPr>
      <w:r w:rsidRPr="007960AF">
        <w:rPr>
          <w:rFonts w:ascii="Times New Roman" w:hAnsi="Times New Roman"/>
          <w:sz w:val="28"/>
          <w:szCs w:val="28"/>
        </w:rPr>
        <w:t xml:space="preserve">Оценка устойчивости напряжения в энергосистемах с умными парковками на основе сетей </w:t>
      </w:r>
      <w:proofErr w:type="gramStart"/>
      <w:r w:rsidRPr="007960AF">
        <w:rPr>
          <w:rFonts w:ascii="Times New Roman" w:hAnsi="Times New Roman"/>
          <w:sz w:val="28"/>
          <w:szCs w:val="28"/>
        </w:rPr>
        <w:t>эхо-состояний</w:t>
      </w:r>
      <w:proofErr w:type="gramEnd"/>
    </w:p>
    <w:p w:rsidR="003012BD" w:rsidRPr="003012BD" w:rsidRDefault="003012BD" w:rsidP="007960AF">
      <w:pPr>
        <w:pStyle w:val="a6"/>
        <w:spacing w:after="0" w:line="240" w:lineRule="auto"/>
        <w:ind w:left="-567" w:right="-22"/>
        <w:jc w:val="both"/>
        <w:rPr>
          <w:rFonts w:ascii="Times New Roman" w:hAnsi="Times New Roman"/>
          <w:sz w:val="28"/>
          <w:szCs w:val="28"/>
        </w:rPr>
      </w:pPr>
      <w:r w:rsidRPr="003012B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Булыгин К.А., Булыгина О.В., </w:t>
      </w:r>
      <w:r w:rsidRPr="003012BD">
        <w:rPr>
          <w:rFonts w:ascii="Times New Roman" w:hAnsi="Times New Roman"/>
          <w:sz w:val="28"/>
          <w:szCs w:val="28"/>
        </w:rPr>
        <w:t>Филиал АО «СО ЕЭС» Смоленское РДУ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12BD">
        <w:rPr>
          <w:rFonts w:ascii="Times New Roman" w:hAnsi="Times New Roman"/>
          <w:sz w:val="28"/>
          <w:szCs w:val="28"/>
        </w:rPr>
        <w:t>Филиал ФГБОУ ВО «НИУ «МЭИ»</w:t>
      </w:r>
    </w:p>
    <w:p w:rsidR="00C87D8E" w:rsidRDefault="003012B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Интеллектуальная система формирования графиков ремонтов в диспетчерских центрах</w:t>
      </w:r>
    </w:p>
    <w:p w:rsidR="003012BD" w:rsidRPr="003012BD" w:rsidRDefault="003012BD" w:rsidP="007960AF">
      <w:pPr>
        <w:spacing w:after="0" w:line="240" w:lineRule="auto"/>
        <w:ind w:left="-567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Бызов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А.А., Трифонов Е.А.,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012BD" w:rsidRDefault="003012BD" w:rsidP="00372FDC">
      <w:pPr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в электрических сетях</w:t>
      </w:r>
    </w:p>
    <w:p w:rsidR="003012BD" w:rsidRPr="003012BD" w:rsidRDefault="003012BD" w:rsidP="007960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Васильченко Д.Я.,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D8E" w:rsidRPr="003954FA" w:rsidRDefault="003012BD" w:rsidP="00A507F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электроэнергетическими режимами солнечных электростанций, работающих в энергосистеме</w:t>
      </w:r>
    </w:p>
    <w:p w:rsidR="00C87D8E" w:rsidRDefault="00A507FC" w:rsidP="007960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954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3954FA">
        <w:rPr>
          <w:rFonts w:ascii="Times New Roman" w:eastAsia="Calibri" w:hAnsi="Times New Roman" w:cs="Times New Roman"/>
          <w:b/>
          <w:sz w:val="28"/>
          <w:szCs w:val="28"/>
        </w:rPr>
        <w:t>Гараев</w:t>
      </w:r>
      <w:proofErr w:type="spellEnd"/>
      <w:r w:rsidR="003954FA">
        <w:rPr>
          <w:rFonts w:ascii="Times New Roman" w:eastAsia="Calibri" w:hAnsi="Times New Roman" w:cs="Times New Roman"/>
          <w:b/>
          <w:sz w:val="28"/>
          <w:szCs w:val="28"/>
        </w:rPr>
        <w:t xml:space="preserve"> А.А., </w:t>
      </w:r>
      <w:proofErr w:type="spellStart"/>
      <w:r w:rsidR="00A03637">
        <w:rPr>
          <w:rFonts w:ascii="Times New Roman" w:eastAsia="Calibri" w:hAnsi="Times New Roman" w:cs="Times New Roman"/>
          <w:b/>
          <w:sz w:val="28"/>
          <w:szCs w:val="28"/>
        </w:rPr>
        <w:t>Маклецов</w:t>
      </w:r>
      <w:proofErr w:type="spellEnd"/>
      <w:r w:rsidR="00A03637">
        <w:rPr>
          <w:rFonts w:ascii="Times New Roman" w:eastAsia="Calibri" w:hAnsi="Times New Roman" w:cs="Times New Roman"/>
          <w:b/>
          <w:sz w:val="28"/>
          <w:szCs w:val="28"/>
        </w:rPr>
        <w:t xml:space="preserve"> А.М., </w:t>
      </w:r>
      <w:r w:rsidR="003954FA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954FA" w:rsidRPr="003954FA" w:rsidRDefault="003954FA" w:rsidP="00A507F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Контрольно-измерительные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приборы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используемые в цифровой подстанции</w:t>
      </w:r>
    </w:p>
    <w:p w:rsidR="003954FA" w:rsidRDefault="00A507FC" w:rsidP="00A507FC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3954FA">
        <w:rPr>
          <w:rFonts w:ascii="Times New Roman" w:eastAsia="Times New Roman" w:hAnsi="Times New Roman" w:cs="Times New Roman"/>
          <w:b/>
          <w:sz w:val="28"/>
          <w:szCs w:val="28"/>
        </w:rPr>
        <w:t>Гарифуллина</w:t>
      </w:r>
      <w:proofErr w:type="spellEnd"/>
      <w:r w:rsidR="003954FA">
        <w:rPr>
          <w:rFonts w:ascii="Times New Roman" w:eastAsia="Times New Roman" w:hAnsi="Times New Roman" w:cs="Times New Roman"/>
          <w:b/>
          <w:sz w:val="28"/>
          <w:szCs w:val="28"/>
        </w:rPr>
        <w:t xml:space="preserve"> А.Р.,</w:t>
      </w:r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>Сабитов</w:t>
      </w:r>
      <w:proofErr w:type="spellEnd"/>
      <w:r w:rsidR="00A03637">
        <w:rPr>
          <w:rFonts w:ascii="Times New Roman" w:eastAsia="Times New Roman" w:hAnsi="Times New Roman" w:cs="Times New Roman"/>
          <w:b/>
          <w:sz w:val="28"/>
          <w:szCs w:val="28"/>
        </w:rPr>
        <w:t xml:space="preserve"> А.Х.,</w:t>
      </w:r>
      <w:r w:rsidR="00395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4FA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3954FA" w:rsidRPr="00AB4208" w:rsidRDefault="003954FA" w:rsidP="00A507FC">
      <w:pPr>
        <w:spacing w:after="0"/>
        <w:ind w:left="142"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методы при оценке состояния кабельных линий</w:t>
      </w:r>
    </w:p>
    <w:p w:rsidR="003954FA" w:rsidRPr="00191B2B" w:rsidRDefault="00A507FC" w:rsidP="00A507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3954FA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Гервасьева</w:t>
      </w:r>
      <w:proofErr w:type="spellEnd"/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Ю.Р.</w:t>
      </w:r>
      <w:r w:rsidR="003954FA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Максимов В.В.,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3954FA" w:rsidRDefault="003954FA" w:rsidP="00372FDC">
      <w:pPr>
        <w:spacing w:after="0" w:line="360" w:lineRule="atLeast"/>
        <w:ind w:left="709" w:right="-5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Моделирование токопроводящих шин с помощью программного комплекса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COMSOL</w:t>
      </w:r>
      <w:r w:rsidRPr="00395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Multiphysics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Голенищев-Кутузов А.В., Семенников А.В, Миронов С.П</w:t>
      </w:r>
      <w:r w:rsidR="003954FA" w:rsidRPr="00AF7B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Система автоматического управления ориентацией солнечной батареи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Долматов</w:t>
      </w:r>
      <w:proofErr w:type="spellEnd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Е.Н., Суворов А.А., </w:t>
      </w:r>
      <w:proofErr w:type="spellStart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4C14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Отличительные особенности высоковольтных оптических трансформаторов тока и напряжения</w:t>
      </w:r>
    </w:p>
    <w:p w:rsidR="00F546A6" w:rsidRDefault="00A507FC" w:rsidP="0026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F546A6" w:rsidRP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>Иркагалиева</w:t>
      </w:r>
      <w:proofErr w:type="spellEnd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И.И., </w:t>
      </w:r>
      <w:proofErr w:type="spellStart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F54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 </w:t>
      </w:r>
      <w:r w:rsidR="00F546A6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14386" w:rsidRDefault="00F546A6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Сопоставление амплитуды тока резонансных вынужденных колебаний и переходного сигнала при резонансе напряжений и токов в реактивных элементах цепи</w:t>
      </w:r>
    </w:p>
    <w:p w:rsidR="00F14386" w:rsidRPr="00F14386" w:rsidRDefault="00A507FC" w:rsidP="002624A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11</w:t>
      </w:r>
      <w:r w:rsidR="00F14386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proofErr w:type="spellStart"/>
      <w:r w:rsidR="00F14386" w:rsidRPr="00F14386">
        <w:rPr>
          <w:rFonts w:ascii="Times New Roman" w:eastAsia="Calibri" w:hAnsi="Times New Roman"/>
          <w:b/>
          <w:bCs/>
          <w:sz w:val="28"/>
          <w:szCs w:val="28"/>
        </w:rPr>
        <w:t>Калиева</w:t>
      </w:r>
      <w:proofErr w:type="spellEnd"/>
      <w:r w:rsidR="00F14386" w:rsidRPr="00F14386">
        <w:rPr>
          <w:rFonts w:ascii="Times New Roman" w:eastAsia="Calibri" w:hAnsi="Times New Roman"/>
          <w:b/>
          <w:bCs/>
          <w:sz w:val="28"/>
          <w:szCs w:val="28"/>
        </w:rPr>
        <w:t xml:space="preserve"> М.О., Максимов В.В., ФГБОУ ВО «КГЭУ»</w:t>
      </w:r>
    </w:p>
    <w:p w:rsidR="00F14386" w:rsidRPr="00F14386" w:rsidRDefault="00F14386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Мобильные комплексы для испытания силовых трансформаторов</w:t>
      </w:r>
    </w:p>
    <w:p w:rsidR="003954FA" w:rsidRPr="005C09E5" w:rsidRDefault="004C14D4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Корникова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Козлов В.К.,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Определение марки трансформаторного масла по координатам цветности</w:t>
      </w:r>
    </w:p>
    <w:p w:rsidR="003954FA" w:rsidRPr="005C09E5" w:rsidRDefault="004C14D4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Малькова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Я.Ю.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Уфа Р.А., Литвинов С.А.,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14D4">
        <w:rPr>
          <w:rFonts w:ascii="Times New Roman" w:hAnsi="Times New Roman" w:cs="Times New Roman"/>
          <w:sz w:val="28"/>
          <w:szCs w:val="28"/>
        </w:rPr>
        <w:t>ФГАОУ ВО «НИ ТПУ»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4D4">
        <w:rPr>
          <w:rFonts w:ascii="Times New Roman" w:hAnsi="Times New Roman" w:cs="Times New Roman"/>
          <w:sz w:val="28"/>
          <w:szCs w:val="28"/>
        </w:rPr>
        <w:t>ООО «Газпром добыча Ямбург»</w:t>
      </w:r>
    </w:p>
    <w:p w:rsidR="003954FA" w:rsidRPr="005C09E5" w:rsidRDefault="004C14D4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Учет солнечной активности в оптимизационной задаче возобновляемой генерации</w:t>
      </w:r>
    </w:p>
    <w:p w:rsidR="003954FA" w:rsidRPr="005C09E5" w:rsidRDefault="004C14D4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Минаев И.А.,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4C14D4" w:rsidRDefault="004C14D4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Импульсная характеристика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</w:t>
      </w:r>
      <w:r w:rsidRPr="004C14D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цепи</w:t>
      </w:r>
    </w:p>
    <w:p w:rsidR="003954FA" w:rsidRPr="009E663D" w:rsidRDefault="00A507FC" w:rsidP="00372FDC">
      <w:pPr>
        <w:spacing w:after="0" w:line="240" w:lineRule="auto"/>
        <w:ind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954FA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C14D4">
        <w:rPr>
          <w:rFonts w:ascii="Times New Roman" w:eastAsia="Times New Roman" w:hAnsi="Times New Roman" w:cs="Times New Roman"/>
          <w:b/>
          <w:sz w:val="28"/>
          <w:szCs w:val="28"/>
        </w:rPr>
        <w:t>Минанхузин</w:t>
      </w:r>
      <w:proofErr w:type="spellEnd"/>
      <w:r w:rsidR="004C14D4">
        <w:rPr>
          <w:rFonts w:ascii="Times New Roman" w:eastAsia="Times New Roman" w:hAnsi="Times New Roman" w:cs="Times New Roman"/>
          <w:b/>
          <w:sz w:val="28"/>
          <w:szCs w:val="28"/>
        </w:rPr>
        <w:t xml:space="preserve"> И.И.,</w:t>
      </w:r>
      <w:r w:rsidR="0039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Сабитов</w:t>
      </w:r>
      <w:proofErr w:type="spellEnd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А.Х.,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3954FA">
        <w:rPr>
          <w:rFonts w:ascii="Times New Roman" w:hAnsi="Times New Roman" w:cs="Times New Roman"/>
          <w:sz w:val="28"/>
          <w:szCs w:val="28"/>
        </w:rPr>
        <w:t xml:space="preserve">, </w:t>
      </w:r>
      <w:r w:rsidR="003954FA" w:rsidRPr="00AD59D8">
        <w:rPr>
          <w:rFonts w:ascii="Times New Roman" w:hAnsi="Times New Roman" w:cs="Times New Roman"/>
          <w:sz w:val="28"/>
          <w:szCs w:val="28"/>
        </w:rPr>
        <w:t>АО «Сетевая компания»</w:t>
      </w:r>
    </w:p>
    <w:p w:rsidR="003954FA" w:rsidRPr="009E663D" w:rsidRDefault="004C14D4" w:rsidP="00372FDC">
      <w:pPr>
        <w:widowControl w:val="0"/>
        <w:suppressAutoHyphens/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состояния эксплуатируемых в России кабельных линий электропередачи</w:t>
      </w:r>
    </w:p>
    <w:p w:rsidR="003954FA" w:rsidRPr="005C09E5" w:rsidRDefault="00A507FC" w:rsidP="00262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>Назаров А.А.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4C5CDB" w:rsidRPr="004C5CDB">
        <w:rPr>
          <w:rFonts w:ascii="Times New Roman" w:hAnsi="Times New Roman" w:cs="Times New Roman"/>
          <w:sz w:val="28"/>
          <w:szCs w:val="28"/>
        </w:rPr>
        <w:t>Филиал АО «СО ЕЭС» Смоленское РДУ</w:t>
      </w:r>
    </w:p>
    <w:p w:rsidR="003954FA" w:rsidRPr="005C09E5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Алгоритм и методика оценки схемно-режимной значимости элементов энергосистем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Насырова Э.Н., Салихов Р.Р.,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4C5CDB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Характеристика современных виртуальных электросетей типа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MicroGrid</w:t>
      </w:r>
      <w:proofErr w:type="spellEnd"/>
    </w:p>
    <w:p w:rsidR="003954FA" w:rsidRPr="00AD59D8" w:rsidRDefault="00A507FC" w:rsidP="002624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9B5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Пигалин</w:t>
      </w:r>
      <w:proofErr w:type="spellEnd"/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А.А., </w:t>
      </w:r>
      <w:proofErr w:type="spellStart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Гарифуллин</w:t>
      </w:r>
      <w:proofErr w:type="spellEnd"/>
      <w:r w:rsidR="00A03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М.Ш.,</w:t>
      </w:r>
      <w:r w:rsidR="00395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CD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5CDB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БПЛА в электрических сетях и его экономический эффект</w:t>
      </w:r>
    </w:p>
    <w:p w:rsidR="003954FA" w:rsidRPr="004C5CDB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954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Радько П.П., Разживин И.А., Рубан Н.Ю.,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5CDB" w:rsidRPr="004C5CDB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4C5CDB" w:rsidRPr="004C5C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C5CDB" w:rsidRPr="004C5CDB">
        <w:rPr>
          <w:rFonts w:ascii="Times New Roman" w:hAnsi="Times New Roman" w:cs="Times New Roman"/>
          <w:sz w:val="28"/>
          <w:szCs w:val="28"/>
        </w:rPr>
        <w:t xml:space="preserve"> «НИ ТПУ»</w:t>
      </w:r>
    </w:p>
    <w:p w:rsidR="003954FA" w:rsidRPr="005C09E5" w:rsidRDefault="004C5CDB" w:rsidP="00372FDC">
      <w:pPr>
        <w:spacing w:after="0" w:line="240" w:lineRule="auto"/>
        <w:ind w:left="709" w:right="5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Формирование методики анализа электроэнергетических систем на предмет риска возникновения недопустимых низкочастотных колебаний</w:t>
      </w:r>
    </w:p>
    <w:p w:rsidR="003954FA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Разживина К.Д., Разживина К.Д., </w:t>
      </w:r>
      <w:proofErr w:type="spellStart"/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>Мачан</w:t>
      </w:r>
      <w:proofErr w:type="spellEnd"/>
      <w:r w:rsidR="004C5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Д.В.,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Воркунов О.В., </w:t>
      </w:r>
      <w:r w:rsidR="003954F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954FA" w:rsidRPr="005C09E5" w:rsidRDefault="004C5CDB" w:rsidP="00A507FC">
      <w:pPr>
        <w:spacing w:after="0" w:line="240" w:lineRule="auto"/>
        <w:ind w:left="709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Сравнительная характеристика современных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электроизоляционых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конструкций</w:t>
      </w:r>
    </w:p>
    <w:p w:rsidR="00C87D8E" w:rsidRPr="002A5215" w:rsidRDefault="00A507FC" w:rsidP="00A50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Рахманкулов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Ш.Ф.,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</w:t>
      </w:r>
      <w:r w:rsidR="003954FA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4FA" w:rsidRPr="00952021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2A5215" w:rsidRDefault="002A5215" w:rsidP="00372FDC">
      <w:pPr>
        <w:spacing w:after="0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Комплексная 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EOCORTEX</w:t>
      </w:r>
      <w:r w:rsidRPr="002A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сбора и обработки видеоинформации на основе сетевых видеокамер</w:t>
      </w:r>
    </w:p>
    <w:p w:rsidR="002A5215" w:rsidRPr="00191B2B" w:rsidRDefault="002A5215" w:rsidP="00F143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Сабирзянова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А.Ш.,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Касимов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В.А.,</w:t>
      </w: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191B2B" w:rsidRDefault="002A5215" w:rsidP="00372FDC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локационного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мониторинга стрелы провеса проводов воздушных линий электропередачи</w:t>
      </w:r>
      <w:proofErr w:type="gramEnd"/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Сабиров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И.И.,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2A5215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Автоматизированные системы контроля состояния силовых трансформаторов</w:t>
      </w:r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Сагиров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В.Р., </w:t>
      </w:r>
      <w:proofErr w:type="spellStart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>Писковацкий</w:t>
      </w:r>
      <w:proofErr w:type="spellEnd"/>
      <w:r w:rsidR="002A52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Ю.В.,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2A5215" w:rsidP="00372FDC">
      <w:pPr>
        <w:spacing w:after="0" w:line="240" w:lineRule="auto"/>
        <w:ind w:left="142" w:right="-4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Перспективы развития солнечной энергетики в Республике Татарстан</w:t>
      </w:r>
    </w:p>
    <w:p w:rsidR="002A5215" w:rsidRPr="005C09E5" w:rsidRDefault="00F546A6" w:rsidP="00E079EF">
      <w:pPr>
        <w:spacing w:after="0" w:line="240" w:lineRule="auto"/>
        <w:ind w:left="-567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07F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Сагитов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Сабитов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А.Х.,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Цифровое моделирование силового масляного трансформатора как решение проблемы правильности расчетов его потерь</w:t>
      </w:r>
    </w:p>
    <w:p w:rsidR="002A5215" w:rsidRPr="005C09E5" w:rsidRDefault="00A507FC" w:rsidP="00E079EF">
      <w:pPr>
        <w:spacing w:after="0" w:line="240" w:lineRule="auto"/>
        <w:ind w:left="-567" w:right="-4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="002A5215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Салихов Р.Р.,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Хантимеров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И.М.,</w:t>
      </w:r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Воркунов О.В.,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5C09E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Компьютерное моделирование воздействия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электромагнтных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полей ЛЭП на открытые кабели сети</w:t>
      </w:r>
    </w:p>
    <w:p w:rsidR="002A5215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.Сапцина Е.Ю.,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Абеуов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Р.Б., </w:t>
      </w:r>
      <w:r w:rsidR="005E404D" w:rsidRPr="005E404D">
        <w:rPr>
          <w:rFonts w:ascii="Times New Roman" w:hAnsi="Times New Roman" w:cs="Times New Roman"/>
          <w:sz w:val="28"/>
          <w:szCs w:val="28"/>
        </w:rPr>
        <w:t>ФГАОУ ВО НИ ТПУ</w:t>
      </w:r>
    </w:p>
    <w:p w:rsidR="002A5215" w:rsidRDefault="005E404D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 синхронизации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энергорайона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сетью энергосистемы в цикле автоматического повторного включения ЛЭП</w:t>
      </w:r>
    </w:p>
    <w:p w:rsidR="002A5215" w:rsidRPr="009E663D" w:rsidRDefault="00A507FC" w:rsidP="00E079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A5215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Саттаров</w:t>
      </w:r>
      <w:proofErr w:type="spellEnd"/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Р.Е., Фомин К.Д.,</w:t>
      </w:r>
      <w:r w:rsidR="002A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215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215" w:rsidRPr="009E663D" w:rsidRDefault="005E404D" w:rsidP="00372FDC">
      <w:pPr>
        <w:widowControl w:val="0"/>
        <w:suppressAutoHyphens/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уменьшения потерь в воздушных линиях электропередач</w:t>
      </w:r>
    </w:p>
    <w:p w:rsidR="005E404D" w:rsidRPr="00191B2B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="005E404D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Смирнов Д.А., </w:t>
      </w:r>
      <w:proofErr w:type="spellStart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Р.Г.,</w:t>
      </w:r>
      <w:r w:rsidR="005E404D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E404D" w:rsidRDefault="005E404D" w:rsidP="00372FDC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Обратная свертка как способ восстановления истиной формы входного сигнала, поступающего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RC</w:t>
      </w:r>
      <w:r w:rsidRPr="005E40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фильтр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Суханова С.П.,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Д.М.,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Определение степени деградации трансформаторного масла по току на фотодиоде</w:t>
      </w:r>
    </w:p>
    <w:p w:rsidR="005E404D" w:rsidRPr="005C09E5" w:rsidRDefault="00A507FC" w:rsidP="00E079EF">
      <w:pPr>
        <w:spacing w:after="0" w:line="240" w:lineRule="auto"/>
        <w:ind w:left="-567" w:right="-4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Тошходжаева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М.И., Расулов Х.И.,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B5A9B" w:rsidRPr="009B5A9B">
        <w:rPr>
          <w:rFonts w:ascii="Times New Roman" w:hAnsi="Times New Roman" w:cs="Times New Roman"/>
          <w:sz w:val="28"/>
          <w:szCs w:val="28"/>
        </w:rPr>
        <w:t xml:space="preserve">ХПИТТУ имени академика М.С. </w:t>
      </w:r>
      <w:proofErr w:type="spellStart"/>
      <w:r w:rsidR="009B5A9B" w:rsidRPr="009B5A9B">
        <w:rPr>
          <w:rFonts w:ascii="Times New Roman" w:hAnsi="Times New Roman" w:cs="Times New Roman"/>
          <w:sz w:val="28"/>
          <w:szCs w:val="28"/>
        </w:rPr>
        <w:t>Осими</w:t>
      </w:r>
      <w:proofErr w:type="spellEnd"/>
    </w:p>
    <w:p w:rsidR="005E404D" w:rsidRPr="009B5A9B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Внедрение источников распределительной генерации</w:t>
      </w:r>
      <w:r w:rsidRPr="009B5A9B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технико-экономические аспекты</w:t>
      </w:r>
    </w:p>
    <w:p w:rsidR="005E404D" w:rsidRPr="005C09E5" w:rsidRDefault="00A507FC" w:rsidP="00372FDC">
      <w:pPr>
        <w:spacing w:after="0" w:line="240" w:lineRule="auto"/>
        <w:ind w:left="-567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32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Третьякова Е.В.,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>Маклецов</w:t>
      </w:r>
      <w:proofErr w:type="spellEnd"/>
      <w:r w:rsidR="00A03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9B5A9B">
        <w:rPr>
          <w:rFonts w:ascii="Times New Roman" w:hAnsi="Times New Roman" w:cs="Times New Roman"/>
          <w:sz w:val="28"/>
          <w:szCs w:val="28"/>
        </w:rPr>
        <w:t xml:space="preserve">, </w:t>
      </w:r>
      <w:r w:rsidR="009B5A9B" w:rsidRPr="009B5A9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B5A9B" w:rsidRPr="009B5A9B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9B5A9B" w:rsidRPr="009B5A9B">
        <w:rPr>
          <w:rFonts w:ascii="Times New Roman" w:hAnsi="Times New Roman" w:cs="Times New Roman"/>
          <w:sz w:val="28"/>
          <w:szCs w:val="28"/>
        </w:rPr>
        <w:t xml:space="preserve"> Снабжение»</w:t>
      </w:r>
    </w:p>
    <w:p w:rsidR="005E404D" w:rsidRPr="005C09E5" w:rsidRDefault="009B5A9B" w:rsidP="00372FDC">
      <w:pPr>
        <w:spacing w:after="0" w:line="240" w:lineRule="auto"/>
        <w:ind w:left="142" w:right="-4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Современные подходы к реконструкции распределительных устройств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33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Уткина В.Н.,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И.Ф.,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B5A9B" w:rsidP="00372FDC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Разработка модели функционирования зарядной станции на основе непрерывной цепи Маркова</w:t>
      </w:r>
    </w:p>
    <w:p w:rsidR="005E404D" w:rsidRPr="005C09E5" w:rsidRDefault="00A507FC" w:rsidP="00E079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34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Фаррахова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Default="009B5A9B" w:rsidP="00372FD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Цифровой разъединитель для сетей 6-10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5E404D" w:rsidRPr="009E663D" w:rsidRDefault="00A507FC" w:rsidP="00F143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5E404D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B5A9B">
        <w:rPr>
          <w:rFonts w:ascii="Times New Roman" w:eastAsia="Times New Roman" w:hAnsi="Times New Roman" w:cs="Times New Roman"/>
          <w:b/>
          <w:sz w:val="28"/>
          <w:szCs w:val="28"/>
        </w:rPr>
        <w:t>Филимонов С.С.,</w:t>
      </w:r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</w:t>
      </w:r>
      <w:r w:rsidR="009B5A9B">
        <w:rPr>
          <w:rFonts w:ascii="Times New Roman" w:hAnsi="Times New Roman" w:cs="Times New Roman"/>
          <w:sz w:val="28"/>
          <w:szCs w:val="28"/>
        </w:rPr>
        <w:t>»</w:t>
      </w:r>
    </w:p>
    <w:p w:rsidR="005E404D" w:rsidRPr="009E663D" w:rsidRDefault="009B5A9B" w:rsidP="00372FDC">
      <w:pPr>
        <w:widowControl w:val="0"/>
        <w:suppressAutoHyphens/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Аэроинспекция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как способ диагностики состояния высоковольтных линий электропередач</w:t>
      </w:r>
    </w:p>
    <w:p w:rsidR="005E404D" w:rsidRPr="005C09E5" w:rsidRDefault="00A507FC" w:rsidP="00A507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Фомин К.Д., Соломонов И.И., </w:t>
      </w:r>
      <w:proofErr w:type="spellStart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>Гаязов</w:t>
      </w:r>
      <w:proofErr w:type="spellEnd"/>
      <w:r w:rsidR="009B5A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А.Д.,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E404D" w:rsidRPr="005C09E5" w:rsidRDefault="00930E50" w:rsidP="00A507FC">
      <w:pPr>
        <w:spacing w:after="0" w:line="240" w:lineRule="auto"/>
        <w:ind w:left="142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Применение стандарта МЭК-61850 для повышения надежности бесперебойности работы цифровых подстанций</w:t>
      </w:r>
    </w:p>
    <w:p w:rsidR="005E404D" w:rsidRPr="00930E50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37</w:t>
      </w:r>
      <w:r w:rsidR="005E40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Агзамов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М.Ф.,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Сагиров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В.Р., 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Мавляутдинов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Л.Р.,</w:t>
      </w:r>
      <w:r w:rsidR="005E404D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404D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930E50">
        <w:rPr>
          <w:rFonts w:ascii="Times New Roman" w:hAnsi="Times New Roman" w:cs="Times New Roman"/>
          <w:sz w:val="28"/>
          <w:szCs w:val="28"/>
        </w:rPr>
        <w:t xml:space="preserve">, </w:t>
      </w:r>
      <w:r w:rsidR="00930E50" w:rsidRPr="00930E50">
        <w:rPr>
          <w:rFonts w:ascii="Times New Roman" w:hAnsi="Times New Roman" w:cs="Times New Roman"/>
          <w:sz w:val="28"/>
          <w:szCs w:val="28"/>
        </w:rPr>
        <w:t>ООО ИЦ «</w:t>
      </w:r>
      <w:proofErr w:type="spellStart"/>
      <w:r w:rsidR="00930E50" w:rsidRPr="00930E50">
        <w:rPr>
          <w:rFonts w:ascii="Times New Roman" w:hAnsi="Times New Roman" w:cs="Times New Roman"/>
          <w:sz w:val="28"/>
          <w:szCs w:val="28"/>
        </w:rPr>
        <w:t>ЭнергоРазвитие</w:t>
      </w:r>
      <w:proofErr w:type="spellEnd"/>
      <w:r w:rsidR="00930E50" w:rsidRPr="00930E50">
        <w:rPr>
          <w:rFonts w:ascii="Times New Roman" w:hAnsi="Times New Roman" w:cs="Times New Roman"/>
          <w:sz w:val="28"/>
          <w:szCs w:val="28"/>
        </w:rPr>
        <w:t>»</w:t>
      </w:r>
    </w:p>
    <w:p w:rsidR="005E404D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Определение  потенциала внедрения солнечной энергетики в Республике Татарстан</w:t>
      </w:r>
    </w:p>
    <w:p w:rsidR="005E404D" w:rsidRPr="00AD59D8" w:rsidRDefault="00A507FC" w:rsidP="00372F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</w:t>
      </w:r>
      <w:r w:rsidR="005E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930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Черепенькин</w:t>
      </w:r>
      <w:proofErr w:type="spellEnd"/>
      <w:r w:rsidR="00930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И.В., Павлов П.П.,</w:t>
      </w:r>
      <w:r w:rsidR="005E4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C87D8E" w:rsidRPr="00930E50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износ контактных проводов и арматуры, применяемых в контактной сети городского электрического транспорта</w:t>
      </w:r>
    </w:p>
    <w:p w:rsidR="00930E50" w:rsidRPr="005C09E5" w:rsidRDefault="00A507FC" w:rsidP="00372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>Шарафиев</w:t>
      </w:r>
      <w:proofErr w:type="spellEnd"/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Д.Ф.,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5C09E5" w:rsidRDefault="00930E50" w:rsidP="00372F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Устройства (датчики) контроля температуры провода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ВЛ</w:t>
      </w:r>
      <w:proofErr w:type="gramEnd"/>
    </w:p>
    <w:p w:rsidR="00930E50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40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30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Шипилов А.С., Ведерников А.С., Ярыгина Е.А. </w:t>
      </w:r>
      <w:r w:rsidR="00930E50" w:rsidRPr="00930E50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930E50" w:rsidRPr="00930E5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930E50" w:rsidRPr="00930E50">
        <w:rPr>
          <w:rFonts w:ascii="Times New Roman" w:hAnsi="Times New Roman" w:cs="Times New Roman"/>
          <w:sz w:val="28"/>
          <w:szCs w:val="28"/>
        </w:rPr>
        <w:t>»,</w:t>
      </w:r>
      <w:r w:rsidR="00930E50">
        <w:rPr>
          <w:rFonts w:ascii="Times New Roman" w:hAnsi="Times New Roman" w:cs="Times New Roman"/>
          <w:sz w:val="28"/>
          <w:szCs w:val="28"/>
        </w:rPr>
        <w:t xml:space="preserve"> </w:t>
      </w:r>
      <w:r w:rsidR="00930E50" w:rsidRPr="00930E50">
        <w:rPr>
          <w:rFonts w:ascii="Times New Roman" w:hAnsi="Times New Roman" w:cs="Times New Roman"/>
          <w:sz w:val="28"/>
          <w:szCs w:val="28"/>
        </w:rPr>
        <w:t>Филиал АО «СО ЕЭС» Самарское РДУ</w:t>
      </w:r>
      <w:r w:rsidR="00930E50">
        <w:rPr>
          <w:sz w:val="24"/>
          <w:szCs w:val="24"/>
        </w:rPr>
        <w:t xml:space="preserve"> </w:t>
      </w:r>
    </w:p>
    <w:p w:rsidR="00930E50" w:rsidRDefault="00930E50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точности прогн</w:t>
      </w:r>
      <w:r w:rsidR="00593765">
        <w:rPr>
          <w:rFonts w:ascii="Times New Roman" w:eastAsia="Calibri" w:hAnsi="Times New Roman" w:cs="Times New Roman"/>
          <w:bCs/>
          <w:sz w:val="28"/>
          <w:szCs w:val="28"/>
        </w:rPr>
        <w:t>озирования электропотребления си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стемы собственных нужд</w:t>
      </w:r>
      <w:r w:rsidR="00593765">
        <w:rPr>
          <w:rFonts w:ascii="Times New Roman" w:eastAsia="Calibri" w:hAnsi="Times New Roman" w:cs="Times New Roman"/>
          <w:bCs/>
          <w:sz w:val="28"/>
          <w:szCs w:val="28"/>
        </w:rPr>
        <w:t xml:space="preserve"> АЭС</w:t>
      </w:r>
      <w:proofErr w:type="gramEnd"/>
    </w:p>
    <w:p w:rsidR="00930E50" w:rsidRPr="009E663D" w:rsidRDefault="00A507FC" w:rsidP="003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930E50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93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Юдин А.Д.,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9E663D" w:rsidRDefault="00593765" w:rsidP="00372FDC">
      <w:pPr>
        <w:widowControl w:val="0"/>
        <w:suppressAutoHyphens/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Диагностирование технического состояния силовых трансформаторов, отработавши нормативный срок службы</w:t>
      </w:r>
    </w:p>
    <w:p w:rsidR="00930E50" w:rsidRPr="005C09E5" w:rsidRDefault="00A507FC" w:rsidP="00372FDC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Яхин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Ш.Р.,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Галиев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И.Ф.,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А.Р., </w:t>
      </w:r>
      <w:proofErr w:type="spellStart"/>
      <w:r w:rsidR="00593765">
        <w:rPr>
          <w:rFonts w:ascii="Times New Roman" w:hAnsi="Times New Roman" w:cs="Times New Roman"/>
          <w:b/>
          <w:sz w:val="28"/>
          <w:szCs w:val="28"/>
        </w:rPr>
        <w:t>Маклецов</w:t>
      </w:r>
      <w:proofErr w:type="spellEnd"/>
      <w:r w:rsidR="00593765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="00930E50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0E50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30E50" w:rsidRPr="005C09E5" w:rsidRDefault="00593765" w:rsidP="00372FDC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Методика ранжирования эффективности мероприятий по реконструкции и модернизации участков распределительной сети</w:t>
      </w:r>
    </w:p>
    <w:p w:rsidR="00C87D8E" w:rsidRDefault="00C87D8E" w:rsidP="00372FDC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372FDC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8E" w:rsidRDefault="00C87D8E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A18" w:rsidRDefault="00FB3A18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A18" w:rsidRDefault="00FB3A18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A18" w:rsidRDefault="00FB3A18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A18" w:rsidRDefault="00FB3A18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A18" w:rsidRDefault="00FB3A18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C82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8AC" w:rsidRDefault="00E068A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30B" w:rsidRDefault="0092330B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7FC" w:rsidRDefault="00A507F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7FC" w:rsidRDefault="00A507FC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5C09E5" w:rsidRDefault="00AF31BF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 w:rsidR="00C87D8E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C1660A">
        <w:rPr>
          <w:rFonts w:ascii="Times New Roman" w:eastAsia="Calibri" w:hAnsi="Times New Roman" w:cs="Times New Roman"/>
          <w:b/>
          <w:sz w:val="28"/>
          <w:szCs w:val="28"/>
        </w:rPr>
        <w:t>: РЗА</w:t>
      </w:r>
      <w:r w:rsidR="00C87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79F8">
        <w:rPr>
          <w:rFonts w:ascii="Times New Roman" w:eastAsia="Calibri" w:hAnsi="Times New Roman" w:cs="Times New Roman"/>
          <w:b/>
          <w:sz w:val="28"/>
          <w:szCs w:val="28"/>
        </w:rPr>
        <w:t>ЭНЕРГОСИСТЕМ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813AF9" w:rsidRDefault="00C87D8E" w:rsidP="00C826F7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Губаев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Д.Ф.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F31BF" w:rsidRPr="00813AF9">
        <w:rPr>
          <w:rFonts w:ascii="Times New Roman" w:eastAsia="Calibri" w:hAnsi="Times New Roman" w:cs="Times New Roman"/>
          <w:sz w:val="28"/>
          <w:szCs w:val="28"/>
        </w:rPr>
        <w:t>кандидат техн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ических наук, зав. кафедрой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РЗ</w:t>
      </w:r>
      <w:r w:rsidR="00DE2E2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Pr="00C87D8E" w:rsidRDefault="00EB3D81" w:rsidP="00C87D8E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77ED2" w:rsidRPr="00577ED2">
        <w:rPr>
          <w:rFonts w:ascii="Times New Roman" w:hAnsi="Times New Roman" w:cs="Times New Roman"/>
          <w:b/>
          <w:color w:val="000000"/>
          <w:sz w:val="28"/>
          <w:szCs w:val="28"/>
        </w:rPr>
        <w:t>Соколов Н.С.</w:t>
      </w:r>
      <w:r w:rsidR="00577ED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77ED2" w:rsidRPr="00577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РДУ</w:t>
      </w:r>
    </w:p>
    <w:p w:rsidR="00EB3D81" w:rsidRPr="00813AF9" w:rsidRDefault="00EB3D81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BF" w:rsidRDefault="00AF31BF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156A">
        <w:rPr>
          <w:rFonts w:ascii="Times New Roman" w:hAnsi="Times New Roman" w:cs="Times New Roman"/>
          <w:b/>
          <w:color w:val="000000"/>
          <w:sz w:val="24"/>
          <w:szCs w:val="24"/>
        </w:rPr>
        <w:t>Минкин А.С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156A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 w:rsidR="0005156A">
        <w:rPr>
          <w:rFonts w:ascii="Times New Roman" w:hAnsi="Times New Roman" w:cs="Times New Roman"/>
          <w:color w:val="000000"/>
          <w:sz w:val="24"/>
          <w:szCs w:val="24"/>
        </w:rPr>
        <w:t>РЗ</w:t>
      </w:r>
      <w:r w:rsidR="00DE2E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156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Маклецов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Pr="0005156A" w:rsidRDefault="00AF31BF" w:rsidP="0005156A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F31BF" w:rsidRPr="00813AF9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05156A">
        <w:rPr>
          <w:rFonts w:ascii="Times New Roman" w:eastAsia="Calibri" w:hAnsi="Times New Roman" w:cs="Times New Roman"/>
          <w:b/>
          <w:sz w:val="24"/>
          <w:szCs w:val="24"/>
        </w:rPr>
        <w:t>Гранская</w:t>
      </w:r>
      <w:proofErr w:type="spellEnd"/>
      <w:r w:rsidR="0005156A">
        <w:rPr>
          <w:rFonts w:ascii="Times New Roman" w:eastAsia="Calibri" w:hAnsi="Times New Roman" w:cs="Times New Roman"/>
          <w:b/>
          <w:sz w:val="24"/>
          <w:szCs w:val="24"/>
        </w:rPr>
        <w:t xml:space="preserve"> А.А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5156A">
        <w:rPr>
          <w:rFonts w:ascii="Times New Roman" w:eastAsia="Calibri" w:hAnsi="Times New Roman" w:cs="Times New Roman"/>
          <w:sz w:val="24"/>
          <w:szCs w:val="24"/>
        </w:rPr>
        <w:t xml:space="preserve">лаборант кафедры </w:t>
      </w:r>
      <w:proofErr w:type="spellStart"/>
      <w:r w:rsidR="0005156A">
        <w:rPr>
          <w:rFonts w:ascii="Times New Roman" w:eastAsia="Calibri" w:hAnsi="Times New Roman" w:cs="Times New Roman"/>
          <w:sz w:val="24"/>
          <w:szCs w:val="24"/>
        </w:rPr>
        <w:t>РЗ</w:t>
      </w:r>
      <w:r w:rsidR="00DE2E27">
        <w:rPr>
          <w:rFonts w:ascii="Times New Roman" w:eastAsia="Calibri" w:hAnsi="Times New Roman" w:cs="Times New Roman"/>
          <w:sz w:val="24"/>
          <w:szCs w:val="24"/>
        </w:rPr>
        <w:t>и</w:t>
      </w:r>
      <w:r w:rsidR="0005156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AF31BF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C01E56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208" w:rsidRDefault="00AF31BF" w:rsidP="000C21CB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proofErr w:type="spellStart"/>
      <w:r w:rsidR="00AB4208" w:rsidRPr="00AB4208">
        <w:rPr>
          <w:rFonts w:ascii="Times New Roman" w:eastAsia="Times New Roman" w:hAnsi="Times New Roman" w:cs="Times New Roman"/>
          <w:b/>
          <w:sz w:val="28"/>
          <w:szCs w:val="28"/>
        </w:rPr>
        <w:t>Ахметшина</w:t>
      </w:r>
      <w:proofErr w:type="spellEnd"/>
      <w:r w:rsidR="00AB4208">
        <w:rPr>
          <w:rFonts w:ascii="Times New Roman" w:eastAsia="Times New Roman" w:hAnsi="Times New Roman" w:cs="Times New Roman"/>
          <w:b/>
          <w:sz w:val="28"/>
          <w:szCs w:val="28"/>
        </w:rPr>
        <w:t xml:space="preserve"> Л.Х.,</w:t>
      </w:r>
      <w:r w:rsidR="00AB4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208" w:rsidRPr="00AB4208">
        <w:rPr>
          <w:rFonts w:ascii="Times New Roman" w:eastAsia="Times New Roman" w:hAnsi="Times New Roman" w:cs="Times New Roman"/>
          <w:sz w:val="28"/>
          <w:szCs w:val="28"/>
        </w:rPr>
        <w:t>Филиал АО «СО ЕЭС» РДУ Татарстана</w:t>
      </w:r>
      <w:r w:rsidR="00AB4208" w:rsidRPr="00AB42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B4208" w:rsidRPr="00AB4208" w:rsidRDefault="00AB4208" w:rsidP="000C21CB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08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ффект от внедрения системы  мониторинга запасов</w:t>
      </w:r>
      <w:r w:rsidRPr="00AB4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устойчивости в филиале</w:t>
      </w:r>
      <w:r w:rsidRPr="00AB4208">
        <w:rPr>
          <w:rFonts w:ascii="Times New Roman" w:eastAsia="Times New Roman" w:hAnsi="Times New Roman" w:cs="Times New Roman"/>
          <w:sz w:val="28"/>
          <w:szCs w:val="28"/>
        </w:rPr>
        <w:t xml:space="preserve"> АО «СО ЕЭС» РДУ Т</w:t>
      </w:r>
      <w:r>
        <w:rPr>
          <w:rFonts w:ascii="Times New Roman" w:eastAsia="Times New Roman" w:hAnsi="Times New Roman" w:cs="Times New Roman"/>
          <w:sz w:val="28"/>
          <w:szCs w:val="28"/>
        </w:rPr>
        <w:t>атарстана</w:t>
      </w:r>
    </w:p>
    <w:p w:rsidR="005B260B" w:rsidRPr="00191B2B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AB4208">
        <w:rPr>
          <w:rFonts w:ascii="Times New Roman" w:eastAsia="Calibri" w:hAnsi="Times New Roman" w:cs="Times New Roman"/>
          <w:b/>
          <w:bCs/>
          <w:sz w:val="28"/>
          <w:szCs w:val="28"/>
        </w:rPr>
        <w:t>Аюпов</w:t>
      </w:r>
      <w:proofErr w:type="spellEnd"/>
      <w:r w:rsidR="00AB4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Р.Ш</w:t>
      </w: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91B2B" w:rsidRPr="00191B2B" w:rsidRDefault="00191B2B" w:rsidP="000C21CB">
      <w:pPr>
        <w:spacing w:after="0" w:line="360" w:lineRule="atLeast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B2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заимодействие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существующих и основанных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интеллектуальной</w:t>
      </w:r>
      <w:r w:rsidRPr="00191B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сети типов релейных защит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Васина А.Ю</w:t>
      </w:r>
      <w:r w:rsidR="00AF31BF" w:rsidRPr="00AF7B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 задач АСУТП, релейной защиты и автоматизации электрических подстанций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Волгин В.А</w:t>
      </w:r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систем мониторинга ВОЛС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Гранская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Губаев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Д.Ф., Мустафин Р.Г., </w:t>
      </w:r>
      <w:proofErr w:type="spellStart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>Гранский</w:t>
      </w:r>
      <w:proofErr w:type="spellEnd"/>
      <w:r w:rsidR="00191B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Г.А.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91B2B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191B2B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Применение системы векторных измерений на ЦПС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>Зайниев</w:t>
      </w:r>
      <w:proofErr w:type="spellEnd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Р.А</w:t>
      </w:r>
      <w:r w:rsidR="00AF31BF" w:rsidRPr="0069146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2B1399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2B1399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Повышение эффективности защиты дальнего резервирования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>Зудкин</w:t>
      </w:r>
      <w:proofErr w:type="spellEnd"/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П.А</w:t>
      </w:r>
      <w:r w:rsidR="00AF31BF" w:rsidRPr="00955B4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2B13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Артеменко А.В.,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26F7" w:rsidRPr="00C826F7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:rsidR="00AF31BF" w:rsidRDefault="002B1399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Программная реализация функции ДЗТ</w:t>
      </w:r>
      <w:r w:rsidR="00C826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стандарту МЭК 61850</w:t>
      </w:r>
    </w:p>
    <w:p w:rsidR="00AF31BF" w:rsidRPr="009E663D" w:rsidRDefault="005B260B" w:rsidP="000C21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F31BF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1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Китанин</w:t>
      </w:r>
      <w:proofErr w:type="spellEnd"/>
      <w:r w:rsidR="002B1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Д.С</w:t>
      </w:r>
      <w:r w:rsidR="00AF31BF"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F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AD59D8">
        <w:rPr>
          <w:rFonts w:ascii="Times New Roman" w:hAnsi="Times New Roman" w:cs="Times New Roman"/>
          <w:sz w:val="28"/>
          <w:szCs w:val="28"/>
        </w:rPr>
        <w:t xml:space="preserve">, </w:t>
      </w:r>
      <w:r w:rsidR="00AD59D8" w:rsidRPr="00AD59D8">
        <w:rPr>
          <w:rFonts w:ascii="Times New Roman" w:hAnsi="Times New Roman" w:cs="Times New Roman"/>
          <w:sz w:val="28"/>
          <w:szCs w:val="28"/>
        </w:rPr>
        <w:t>АО «Сетевая компания»</w:t>
      </w:r>
    </w:p>
    <w:p w:rsidR="00AF31BF" w:rsidRPr="009E663D" w:rsidRDefault="00AD59D8" w:rsidP="000C21CB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возможного применения катушек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распределительных сетях вместо традиционных трансформаторов тока</w:t>
      </w:r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D59D8" w:rsidRPr="00AD59D8">
        <w:rPr>
          <w:rFonts w:ascii="Times New Roman" w:hAnsi="Times New Roman" w:cs="Times New Roman"/>
          <w:b/>
          <w:sz w:val="28"/>
          <w:szCs w:val="28"/>
        </w:rPr>
        <w:t>Мавляутдинов</w:t>
      </w:r>
      <w:proofErr w:type="spellEnd"/>
      <w:r w:rsidR="00AD59D8" w:rsidRPr="00AD59D8">
        <w:rPr>
          <w:rFonts w:ascii="Times New Roman" w:hAnsi="Times New Roman" w:cs="Times New Roman"/>
          <w:b/>
          <w:sz w:val="28"/>
          <w:szCs w:val="28"/>
        </w:rPr>
        <w:t xml:space="preserve"> Л.Р., </w:t>
      </w:r>
      <w:proofErr w:type="spellStart"/>
      <w:r w:rsidR="00AD59D8" w:rsidRPr="00AD59D8">
        <w:rPr>
          <w:rFonts w:ascii="Times New Roman" w:hAnsi="Times New Roman" w:cs="Times New Roman"/>
          <w:b/>
          <w:sz w:val="28"/>
          <w:szCs w:val="28"/>
        </w:rPr>
        <w:t>Писковацкий</w:t>
      </w:r>
      <w:proofErr w:type="spellEnd"/>
      <w:r w:rsidR="00AD59D8" w:rsidRPr="00AD59D8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AD59D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систем с различными видами заземления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нейтрали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сетях 6-35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AF31BF" w:rsidRPr="005C09E5" w:rsidRDefault="005B260B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AD59D8">
        <w:rPr>
          <w:rFonts w:ascii="Times New Roman" w:eastAsia="Calibri" w:hAnsi="Times New Roman" w:cs="Times New Roman"/>
          <w:b/>
          <w:bCs/>
          <w:sz w:val="28"/>
          <w:szCs w:val="28"/>
        </w:rPr>
        <w:t>Мирзаянов</w:t>
      </w:r>
      <w:proofErr w:type="spellEnd"/>
      <w:r w:rsidR="00AD59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Б.И</w:t>
      </w:r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D59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Default="00AD59D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Феррорезонансные явления</w:t>
      </w:r>
    </w:p>
    <w:p w:rsidR="00AF31BF" w:rsidRPr="00AD59D8" w:rsidRDefault="00AF31BF" w:rsidP="000C21CB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D0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81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47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5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Новожеев</w:t>
      </w:r>
      <w:proofErr w:type="spellEnd"/>
      <w:r w:rsidR="00AD5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С.Р., Украинцев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59D8" w:rsidRPr="00AD59D8">
        <w:rPr>
          <w:rFonts w:ascii="Times New Roman" w:hAnsi="Times New Roman" w:cs="Times New Roman"/>
          <w:iCs/>
          <w:sz w:val="28"/>
          <w:szCs w:val="28"/>
        </w:rPr>
        <w:t>ЮРГПУ (НПИ) имени М.И. Платова</w:t>
      </w:r>
    </w:p>
    <w:p w:rsidR="00AF31BF" w:rsidRPr="005C09E5" w:rsidRDefault="00AD59D8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режимов </w:t>
      </w:r>
      <w:r w:rsidR="0095202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52021">
        <w:rPr>
          <w:rFonts w:ascii="Times New Roman" w:hAnsi="Times New Roman" w:cs="Times New Roman"/>
          <w:sz w:val="28"/>
          <w:szCs w:val="28"/>
        </w:rPr>
        <w:t>продольно-поперечной</w:t>
      </w:r>
      <w:proofErr w:type="gramEnd"/>
      <w:r w:rsidR="00952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сим</w:t>
      </w:r>
      <w:r w:rsidR="009520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сетях 6-220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70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2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Новожеев</w:t>
      </w:r>
      <w:proofErr w:type="spellEnd"/>
      <w:r w:rsidR="00952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С.Р., Украинцев А.В</w:t>
      </w:r>
      <w:r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952021" w:rsidRPr="00AD59D8">
        <w:rPr>
          <w:rFonts w:ascii="Times New Roman" w:hAnsi="Times New Roman" w:cs="Times New Roman"/>
          <w:iCs/>
          <w:sz w:val="28"/>
          <w:szCs w:val="28"/>
        </w:rPr>
        <w:t>ЮРГПУ (НПИ) имени М.И. Платова</w:t>
      </w:r>
    </w:p>
    <w:p w:rsidR="00AF31BF" w:rsidRPr="005C09E5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Автоматизация расчетов параметров нормального и аварийного режимов сети 6-220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473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52021">
        <w:rPr>
          <w:rFonts w:ascii="Times New Roman" w:eastAsia="Calibri" w:hAnsi="Times New Roman" w:cs="Times New Roman"/>
          <w:b/>
          <w:bCs/>
          <w:sz w:val="28"/>
          <w:szCs w:val="28"/>
        </w:rPr>
        <w:t>Рахматуллин С.С.,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2021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5C09E5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Компьютерное моделирование работы устройств автоматического ввода резерва</w:t>
      </w:r>
    </w:p>
    <w:p w:rsidR="00AF31BF" w:rsidRPr="005C09E5" w:rsidRDefault="00AF31BF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952021">
        <w:rPr>
          <w:rFonts w:ascii="Times New Roman" w:eastAsia="Calibri" w:hAnsi="Times New Roman" w:cs="Times New Roman"/>
          <w:b/>
          <w:bCs/>
          <w:sz w:val="28"/>
          <w:szCs w:val="28"/>
        </w:rPr>
        <w:t>Семенов М.Н.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952021" w:rsidRPr="00952021">
        <w:rPr>
          <w:rFonts w:ascii="Times New Roman" w:hAnsi="Times New Roman" w:cs="Times New Roman"/>
          <w:sz w:val="28"/>
          <w:szCs w:val="28"/>
        </w:rPr>
        <w:t>Филиал АО «СО ЕЭС» РДУ Татарстана</w:t>
      </w:r>
      <w:r w:rsidR="00952021">
        <w:rPr>
          <w:rFonts w:ascii="Times New Roman" w:hAnsi="Times New Roman" w:cs="Times New Roman"/>
          <w:sz w:val="28"/>
          <w:szCs w:val="28"/>
        </w:rPr>
        <w:t xml:space="preserve">, </w:t>
      </w:r>
      <w:r w:rsidR="00952021" w:rsidRPr="00952021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Default="0095202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Улучшение точности замера дистанционной защиты от коротких замыканий на землю</w:t>
      </w:r>
    </w:p>
    <w:p w:rsidR="00AF31BF" w:rsidRPr="005C09E5" w:rsidRDefault="001317D5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532CD8">
        <w:rPr>
          <w:rFonts w:ascii="Times New Roman" w:eastAsia="Calibri" w:hAnsi="Times New Roman" w:cs="Times New Roman"/>
          <w:b/>
          <w:bCs/>
          <w:sz w:val="28"/>
          <w:szCs w:val="28"/>
        </w:rPr>
        <w:t>Султанова Г.И</w:t>
      </w:r>
      <w:r w:rsidR="00AF31BF" w:rsidRPr="0071115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532C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Гавриленко А.Н.,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32CD8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D70872" w:rsidRDefault="00532CD8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Использование коммуникационных технологий для построения системы релейной защиты</w:t>
      </w:r>
    </w:p>
    <w:p w:rsidR="00AF31BF" w:rsidRPr="00D70872" w:rsidRDefault="001317D5" w:rsidP="000C21CB">
      <w:pPr>
        <w:widowControl w:val="0"/>
        <w:suppressAutoHyphens/>
        <w:spacing w:after="0"/>
        <w:ind w:right="-58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7D5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16</w:t>
      </w:r>
      <w:r w:rsidR="00AF31BF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.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Tikhonov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532CD8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,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proofErr w:type="spellStart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Piskovatsky</w:t>
      </w:r>
      <w:proofErr w:type="spellEnd"/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Y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="00D70872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.</w:t>
      </w:r>
      <w:r w:rsidR="00532CD8" w:rsidRPr="00D7087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 xml:space="preserve"> </w:t>
      </w:r>
      <w:r w:rsidR="00D70872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="00D70872" w:rsidRPr="00D7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0872">
        <w:rPr>
          <w:rFonts w:ascii="Times New Roman" w:hAnsi="Times New Roman" w:cs="Times New Roman"/>
          <w:sz w:val="28"/>
          <w:szCs w:val="28"/>
          <w:lang w:val="en-US"/>
        </w:rPr>
        <w:t>State Power Engineering University</w:t>
      </w:r>
    </w:p>
    <w:p w:rsidR="00AF31BF" w:rsidRPr="00D70872" w:rsidRDefault="00D70872" w:rsidP="000C21CB">
      <w:pPr>
        <w:widowControl w:val="0"/>
        <w:suppressAutoHyphens/>
        <w:spacing w:after="0"/>
        <w:ind w:left="709" w:right="-589" w:hanging="1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Monitoring and diagnosis of overhead power line wires by non-destructive testing method</w:t>
      </w:r>
    </w:p>
    <w:p w:rsidR="00D70872" w:rsidRPr="00A6642E" w:rsidRDefault="00AF31BF" w:rsidP="000C21CB">
      <w:pPr>
        <w:widowControl w:val="0"/>
        <w:suppressAutoHyphens/>
        <w:spacing w:after="0"/>
        <w:ind w:right="-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Фаизов</w:t>
      </w:r>
      <w:proofErr w:type="spellEnd"/>
      <w:r w:rsidR="00D708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Н.Н., </w:t>
      </w:r>
      <w:r w:rsidR="00D70872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73D96" w:rsidRPr="00D70872" w:rsidRDefault="00D70872" w:rsidP="000C21CB">
      <w:pPr>
        <w:widowControl w:val="0"/>
        <w:suppressAutoHyphens/>
        <w:spacing w:after="0"/>
        <w:ind w:left="709" w:right="-589" w:hanging="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релейной защиты и автоматики на подстанциях энергетического комплекса</w:t>
      </w:r>
    </w:p>
    <w:p w:rsidR="00D70872" w:rsidRPr="00D70872" w:rsidRDefault="00D70872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31BF" w:rsidRDefault="00AF31BF" w:rsidP="000C21CB">
      <w:pPr>
        <w:ind w:right="-58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1BF" w:rsidRPr="00142F69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F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 w:rsidR="00142F69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42F69" w:rsidRPr="00142F69">
        <w:rPr>
          <w:rFonts w:ascii="Times New Roman" w:eastAsia="Calibri" w:hAnsi="Times New Roman" w:cs="Times New Roman"/>
          <w:b/>
          <w:sz w:val="28"/>
          <w:szCs w:val="28"/>
        </w:rPr>
        <w:t>ЭЛЕКТРОСНАБЖЕНИЕ И ЭЛЕКТРООБОРУДОВАНИЕ</w:t>
      </w:r>
    </w:p>
    <w:p w:rsidR="00AF31BF" w:rsidRPr="00142F69" w:rsidRDefault="00AF31BF" w:rsidP="00AF31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142F69" w:rsidRDefault="00142F69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Грачева Е.И</w:t>
      </w:r>
      <w:r w:rsidR="00AF31BF"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доктор технических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="00AF31BF"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кафедры ЭПП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142F69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Сафин А.Р</w:t>
      </w:r>
      <w:r w:rsidR="00AF31BF"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доктор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 xml:space="preserve"> технических наук</w:t>
      </w:r>
      <w:r w:rsidR="00AF31BF"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кафедры ЭПП</w:t>
      </w:r>
      <w:r w:rsidR="00A26B57"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142F69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142F69" w:rsidRPr="00142F69" w:rsidRDefault="00142F69" w:rsidP="00142F69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69">
        <w:rPr>
          <w:rFonts w:ascii="Times New Roman" w:eastAsia="Calibri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Цветков А.Н., </w:t>
      </w:r>
      <w:r>
        <w:rPr>
          <w:rFonts w:ascii="Times New Roman" w:eastAsia="Calibri" w:hAnsi="Times New Roman" w:cs="Times New Roman"/>
          <w:sz w:val="24"/>
          <w:szCs w:val="24"/>
        </w:rPr>
        <w:t>доцент кафедры ЭПП ФГБОУ ВО  «КГЭУ»</w:t>
      </w:r>
    </w:p>
    <w:p w:rsidR="00AF31BF" w:rsidRDefault="00B56D75" w:rsidP="00142F6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Владимиров О.В., </w:t>
      </w:r>
      <w:r>
        <w:rPr>
          <w:rFonts w:ascii="Times New Roman" w:eastAsia="Calibri" w:hAnsi="Times New Roman" w:cs="Times New Roman"/>
          <w:sz w:val="24"/>
          <w:szCs w:val="24"/>
        </w:rPr>
        <w:t>доцент кафедры ЭПП ФГБОУ ВО  «КГЭУ»</w:t>
      </w:r>
    </w:p>
    <w:p w:rsidR="00B56D75" w:rsidRDefault="00B56D75" w:rsidP="00B56D7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Петров Т.И., </w:t>
      </w:r>
      <w:r>
        <w:rPr>
          <w:rFonts w:ascii="Times New Roman" w:eastAsia="Calibri" w:hAnsi="Times New Roman" w:cs="Times New Roman"/>
          <w:sz w:val="24"/>
          <w:szCs w:val="24"/>
        </w:rPr>
        <w:t>доцент кафедры ЭПП ФГБОУ ВО  «КГЭУ»</w:t>
      </w:r>
    </w:p>
    <w:p w:rsidR="00B56D75" w:rsidRPr="00B56D75" w:rsidRDefault="00B56D75" w:rsidP="00142F6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AF31BF" w:rsidRPr="00142F69" w:rsidRDefault="00B56D75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Низамиева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Н.С</w:t>
      </w:r>
      <w:r w:rsidR="00AF31BF" w:rsidRPr="00142F69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>
        <w:rPr>
          <w:rFonts w:ascii="Times New Roman" w:eastAsia="Calibri" w:hAnsi="Times New Roman" w:cs="Times New Roman"/>
          <w:sz w:val="24"/>
          <w:szCs w:val="28"/>
        </w:rPr>
        <w:t>инженер кафедры ЭП</w:t>
      </w:r>
      <w:r w:rsidR="00AF31BF" w:rsidRPr="00142F69">
        <w:rPr>
          <w:rFonts w:ascii="Times New Roman" w:eastAsia="Calibri" w:hAnsi="Times New Roman" w:cs="Times New Roman"/>
          <w:sz w:val="24"/>
          <w:szCs w:val="28"/>
        </w:rPr>
        <w:t>П</w:t>
      </w:r>
      <w:r w:rsidR="00A26B57" w:rsidRPr="00142F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31BF" w:rsidRPr="00142F69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A95D3C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AF31BF" w:rsidRPr="00A95D3C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B56D7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E068AC" w:rsidRDefault="001317D5" w:rsidP="000C21CB">
      <w:pPr>
        <w:spacing w:after="0" w:line="240" w:lineRule="auto"/>
        <w:ind w:left="-567" w:right="-22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68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Ахметвалеева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Л.В., 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Галимуллин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Н.Р., </w:t>
      </w:r>
      <w:proofErr w:type="spellStart"/>
      <w:r w:rsidR="00E068AC">
        <w:rPr>
          <w:rFonts w:ascii="Times New Roman" w:hAnsi="Times New Roman" w:cs="Times New Roman"/>
          <w:b/>
          <w:sz w:val="28"/>
          <w:szCs w:val="28"/>
        </w:rPr>
        <w:t>Гимадиев</w:t>
      </w:r>
      <w:proofErr w:type="spellEnd"/>
      <w:r w:rsidR="00E068AC">
        <w:rPr>
          <w:rFonts w:ascii="Times New Roman" w:hAnsi="Times New Roman" w:cs="Times New Roman"/>
          <w:b/>
          <w:sz w:val="28"/>
          <w:szCs w:val="28"/>
        </w:rPr>
        <w:t xml:space="preserve"> А.И.,</w:t>
      </w:r>
      <w:r w:rsidR="00AF31BF"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="00E068AC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F31BF" w:rsidRPr="00E068AC" w:rsidRDefault="00E068AC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применения модуля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ESP</w:t>
      </w:r>
      <w:r w:rsidRPr="00E068AC">
        <w:rPr>
          <w:rFonts w:ascii="Times New Roman" w:eastAsia="Calibri" w:hAnsi="Times New Roman" w:cs="Times New Roman"/>
          <w:bCs/>
          <w:sz w:val="28"/>
          <w:szCs w:val="28"/>
        </w:rPr>
        <w:t>-01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дистанционных системах управления</w:t>
      </w:r>
    </w:p>
    <w:p w:rsidR="006E17F4" w:rsidRDefault="001317D5" w:rsidP="000C21CB">
      <w:pPr>
        <w:spacing w:after="0" w:line="240" w:lineRule="auto"/>
        <w:ind w:left="-567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068AC">
        <w:rPr>
          <w:rFonts w:ascii="Times New Roman" w:hAnsi="Times New Roman"/>
          <w:b/>
          <w:sz w:val="28"/>
          <w:szCs w:val="28"/>
        </w:rPr>
        <w:t xml:space="preserve">. </w:t>
      </w:r>
      <w:r w:rsidR="006E17F4">
        <w:rPr>
          <w:rFonts w:ascii="Times New Roman" w:hAnsi="Times New Roman"/>
          <w:b/>
          <w:sz w:val="28"/>
          <w:szCs w:val="28"/>
        </w:rPr>
        <w:t xml:space="preserve">Беляков К.Ю., </w:t>
      </w:r>
      <w:r w:rsidR="006E17F4" w:rsidRPr="006E17F4">
        <w:rPr>
          <w:rFonts w:ascii="Times New Roman" w:hAnsi="Times New Roman" w:cs="Times New Roman"/>
          <w:sz w:val="28"/>
          <w:szCs w:val="28"/>
        </w:rPr>
        <w:t>ЗАО «НИЦ «</w:t>
      </w:r>
      <w:proofErr w:type="spellStart"/>
      <w:r w:rsidR="006E17F4" w:rsidRPr="006E17F4">
        <w:rPr>
          <w:rFonts w:ascii="Times New Roman" w:hAnsi="Times New Roman" w:cs="Times New Roman"/>
          <w:sz w:val="28"/>
          <w:szCs w:val="28"/>
        </w:rPr>
        <w:t>Инкомсистем</w:t>
      </w:r>
      <w:proofErr w:type="spellEnd"/>
      <w:r w:rsidR="006E17F4" w:rsidRPr="006E17F4">
        <w:rPr>
          <w:rFonts w:ascii="Times New Roman" w:hAnsi="Times New Roman" w:cs="Times New Roman"/>
          <w:sz w:val="28"/>
          <w:szCs w:val="28"/>
        </w:rPr>
        <w:t>»,</w:t>
      </w:r>
      <w:r w:rsidR="006E17F4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6E17F4" w:rsidRDefault="006E17F4" w:rsidP="000C21CB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Повышение надежности системы электроснабжения путем применения контроллеров 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SCADA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систем</w:t>
      </w:r>
    </w:p>
    <w:p w:rsidR="00AF31BF" w:rsidRPr="006E17F4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Бончук</w:t>
      </w:r>
      <w:proofErr w:type="spellEnd"/>
      <w:r w:rsidR="006E1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И.А.,</w:t>
      </w:r>
      <w:r w:rsidR="00AF31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7F4" w:rsidRPr="006E17F4">
        <w:rPr>
          <w:rFonts w:ascii="Times New Roman" w:hAnsi="Times New Roman" w:cs="Times New Roman"/>
          <w:sz w:val="28"/>
          <w:szCs w:val="28"/>
        </w:rPr>
        <w:t>Филиал АО «СО ЕЭС» Балтийское РДУ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Генерирующее оборудование в изолированной энергосистеме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Валеева Г.Р., </w:t>
      </w:r>
      <w:proofErr w:type="spellStart"/>
      <w:r w:rsidR="006E17F4">
        <w:rPr>
          <w:rFonts w:ascii="Times New Roman" w:eastAsia="Calibri" w:hAnsi="Times New Roman" w:cs="Times New Roman"/>
          <w:b/>
          <w:sz w:val="28"/>
          <w:szCs w:val="28"/>
        </w:rPr>
        <w:t>Стародубец</w:t>
      </w:r>
      <w:proofErr w:type="spellEnd"/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 А.А.,</w:t>
      </w:r>
      <w:r w:rsidR="00AF31BF"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глобального рынка развития технологий ВИЭ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Воробьев Н.А., </w:t>
      </w:r>
      <w:proofErr w:type="spellStart"/>
      <w:r w:rsidR="006E17F4">
        <w:rPr>
          <w:rFonts w:ascii="Times New Roman" w:eastAsia="Calibri" w:hAnsi="Times New Roman" w:cs="Times New Roman"/>
          <w:b/>
          <w:sz w:val="28"/>
          <w:szCs w:val="28"/>
        </w:rPr>
        <w:t>Хамидулина</w:t>
      </w:r>
      <w:proofErr w:type="spellEnd"/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 Г.Х.,</w:t>
      </w:r>
      <w:r w:rsidR="00AF31BF"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17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17F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Мониторинг, диагностика, управление собственных нужд котельной «Горки»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E17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Вострецов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Павлов П.П.,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Хуснутдинов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А.Н.,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Нигматуллин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Р.Р., </w:t>
      </w:r>
      <w:proofErr w:type="spellStart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>Залялов</w:t>
      </w:r>
      <w:proofErr w:type="spellEnd"/>
      <w:r w:rsidR="006E17F4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Р.Р., </w:t>
      </w:r>
      <w:r w:rsidR="006E17F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E17F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E17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17F4" w:rsidRPr="006E17F4">
        <w:rPr>
          <w:rFonts w:ascii="Times New Roman" w:eastAsia="Times New Roman" w:hAnsi="Times New Roman" w:cs="Times New Roman"/>
          <w:color w:val="000000"/>
          <w:sz w:val="28"/>
          <w:szCs w:val="28"/>
        </w:rPr>
        <w:t>МУП «МЕТРОЭЛЕКТРОТРАНС»,</w:t>
      </w:r>
    </w:p>
    <w:p w:rsidR="00AF31BF" w:rsidRPr="00E068AC" w:rsidRDefault="006E17F4" w:rsidP="000C21CB">
      <w:pPr>
        <w:spacing w:after="0" w:line="240" w:lineRule="auto"/>
        <w:ind w:left="142"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качеством технологических процессов на предприятиях железнодорожного транспорта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3F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="00793FA2">
        <w:rPr>
          <w:rFonts w:ascii="Times New Roman" w:hAnsi="Times New Roman" w:cs="Times New Roman"/>
          <w:b/>
          <w:sz w:val="28"/>
          <w:szCs w:val="28"/>
        </w:rPr>
        <w:t xml:space="preserve"> А.Р.,</w:t>
      </w:r>
      <w:r w:rsidR="00AF31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технического состояния энергетических систем и комплексов на основе использования методов неразрушающего контроля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Галиуллина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И.З.,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142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Области применения технологий цифровой трансформации в энергетике</w:t>
      </w:r>
    </w:p>
    <w:p w:rsidR="00AF31BF" w:rsidRPr="00E068AC" w:rsidRDefault="001317D5" w:rsidP="000C21CB">
      <w:pPr>
        <w:spacing w:after="0" w:line="240" w:lineRule="auto"/>
        <w:ind w:left="-567" w:right="-2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Галяутдинова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  <w:szCs w:val="28"/>
        </w:rPr>
        <w:t>Низамиев</w:t>
      </w:r>
      <w:proofErr w:type="spellEnd"/>
      <w:r w:rsidR="00793FA2">
        <w:rPr>
          <w:rFonts w:ascii="Times New Roman" w:eastAsia="Calibri" w:hAnsi="Times New Roman" w:cs="Times New Roman"/>
          <w:b/>
          <w:sz w:val="28"/>
          <w:szCs w:val="28"/>
        </w:rPr>
        <w:t xml:space="preserve"> М.Ф.,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3FA2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73D96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машинного обучения для оценки технического состояния оборудований трансформаторной подстанции</w:t>
      </w:r>
    </w:p>
    <w:p w:rsidR="00AF31BF" w:rsidRPr="00E068AC" w:rsidRDefault="00793FA2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Зиангиров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А.Ф., </w:t>
      </w:r>
      <w:r w:rsidR="00AF31BF" w:rsidRPr="00E068A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Пожарная безопасность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энергопредприятиях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FA2" w:rsidRDefault="00AF31BF" w:rsidP="000C21CB">
      <w:pPr>
        <w:spacing w:after="0" w:line="240" w:lineRule="auto"/>
        <w:ind w:right="-5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8AC">
        <w:rPr>
          <w:rFonts w:ascii="Times New Roman" w:eastAsia="Calibri" w:hAnsi="Times New Roman" w:cs="Times New Roman"/>
          <w:b/>
          <w:sz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</w:rPr>
        <w:t>1</w:t>
      </w:r>
      <w:r w:rsidR="00793FA2"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spellStart"/>
      <w:r w:rsidR="00793FA2">
        <w:rPr>
          <w:rFonts w:ascii="Times New Roman" w:eastAsia="Calibri" w:hAnsi="Times New Roman" w:cs="Times New Roman"/>
          <w:b/>
          <w:sz w:val="28"/>
        </w:rPr>
        <w:t>Зиннатов</w:t>
      </w:r>
      <w:proofErr w:type="spellEnd"/>
      <w:r w:rsidR="00793FA2">
        <w:rPr>
          <w:rFonts w:ascii="Times New Roman" w:eastAsia="Calibri" w:hAnsi="Times New Roman" w:cs="Times New Roman"/>
          <w:b/>
          <w:sz w:val="28"/>
        </w:rPr>
        <w:t xml:space="preserve"> И.Р.,</w:t>
      </w:r>
      <w:r w:rsidRPr="00E068A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93F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93FA2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93FA2">
        <w:rPr>
          <w:rFonts w:ascii="Times New Roman" w:hAnsi="Times New Roman" w:cs="Times New Roman"/>
          <w:sz w:val="28"/>
          <w:szCs w:val="28"/>
        </w:rPr>
        <w:t xml:space="preserve">, </w:t>
      </w:r>
      <w:r w:rsidR="00793FA2" w:rsidRPr="00793FA2">
        <w:rPr>
          <w:rFonts w:ascii="Times New Roman" w:hAnsi="Times New Roman" w:cs="Times New Roman"/>
          <w:sz w:val="28"/>
          <w:szCs w:val="28"/>
        </w:rPr>
        <w:t>ООО ИЦ «</w:t>
      </w:r>
      <w:proofErr w:type="spellStart"/>
      <w:r w:rsidR="00793FA2" w:rsidRPr="00793FA2">
        <w:rPr>
          <w:rFonts w:ascii="Times New Roman" w:hAnsi="Times New Roman" w:cs="Times New Roman"/>
          <w:sz w:val="28"/>
          <w:szCs w:val="28"/>
        </w:rPr>
        <w:t>ЭнергоРазвитие</w:t>
      </w:r>
      <w:proofErr w:type="spellEnd"/>
      <w:r w:rsidR="00793FA2" w:rsidRPr="00793FA2">
        <w:rPr>
          <w:rFonts w:ascii="Times New Roman" w:hAnsi="Times New Roman" w:cs="Times New Roman"/>
          <w:sz w:val="28"/>
          <w:szCs w:val="28"/>
        </w:rPr>
        <w:t>»</w:t>
      </w:r>
    </w:p>
    <w:p w:rsidR="00AF31BF" w:rsidRPr="00E068AC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Описание способов реализации защиты от потери возбуждения генератора</w:t>
      </w:r>
    </w:p>
    <w:p w:rsidR="00AF31BF" w:rsidRPr="00E068AC" w:rsidRDefault="00793FA2" w:rsidP="000C21CB">
      <w:pPr>
        <w:autoSpaceDE w:val="0"/>
        <w:autoSpaceDN w:val="0"/>
        <w:adjustRightInd w:val="0"/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Ибатуллин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Э.Э., Грачева Е.И.,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93FA2" w:rsidRDefault="00793FA2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надежности электроснабжения потребителей промышленных предприятий средней мощности</w:t>
      </w:r>
      <w:proofErr w:type="gramEnd"/>
    </w:p>
    <w:p w:rsidR="00611ABF" w:rsidRPr="00E068AC" w:rsidRDefault="00611ABF" w:rsidP="000C21CB">
      <w:pPr>
        <w:spacing w:after="0" w:line="240" w:lineRule="auto"/>
        <w:ind w:right="-589"/>
        <w:jc w:val="both"/>
        <w:rPr>
          <w:rFonts w:ascii="Times New Roman" w:eastAsia="Calibri" w:hAnsi="Times New Roman"/>
          <w:sz w:val="28"/>
          <w:szCs w:val="28"/>
        </w:rPr>
      </w:pPr>
      <w:r w:rsidRPr="00E068AC">
        <w:rPr>
          <w:rFonts w:ascii="Times New Roman" w:hAnsi="Times New Roman"/>
          <w:b/>
          <w:sz w:val="28"/>
          <w:szCs w:val="28"/>
        </w:rPr>
        <w:t>1</w:t>
      </w:r>
      <w:r w:rsidR="001317D5">
        <w:rPr>
          <w:rFonts w:ascii="Times New Roman" w:hAnsi="Times New Roman"/>
          <w:b/>
          <w:sz w:val="28"/>
          <w:szCs w:val="28"/>
        </w:rPr>
        <w:t>3</w:t>
      </w:r>
      <w:r w:rsidRPr="00E068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7191">
        <w:rPr>
          <w:rFonts w:ascii="Times New Roman" w:hAnsi="Times New Roman"/>
          <w:b/>
          <w:sz w:val="28"/>
          <w:szCs w:val="28"/>
        </w:rPr>
        <w:t xml:space="preserve">Иванова В.Р., </w:t>
      </w:r>
      <w:proofErr w:type="spellStart"/>
      <w:r w:rsidR="00087191">
        <w:rPr>
          <w:rFonts w:ascii="Times New Roman" w:hAnsi="Times New Roman"/>
          <w:b/>
          <w:sz w:val="28"/>
          <w:szCs w:val="28"/>
        </w:rPr>
        <w:t>Гусамов</w:t>
      </w:r>
      <w:proofErr w:type="spellEnd"/>
      <w:r w:rsidR="00087191">
        <w:rPr>
          <w:rFonts w:ascii="Times New Roman" w:hAnsi="Times New Roman"/>
          <w:b/>
          <w:sz w:val="28"/>
          <w:szCs w:val="28"/>
        </w:rPr>
        <w:t xml:space="preserve"> Д.И.,</w:t>
      </w:r>
      <w:r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Модернизация системы искусственного освещения на объекте индивидуального жилищного строительства</w:t>
      </w:r>
    </w:p>
    <w:p w:rsidR="00611ABF" w:rsidRPr="00E068AC" w:rsidRDefault="00087191" w:rsidP="000C21CB">
      <w:pPr>
        <w:spacing w:after="0" w:line="240" w:lineRule="auto"/>
        <w:ind w:right="-58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17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Д.В.,</w:t>
      </w:r>
      <w:r w:rsidR="00611ABF"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="00611ABF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Системы заряда электрических станций для электромобилей</w:t>
      </w:r>
    </w:p>
    <w:p w:rsidR="00611ABF" w:rsidRDefault="00087191" w:rsidP="000C21CB">
      <w:pPr>
        <w:spacing w:after="0" w:line="240" w:lineRule="auto"/>
        <w:ind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17D5">
        <w:rPr>
          <w:rFonts w:ascii="Times New Roman" w:hAnsi="Times New Roman"/>
          <w:b/>
          <w:sz w:val="28"/>
          <w:szCs w:val="28"/>
        </w:rPr>
        <w:t>5</w:t>
      </w:r>
      <w:r w:rsidR="00611AB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Князев А.С.,</w:t>
      </w:r>
      <w:r w:rsidR="00611ABF">
        <w:rPr>
          <w:rFonts w:ascii="Times New Roman" w:hAnsi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6E17F4" w:rsidRDefault="00087191" w:rsidP="000C21CB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 оценки эксплуатационного состояния силовых трансформаторов</w:t>
      </w:r>
    </w:p>
    <w:p w:rsidR="00611ABF" w:rsidRPr="006E17F4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Латыпова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А.А.,</w:t>
      </w:r>
      <w:r w:rsidR="00611A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масляных трансформаторов и трансформаторов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элегазовой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изоляцией</w:t>
      </w:r>
    </w:p>
    <w:p w:rsidR="00611ABF" w:rsidRPr="00E068AC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Манахов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В.А.,</w:t>
      </w:r>
      <w:r w:rsidR="00611ABF"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Default="00087191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штанговой скважинной насосной установки методом спектрального анализа по параметрам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ваттметрограммы</w:t>
      </w:r>
      <w:proofErr w:type="spellEnd"/>
    </w:p>
    <w:p w:rsidR="002B7AAE" w:rsidRPr="00E068AC" w:rsidRDefault="002B7AAE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AAE">
        <w:rPr>
          <w:rFonts w:ascii="Times New Roman" w:eastAsia="Calibri" w:hAnsi="Times New Roman" w:cs="Times New Roman"/>
          <w:b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AAE">
        <w:rPr>
          <w:rFonts w:ascii="Times New Roman" w:eastAsia="Calibri" w:hAnsi="Times New Roman" w:cs="Times New Roman"/>
          <w:b/>
          <w:sz w:val="28"/>
          <w:szCs w:val="28"/>
        </w:rPr>
        <w:t>Муханова</w:t>
      </w:r>
      <w:proofErr w:type="spellEnd"/>
      <w:r w:rsidRPr="002B7AAE">
        <w:rPr>
          <w:rFonts w:ascii="Times New Roman" w:eastAsia="Calibri" w:hAnsi="Times New Roman" w:cs="Times New Roman"/>
          <w:b/>
          <w:sz w:val="28"/>
          <w:szCs w:val="28"/>
        </w:rPr>
        <w:t xml:space="preserve"> П.П.,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B7AAE" w:rsidRPr="00E068AC" w:rsidRDefault="002B7AAE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для контроля и диагностирования мобильных зарядных станций большой мощности с имитацией режимов работы электромобилей</w:t>
      </w:r>
    </w:p>
    <w:p w:rsidR="00611ABF" w:rsidRPr="00E068AC" w:rsidRDefault="00087191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Нигматуллин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Р.Р., Павлов П.П.,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Вострецов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Е.А., Павлов А.Э.,</w:t>
      </w:r>
      <w:r w:rsidR="00611ABF"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11A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7B7CAB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ввода в эксплуатацию нового электрооборудования</w:t>
      </w:r>
    </w:p>
    <w:p w:rsidR="00611ABF" w:rsidRPr="00E068AC" w:rsidRDefault="002B7AAE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B7CAB">
        <w:rPr>
          <w:rFonts w:ascii="Times New Roman" w:eastAsia="Calibri" w:hAnsi="Times New Roman" w:cs="Times New Roman"/>
          <w:b/>
          <w:sz w:val="28"/>
          <w:szCs w:val="28"/>
        </w:rPr>
        <w:t>Оморов</w:t>
      </w:r>
      <w:proofErr w:type="spellEnd"/>
      <w:r w:rsidR="007B7CAB">
        <w:rPr>
          <w:rFonts w:ascii="Times New Roman" w:eastAsia="Calibri" w:hAnsi="Times New Roman" w:cs="Times New Roman"/>
          <w:b/>
          <w:sz w:val="28"/>
          <w:szCs w:val="28"/>
        </w:rPr>
        <w:t xml:space="preserve"> М.Б.,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611ABF" w:rsidRPr="00E068AC" w:rsidRDefault="007B7CAB" w:rsidP="000C21CB">
      <w:pPr>
        <w:spacing w:after="0" w:line="240" w:lineRule="auto"/>
        <w:ind w:left="709" w:right="-5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показателей перерегулирования переходного процесса скоростного следящего электропривода при различных видах настроек</w:t>
      </w:r>
    </w:p>
    <w:p w:rsidR="00611ABF" w:rsidRPr="00E068AC" w:rsidRDefault="007B7CAB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7A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D23">
        <w:rPr>
          <w:rFonts w:ascii="Times New Roman" w:hAnsi="Times New Roman" w:cs="Times New Roman"/>
          <w:b/>
          <w:sz w:val="28"/>
          <w:szCs w:val="28"/>
        </w:rPr>
        <w:t>Петров А.Р.,</w:t>
      </w:r>
      <w:r w:rsidR="00611ABF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C60D2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Классификация факторов отказов низковольтных коммутационных аппаратов, Устанавливаемых в системах внутрицехового электроснабжения</w:t>
      </w:r>
    </w:p>
    <w:p w:rsidR="00611ABF" w:rsidRPr="00E068AC" w:rsidRDefault="00C60D2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Петров Т.И., Басенко В.Р.,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C60D2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Стенд измерения вращающегося момента и частоты вращения синхронных двигателей с постоянными магнитами </w:t>
      </w:r>
    </w:p>
    <w:p w:rsidR="00611ABF" w:rsidRPr="00E068AC" w:rsidRDefault="00C60D2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95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1ABF" w:rsidRPr="00FF59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5953">
        <w:rPr>
          <w:rFonts w:ascii="Times New Roman" w:eastAsia="Calibri" w:hAnsi="Times New Roman" w:cs="Times New Roman"/>
          <w:b/>
          <w:sz w:val="28"/>
          <w:szCs w:val="28"/>
        </w:rPr>
        <w:t>Петрова Р.М.,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FF5953" w:rsidP="000C21CB">
      <w:pPr>
        <w:spacing w:after="0" w:line="240" w:lineRule="auto"/>
        <w:ind w:left="709"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надежности электрооборудования  цеховых сетей</w:t>
      </w:r>
    </w:p>
    <w:p w:rsidR="00611ABF" w:rsidRPr="00E068AC" w:rsidRDefault="00FF5953" w:rsidP="000C21CB">
      <w:pPr>
        <w:spacing w:after="0" w:line="240" w:lineRule="auto"/>
        <w:ind w:right="-5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Росляков А.В.,</w:t>
      </w:r>
      <w:r w:rsidR="00611A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ABF" w:rsidRPr="00E068A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611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ABF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11ABF" w:rsidRPr="00E068AC" w:rsidRDefault="00FF5953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Выбор вида стандартных настроек для разработки корректирующих устрой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в дв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ухконтурном электроприводе постоянного тока</w:t>
      </w:r>
      <w:r w:rsidR="00611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ABF" w:rsidRDefault="00FF5953" w:rsidP="000C21C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2</w:t>
      </w:r>
      <w:r w:rsidR="002B7AAE">
        <w:rPr>
          <w:rFonts w:ascii="Times New Roman" w:eastAsia="Calibri" w:hAnsi="Times New Roman" w:cs="Times New Roman"/>
          <w:b/>
          <w:sz w:val="28"/>
        </w:rPr>
        <w:t>5</w:t>
      </w:r>
      <w:r w:rsidR="00611ABF">
        <w:rPr>
          <w:rFonts w:ascii="Times New Roman" w:eastAsia="Calibri" w:hAnsi="Times New Roman" w:cs="Times New Roman"/>
          <w:b/>
          <w:sz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</w:rPr>
        <w:t xml:space="preserve">Севастьянов Е.С., </w:t>
      </w:r>
      <w:r w:rsidR="00611ABF" w:rsidRPr="00E068A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11ABF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1F59E7" w:rsidRDefault="00FF5953" w:rsidP="001F59E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Гибридные системы коммутационных низковольтных аппаратов</w:t>
      </w:r>
    </w:p>
    <w:p w:rsidR="001F59E7" w:rsidRDefault="001F59E7" w:rsidP="001F59E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9E7">
        <w:rPr>
          <w:rFonts w:ascii="Times New Roman" w:eastAsia="Calibri" w:hAnsi="Times New Roman" w:cs="Times New Roman"/>
          <w:b/>
          <w:bCs/>
          <w:sz w:val="28"/>
        </w:rPr>
        <w:t xml:space="preserve">26.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Токтаров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И.В.,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1F59E7" w:rsidRPr="001F59E7" w:rsidRDefault="001F59E7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1F59E7">
        <w:rPr>
          <w:rFonts w:ascii="Times New Roman" w:eastAsia="Calibri" w:hAnsi="Times New Roman" w:cs="Times New Roman"/>
          <w:bCs/>
          <w:sz w:val="28"/>
        </w:rPr>
        <w:t xml:space="preserve">Технологическое оборудование на производстве </w:t>
      </w:r>
      <w:r>
        <w:rPr>
          <w:rFonts w:ascii="Times New Roman" w:eastAsia="Calibri" w:hAnsi="Times New Roman" w:cs="Times New Roman"/>
          <w:bCs/>
          <w:sz w:val="28"/>
        </w:rPr>
        <w:t xml:space="preserve">и </w:t>
      </w:r>
      <w:r w:rsidRPr="001F59E7">
        <w:rPr>
          <w:rFonts w:ascii="Times New Roman" w:eastAsia="Calibri" w:hAnsi="Times New Roman" w:cs="Times New Roman"/>
          <w:bCs/>
          <w:sz w:val="28"/>
        </w:rPr>
        <w:t>санкции</w:t>
      </w:r>
    </w:p>
    <w:p w:rsidR="00FF5953" w:rsidRPr="00E068AC" w:rsidRDefault="00FF5953" w:rsidP="000C21CB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59E7">
        <w:rPr>
          <w:rFonts w:ascii="Times New Roman" w:hAnsi="Times New Roman"/>
          <w:b/>
          <w:sz w:val="28"/>
          <w:szCs w:val="28"/>
        </w:rPr>
        <w:t>7</w:t>
      </w:r>
      <w:r w:rsidRPr="00E068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Уткин М.О., </w:t>
      </w:r>
      <w:proofErr w:type="spellStart"/>
      <w:r>
        <w:rPr>
          <w:rFonts w:ascii="Times New Roman" w:hAnsi="Times New Roman"/>
          <w:b/>
          <w:sz w:val="28"/>
          <w:szCs w:val="28"/>
        </w:rPr>
        <w:t>Россомахина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Н.С.,</w:t>
      </w:r>
      <w:r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FF5953" w:rsidRPr="00E068AC" w:rsidRDefault="00FF5953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 автономного источника электроснабжения на базе газового генератора с двигателем Стерлинга</w:t>
      </w:r>
    </w:p>
    <w:p w:rsidR="00FF5953" w:rsidRPr="00E068AC" w:rsidRDefault="00FF5953" w:rsidP="000C21CB">
      <w:pPr>
        <w:spacing w:after="0" w:line="240" w:lineRule="auto"/>
        <w:ind w:left="-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59E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Федулов И.А., Михайлов К.С.,</w:t>
      </w:r>
      <w:r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Pr="00FF5953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FF595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FF5953">
        <w:rPr>
          <w:rFonts w:ascii="Times New Roman" w:hAnsi="Times New Roman" w:cs="Times New Roman"/>
          <w:sz w:val="28"/>
          <w:szCs w:val="28"/>
        </w:rPr>
        <w:t>»</w:t>
      </w:r>
    </w:p>
    <w:p w:rsidR="00FF5953" w:rsidRDefault="00FF5953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расчетной нагрузки при малом количестве общепромышленных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электроприемников</w:t>
      </w:r>
      <w:proofErr w:type="spellEnd"/>
    </w:p>
    <w:p w:rsidR="001317D5" w:rsidRDefault="001317D5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17D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F59E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131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Феоктистов Д.И., Воркунов О.В.,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317D5" w:rsidRPr="001317D5" w:rsidRDefault="001317D5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Смарт-контракты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блокчейн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-среда в области электроэнергетики</w:t>
      </w:r>
    </w:p>
    <w:p w:rsidR="00FF5953" w:rsidRDefault="001F59E7" w:rsidP="000C2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FF595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F5953">
        <w:rPr>
          <w:rFonts w:ascii="Times New Roman" w:hAnsi="Times New Roman"/>
          <w:b/>
          <w:sz w:val="28"/>
          <w:szCs w:val="28"/>
        </w:rPr>
        <w:t>Шайхуллин</w:t>
      </w:r>
      <w:proofErr w:type="spellEnd"/>
      <w:r w:rsidR="00FF5953">
        <w:rPr>
          <w:rFonts w:ascii="Times New Roman" w:hAnsi="Times New Roman"/>
          <w:b/>
          <w:sz w:val="28"/>
          <w:szCs w:val="28"/>
        </w:rPr>
        <w:t xml:space="preserve"> А.З., </w:t>
      </w:r>
      <w:r w:rsidR="00FF595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F595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FF5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595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5953" w:rsidRPr="006E17F4" w:rsidRDefault="00760578" w:rsidP="000C21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Способ определения оценки технического состояния и надежности электрооборудования </w:t>
      </w:r>
    </w:p>
    <w:p w:rsidR="00FF5953" w:rsidRPr="006E17F4" w:rsidRDefault="002B7AAE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1F59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FF59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7605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Шумихина О.А.,</w:t>
      </w:r>
      <w:r w:rsidR="00FF5953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5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F595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FF5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595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5953" w:rsidRPr="00E068AC" w:rsidRDefault="00760578" w:rsidP="000C21C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Потери электроэнергии в четырехпроводных электрических сетях напряжением до 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spellEnd"/>
    </w:p>
    <w:p w:rsidR="00AF31BF" w:rsidRPr="00E068AC" w:rsidRDefault="00AF31BF" w:rsidP="000C21C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8A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31BF" w:rsidRPr="00B56D75" w:rsidRDefault="00AF31BF" w:rsidP="00AF31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D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НАПРАВЛЕНИЕ 4: </w:t>
      </w:r>
      <w:r w:rsidR="00B56D75">
        <w:rPr>
          <w:rFonts w:ascii="Times New Roman" w:eastAsia="Calibri" w:hAnsi="Times New Roman" w:cs="Times New Roman"/>
          <w:b/>
          <w:sz w:val="28"/>
          <w:szCs w:val="28"/>
        </w:rPr>
        <w:t>ТРАНСФОРМАЦИИ В ЭНЕРГЕТИКЕ</w:t>
      </w:r>
      <w:r w:rsidR="00B56D75" w:rsidRPr="00B56D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56D75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ЭКОНОМИКА, ПОЛИТИКА, КОММУНИКАЦИИ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FDC" w:rsidRPr="00577ED2" w:rsidRDefault="00616FDC" w:rsidP="005225C8">
      <w:pPr>
        <w:spacing w:after="0" w:line="240" w:lineRule="auto"/>
        <w:ind w:left="3402" w:right="-306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       </w:t>
      </w:r>
      <w:r w:rsidR="005225C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B0DE6">
        <w:rPr>
          <w:rFonts w:ascii="Times New Roman" w:eastAsia="Calibri" w:hAnsi="Times New Roman" w:cs="Times New Roman"/>
          <w:b/>
          <w:sz w:val="28"/>
          <w:szCs w:val="28"/>
        </w:rPr>
        <w:t>Ахметова И.Г</w:t>
      </w:r>
      <w:r w:rsidR="00AF31BF" w:rsidRPr="00B56D75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3B0DE6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r w:rsidR="00AF31BF" w:rsidRPr="00B56D75">
        <w:rPr>
          <w:rFonts w:ascii="Times New Roman" w:eastAsia="Calibri" w:hAnsi="Times New Roman" w:cs="Times New Roman"/>
          <w:sz w:val="28"/>
          <w:szCs w:val="28"/>
        </w:rPr>
        <w:t>ВО «КГЭУ»</w:t>
      </w:r>
    </w:p>
    <w:p w:rsidR="00AF31BF" w:rsidRPr="00B56D75" w:rsidRDefault="00AF31BF" w:rsidP="005225C8">
      <w:pPr>
        <w:spacing w:after="0" w:line="240" w:lineRule="auto"/>
        <w:ind w:left="3402" w:right="-306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75">
        <w:rPr>
          <w:rFonts w:ascii="Times New Roman" w:eastAsia="Calibri" w:hAnsi="Times New Roman" w:cs="Times New Roman"/>
          <w:b/>
          <w:sz w:val="28"/>
          <w:szCs w:val="28"/>
        </w:rPr>
        <w:t>Сопредседатель: </w:t>
      </w:r>
      <w:r w:rsidR="000C21C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225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56D75">
        <w:rPr>
          <w:rFonts w:ascii="Times New Roman" w:eastAsia="Calibri" w:hAnsi="Times New Roman" w:cs="Times New Roman"/>
          <w:b/>
          <w:sz w:val="28"/>
          <w:szCs w:val="28"/>
        </w:rPr>
        <w:t>Арзамасова</w:t>
      </w:r>
      <w:proofErr w:type="spellEnd"/>
      <w:r w:rsidR="00B56D75">
        <w:rPr>
          <w:rFonts w:ascii="Times New Roman" w:eastAsia="Calibri" w:hAnsi="Times New Roman" w:cs="Times New Roman"/>
          <w:b/>
          <w:sz w:val="28"/>
          <w:szCs w:val="28"/>
        </w:rPr>
        <w:t xml:space="preserve"> А.Г., </w:t>
      </w:r>
      <w:r w:rsidR="00B56D75">
        <w:rPr>
          <w:rFonts w:ascii="Times New Roman" w:eastAsia="Calibri" w:hAnsi="Times New Roman" w:cs="Times New Roman"/>
          <w:sz w:val="28"/>
          <w:szCs w:val="28"/>
        </w:rPr>
        <w:t xml:space="preserve">кандидат политических наук, доцент кафедры СПП </w:t>
      </w:r>
      <w:r w:rsidR="00B56D75" w:rsidRPr="00B56D75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Pr="005225C8" w:rsidRDefault="00577ED2" w:rsidP="005225C8">
      <w:pPr>
        <w:tabs>
          <w:tab w:val="left" w:pos="5115"/>
        </w:tabs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D2">
        <w:rPr>
          <w:rFonts w:ascii="Times New Roman" w:eastAsia="Calibri" w:hAnsi="Times New Roman" w:cs="Times New Roman"/>
          <w:sz w:val="28"/>
          <w:szCs w:val="28"/>
        </w:rPr>
        <w:t>Журавлев Е.С. РДУ</w:t>
      </w:r>
      <w:r w:rsidRPr="00577ED2">
        <w:rPr>
          <w:rFonts w:ascii="Times New Roman" w:eastAsia="Calibri" w:hAnsi="Times New Roman" w:cs="Times New Roman"/>
          <w:sz w:val="28"/>
          <w:szCs w:val="28"/>
        </w:rPr>
        <w:tab/>
      </w:r>
    </w:p>
    <w:p w:rsidR="00AF31BF" w:rsidRPr="00B56D75" w:rsidRDefault="00B56D75" w:rsidP="005225C8">
      <w:pPr>
        <w:spacing w:after="0" w:line="240" w:lineRule="auto"/>
        <w:ind w:left="567" w:right="-30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5225C8">
        <w:rPr>
          <w:rFonts w:ascii="Times New Roman" w:eastAsia="Calibri" w:hAnsi="Times New Roman" w:cs="Times New Roman"/>
          <w:b/>
          <w:sz w:val="24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Ибраева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Г.Р</w:t>
      </w:r>
      <w:r w:rsidR="00AF31BF"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>
        <w:rPr>
          <w:rFonts w:ascii="Times New Roman" w:eastAsia="Calibri" w:hAnsi="Times New Roman" w:cs="Times New Roman"/>
          <w:sz w:val="24"/>
          <w:szCs w:val="28"/>
        </w:rPr>
        <w:t>доцент кафедры СПП</w:t>
      </w:r>
      <w:r w:rsidR="00AF31BF" w:rsidRPr="00B56D75">
        <w:rPr>
          <w:rFonts w:ascii="Times New Roman" w:eastAsia="Calibri" w:hAnsi="Times New Roman" w:cs="Times New Roman"/>
          <w:sz w:val="24"/>
          <w:szCs w:val="28"/>
        </w:rPr>
        <w:t xml:space="preserve"> ФГБОУ ВО «КГЭУ»</w:t>
      </w:r>
    </w:p>
    <w:p w:rsidR="00AF31BF" w:rsidRDefault="00B56D75" w:rsidP="005225C8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Замалетдинова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Л.Р</w:t>
      </w:r>
      <w:r w:rsidR="00EB3D81"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 w:rsidR="00EB3D81" w:rsidRPr="00B56D75">
        <w:rPr>
          <w:rFonts w:ascii="Times New Roman" w:eastAsia="Calibri" w:hAnsi="Times New Roman" w:cs="Times New Roman"/>
          <w:sz w:val="24"/>
          <w:szCs w:val="28"/>
        </w:rPr>
        <w:t xml:space="preserve">доцент каф.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СПП </w:t>
      </w:r>
      <w:r w:rsidR="00EB3D81"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5225C8" w:rsidRPr="00B56D75" w:rsidRDefault="005225C8" w:rsidP="005225C8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F31BF" w:rsidRPr="00B56D75" w:rsidRDefault="003B0DE6" w:rsidP="005225C8">
      <w:pPr>
        <w:spacing w:after="0" w:line="240" w:lineRule="auto"/>
        <w:ind w:left="3402" w:right="-589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 w:rsidR="001F7802">
        <w:rPr>
          <w:rFonts w:ascii="Times New Roman" w:eastAsia="Calibri" w:hAnsi="Times New Roman" w:cs="Times New Roman"/>
          <w:b/>
          <w:sz w:val="24"/>
          <w:szCs w:val="28"/>
        </w:rPr>
        <w:t>Мин</w:t>
      </w:r>
      <w:r>
        <w:rPr>
          <w:rFonts w:ascii="Times New Roman" w:eastAsia="Calibri" w:hAnsi="Times New Roman" w:cs="Times New Roman"/>
          <w:b/>
          <w:sz w:val="24"/>
          <w:szCs w:val="28"/>
        </w:rPr>
        <w:t>улина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О.В.</w:t>
      </w:r>
      <w:r w:rsidR="00AF31BF"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., </w:t>
      </w:r>
      <w:r w:rsidR="001F7802">
        <w:rPr>
          <w:rFonts w:ascii="Times New Roman" w:eastAsia="Calibri" w:hAnsi="Times New Roman" w:cs="Times New Roman"/>
          <w:sz w:val="24"/>
          <w:szCs w:val="28"/>
        </w:rPr>
        <w:t>преподаватель кафедры ЭО</w:t>
      </w:r>
      <w:r>
        <w:rPr>
          <w:rFonts w:ascii="Times New Roman" w:eastAsia="Calibri" w:hAnsi="Times New Roman" w:cs="Times New Roman"/>
          <w:sz w:val="24"/>
          <w:szCs w:val="28"/>
        </w:rPr>
        <w:t xml:space="preserve">П </w:t>
      </w:r>
      <w:r w:rsidR="00AF31BF"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B56D75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161CD4" w:rsidRDefault="00161CD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Абзалова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З.Р.,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Арзамасова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А.Г.,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709" w:right="-58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Политика социального маркетинга в энергокомпаниях</w:t>
      </w:r>
    </w:p>
    <w:p w:rsidR="00A16954" w:rsidRPr="00161CD4" w:rsidRDefault="00A16954" w:rsidP="005225C8">
      <w:pPr>
        <w:spacing w:after="0"/>
        <w:ind w:right="-589"/>
        <w:rPr>
          <w:rFonts w:ascii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2.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161CD4">
        <w:rPr>
          <w:rFonts w:ascii="Times New Roman" w:hAnsi="Times New Roman" w:cs="Times New Roman"/>
          <w:b/>
          <w:sz w:val="28"/>
          <w:szCs w:val="28"/>
        </w:rPr>
        <w:t xml:space="preserve">Афанасьев М.В.,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16954" w:rsidRPr="00161CD4" w:rsidRDefault="00161CD4" w:rsidP="005225C8">
      <w:pPr>
        <w:spacing w:after="0"/>
        <w:ind w:left="709"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экономики инноваций в энергетическом секторе России</w:t>
      </w:r>
    </w:p>
    <w:p w:rsidR="00AF31BF" w:rsidRPr="00161CD4" w:rsidRDefault="00A1695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1CD4"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  <w:szCs w:val="28"/>
        </w:rPr>
        <w:t>Баймурзин</w:t>
      </w:r>
      <w:proofErr w:type="spellEnd"/>
      <w:r w:rsidR="00161CD4">
        <w:rPr>
          <w:rFonts w:ascii="Times New Roman" w:eastAsia="Calibri" w:hAnsi="Times New Roman" w:cs="Times New Roman"/>
          <w:b/>
          <w:sz w:val="28"/>
          <w:szCs w:val="28"/>
        </w:rPr>
        <w:t xml:space="preserve"> А.Х.,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spacing w:after="0" w:line="360" w:lineRule="atLeast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EGS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принципы и их влияние на энергетику</w:t>
      </w:r>
    </w:p>
    <w:p w:rsidR="00AF31BF" w:rsidRPr="00161CD4" w:rsidRDefault="00A16954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31BF"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</w:rPr>
        <w:t>Барщевская</w:t>
      </w:r>
      <w:proofErr w:type="spellEnd"/>
      <w:r w:rsidR="00161CD4">
        <w:rPr>
          <w:rFonts w:ascii="Times New Roman" w:eastAsia="Calibri" w:hAnsi="Times New Roman" w:cs="Times New Roman"/>
          <w:b/>
          <w:sz w:val="28"/>
        </w:rPr>
        <w:t xml:space="preserve"> В.М.,</w:t>
      </w:r>
      <w:r w:rsidR="00AF31BF"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CD4" w:rsidRPr="00161CD4">
        <w:rPr>
          <w:rFonts w:ascii="Times New Roman" w:hAnsi="Times New Roman" w:cs="Times New Roman"/>
          <w:sz w:val="28"/>
          <w:szCs w:val="28"/>
        </w:rPr>
        <w:t>БНТУ</w:t>
      </w:r>
    </w:p>
    <w:p w:rsidR="00AF31BF" w:rsidRPr="00161CD4" w:rsidRDefault="00161CD4" w:rsidP="005225C8">
      <w:pPr>
        <w:widowControl w:val="0"/>
        <w:spacing w:after="0" w:line="360" w:lineRule="atLeast"/>
        <w:ind w:left="709" w:right="-5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устойчивого развития как фактор повышения экономической безопасности</w:t>
      </w:r>
    </w:p>
    <w:p w:rsidR="00AF31BF" w:rsidRPr="00161CD4" w:rsidRDefault="00AF31BF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r w:rsidR="00161CD4">
        <w:rPr>
          <w:rFonts w:ascii="Times New Roman" w:eastAsia="Calibri" w:hAnsi="Times New Roman" w:cs="Times New Roman"/>
          <w:b/>
          <w:sz w:val="28"/>
          <w:szCs w:val="28"/>
        </w:rPr>
        <w:t>Васина А.Ю.,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1CD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61CD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61C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1CD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61CD4" w:rsidP="005225C8">
      <w:pPr>
        <w:spacing w:after="0" w:line="360" w:lineRule="atLeast"/>
        <w:ind w:left="709" w:right="-58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Обоснование технико-экономической эффективности применения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мультивихревого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сепаратора-классификатора</w:t>
      </w:r>
    </w:p>
    <w:p w:rsidR="00AF31BF" w:rsidRPr="00161CD4" w:rsidRDefault="00AF31BF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161CD4">
        <w:rPr>
          <w:rFonts w:ascii="Times New Roman" w:eastAsia="Calibri" w:hAnsi="Times New Roman" w:cs="Times New Roman"/>
          <w:b/>
          <w:sz w:val="28"/>
          <w:szCs w:val="28"/>
        </w:rPr>
        <w:t>Замалетдинова</w:t>
      </w:r>
      <w:proofErr w:type="spellEnd"/>
      <w:r w:rsidR="00161CD4">
        <w:rPr>
          <w:rFonts w:ascii="Times New Roman" w:eastAsia="Calibri" w:hAnsi="Times New Roman" w:cs="Times New Roman"/>
          <w:b/>
          <w:sz w:val="28"/>
          <w:szCs w:val="28"/>
        </w:rPr>
        <w:t xml:space="preserve"> Л.Р.,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709" w:right="-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Современные вызовы и развитие энергетики</w:t>
      </w:r>
    </w:p>
    <w:p w:rsidR="00AF31BF" w:rsidRPr="00161CD4" w:rsidRDefault="00AF31BF" w:rsidP="005225C8">
      <w:pPr>
        <w:autoSpaceDE w:val="0"/>
        <w:autoSpaceDN w:val="0"/>
        <w:adjustRightInd w:val="0"/>
        <w:spacing w:after="0" w:line="360" w:lineRule="atLeast"/>
        <w:ind w:right="-58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r w:rsidR="00577ED2">
        <w:rPr>
          <w:rFonts w:ascii="Times New Roman" w:eastAsia="Calibri" w:hAnsi="Times New Roman" w:cs="Times New Roman"/>
          <w:b/>
          <w:sz w:val="28"/>
          <w:szCs w:val="28"/>
        </w:rPr>
        <w:t>Зино</w:t>
      </w:r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вьева Д.О., </w:t>
      </w:r>
      <w:proofErr w:type="spellStart"/>
      <w:r w:rsidR="00C75137">
        <w:rPr>
          <w:rFonts w:ascii="Times New Roman" w:eastAsia="Calibri" w:hAnsi="Times New Roman" w:cs="Times New Roman"/>
          <w:b/>
          <w:sz w:val="28"/>
          <w:szCs w:val="28"/>
        </w:rPr>
        <w:t>Хуторова</w:t>
      </w:r>
      <w:proofErr w:type="spellEnd"/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 Л.М.</w:t>
      </w:r>
      <w:r w:rsidRPr="00161CD4">
        <w:rPr>
          <w:rFonts w:ascii="Times New Roman" w:eastAsia="TimesNewRoman" w:hAnsi="Times New Roman" w:cs="Times New Roman"/>
          <w:b/>
          <w:sz w:val="28"/>
          <w:szCs w:val="28"/>
        </w:rPr>
        <w:t>,</w:t>
      </w:r>
      <w:r w:rsidR="00C75137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240" w:lineRule="auto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Трудности и задачи изучения проблемы модернизации России студентами-бакалаврами ФГБОУ ВО «КГЭУ» в процессе освоения дисциплины «История»</w:t>
      </w:r>
      <w:r w:rsidR="00AF31BF" w:rsidRPr="00161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1BF" w:rsidRPr="00161CD4" w:rsidRDefault="00AF31BF" w:rsidP="005225C8">
      <w:pPr>
        <w:widowControl w:val="0"/>
        <w:autoSpaceDE w:val="0"/>
        <w:autoSpaceDN w:val="0"/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1CD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8.</w:t>
      </w:r>
      <w:r w:rsidRPr="00161CD4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C7513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Иванова А.И.,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709" w:right="-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Коммуникативный потенциал студенческой группы</w:t>
      </w:r>
    </w:p>
    <w:p w:rsidR="00AF31BF" w:rsidRPr="00161CD4" w:rsidRDefault="00AF31BF" w:rsidP="005225C8">
      <w:pPr>
        <w:spacing w:after="0" w:line="360" w:lineRule="atLeast"/>
        <w:ind w:right="-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C75137">
        <w:rPr>
          <w:rFonts w:ascii="Times New Roman" w:eastAsia="Calibri" w:hAnsi="Times New Roman" w:cs="Times New Roman"/>
          <w:b/>
          <w:sz w:val="28"/>
          <w:szCs w:val="28"/>
        </w:rPr>
        <w:t>Казиаханов</w:t>
      </w:r>
      <w:proofErr w:type="spellEnd"/>
      <w:r w:rsidR="00C75137">
        <w:rPr>
          <w:rFonts w:ascii="Times New Roman" w:eastAsia="Calibri" w:hAnsi="Times New Roman" w:cs="Times New Roman"/>
          <w:b/>
          <w:sz w:val="28"/>
          <w:szCs w:val="28"/>
        </w:rPr>
        <w:t xml:space="preserve"> А.Р.,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lastRenderedPageBreak/>
        <w:t>Прогнозирование спроса и предложения электроэнергии с помощью искусственного интеллекта</w:t>
      </w:r>
    </w:p>
    <w:p w:rsidR="005B260B" w:rsidRPr="00161CD4" w:rsidRDefault="00C75137" w:rsidP="005225C8">
      <w:pPr>
        <w:spacing w:after="0" w:line="360" w:lineRule="atLeast"/>
        <w:ind w:left="-567" w:right="-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Курмашова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А.Р.,</w:t>
      </w:r>
      <w:r w:rsidR="005B260B"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260B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Использование возможностей социальных сетей для учебной коммуникации студентов в вузе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11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>Лаптева И.А.,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C75137" w:rsidRDefault="00C75137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>Устойчивая энергетика</w:t>
      </w:r>
      <w:r w:rsidRPr="00C75137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 сущность и проблемы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12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>Моисеева К.С.,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uppressAutoHyphens/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Экономическая оценка внедрения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мультивихревого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сепаратора с элементами квадратной формы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13</w:t>
      </w:r>
      <w:r w:rsidR="00AF31BF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161CD4">
        <w:rPr>
          <w:rFonts w:ascii="Times New Roman" w:hAnsi="Times New Roman" w:cs="Times New Roman"/>
          <w:sz w:val="28"/>
          <w:szCs w:val="28"/>
        </w:rPr>
        <w:t> </w:t>
      </w:r>
      <w:r w:rsidR="00C75137">
        <w:rPr>
          <w:rFonts w:ascii="Times New Roman" w:hAnsi="Times New Roman" w:cs="Times New Roman"/>
          <w:b/>
          <w:sz w:val="28"/>
          <w:szCs w:val="28"/>
        </w:rPr>
        <w:t xml:space="preserve">Моисеева К.С., </w:t>
      </w:r>
      <w:r w:rsidR="00AF31BF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C7513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C75137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C75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7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C75137" w:rsidP="005225C8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влияния различных факторов на экономическую эффективность внедрения сепаратора с двутавровыми элементами</w:t>
      </w:r>
    </w:p>
    <w:p w:rsidR="00AF31BF" w:rsidRPr="00161CD4" w:rsidRDefault="005B260B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AF31BF" w:rsidRPr="00161CD4"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Мубаракшина</w:t>
      </w:r>
      <w:proofErr w:type="spellEnd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Р.Р.,</w:t>
      </w:r>
      <w:r w:rsidR="00195C03" w:rsidRPr="00195C03">
        <w:rPr>
          <w:rFonts w:ascii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31BF" w:rsidRPr="00161CD4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цифровой экономики на развитие энергетических предприятий</w:t>
      </w:r>
    </w:p>
    <w:p w:rsidR="005B260B" w:rsidRPr="00195C03" w:rsidRDefault="00EB3D81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B260B"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Мубаракшина</w:t>
      </w:r>
      <w:proofErr w:type="spellEnd"/>
      <w:r w:rsidR="00195C0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Р.Р.,</w:t>
      </w:r>
      <w:r w:rsidR="00195C03" w:rsidRPr="00195C03">
        <w:rPr>
          <w:rFonts w:ascii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260B" w:rsidRPr="005B260B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цифровой трансформации в энергетической отрасли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Мугинов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Зинуров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В.Э.,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195C03" w:rsidP="005225C8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Экономический эффект от внедрения классификатора</w:t>
      </w:r>
    </w:p>
    <w:p w:rsidR="00195C03" w:rsidRPr="00161CD4" w:rsidRDefault="00195C03" w:rsidP="005225C8">
      <w:pPr>
        <w:spacing w:after="0"/>
        <w:ind w:left="-567"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C03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195C03" w:rsidP="005225C8">
      <w:pPr>
        <w:spacing w:after="0"/>
        <w:ind w:left="142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энергетических ресурсов в экономике ведущих стран по величине валового внутреннего продукта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 Никифорович А.А.,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95C03" w:rsidRDefault="00195C03" w:rsidP="005225C8">
      <w:pPr>
        <w:spacing w:after="0" w:line="360" w:lineRule="atLeast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Тренажеры-генераторы электричества как элемент «зеленого маркетинга»</w:t>
      </w:r>
    </w:p>
    <w:p w:rsidR="00195C03" w:rsidRPr="00161CD4" w:rsidRDefault="00195C03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Рыдзевская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А.Д.,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CD4">
        <w:rPr>
          <w:rFonts w:ascii="Times New Roman" w:hAnsi="Times New Roman" w:cs="Times New Roman"/>
          <w:sz w:val="28"/>
          <w:szCs w:val="28"/>
        </w:rPr>
        <w:t>БНТУ</w:t>
      </w:r>
    </w:p>
    <w:p w:rsidR="00195C03" w:rsidRPr="00161CD4" w:rsidRDefault="00195C03" w:rsidP="005225C8">
      <w:pPr>
        <w:widowControl w:val="0"/>
        <w:spacing w:after="0" w:line="360" w:lineRule="atLeast"/>
        <w:ind w:left="142" w:right="-2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Теоретические основы к исследованию энергетической безопасности</w:t>
      </w:r>
    </w:p>
    <w:p w:rsidR="00195C03" w:rsidRPr="00161CD4" w:rsidRDefault="00D35000" w:rsidP="005225C8">
      <w:pPr>
        <w:spacing w:after="0" w:line="360" w:lineRule="atLeast"/>
        <w:ind w:left="-567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95C03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Хазиева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А.А.,</w:t>
      </w:r>
      <w:r w:rsidR="00195C03"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D35000" w:rsidP="005225C8">
      <w:pPr>
        <w:spacing w:after="0" w:line="360" w:lineRule="atLeast"/>
        <w:ind w:left="142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Влияние Информационной технологии на повышение энергетической эффективности отрасли</w:t>
      </w:r>
    </w:p>
    <w:p w:rsidR="00195C03" w:rsidRPr="00161CD4" w:rsidRDefault="00D35000" w:rsidP="005225C8">
      <w:pPr>
        <w:autoSpaceDE w:val="0"/>
        <w:autoSpaceDN w:val="0"/>
        <w:adjustRightInd w:val="0"/>
        <w:spacing w:after="0" w:line="360" w:lineRule="atLeast"/>
        <w:ind w:left="-567" w:right="-22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17D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95C03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Храмова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И.В.,</w:t>
      </w:r>
      <w:r w:rsidR="00195C03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195C0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95C03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195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C03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5C03" w:rsidRPr="00161CD4" w:rsidRDefault="00D35000" w:rsidP="005225C8">
      <w:pPr>
        <w:spacing w:after="0" w:line="240" w:lineRule="auto"/>
        <w:ind w:left="142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 эффективности управления программ действий в энергетике</w:t>
      </w:r>
      <w:r w:rsidR="00195C03" w:rsidRPr="00161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C03" w:rsidRDefault="00195C03" w:rsidP="005225C8">
      <w:pPr>
        <w:widowControl w:val="0"/>
        <w:suppressAutoHyphens/>
        <w:spacing w:after="0" w:line="360" w:lineRule="atLeast"/>
        <w:ind w:left="-567" w:right="-22"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195C03" w:rsidRDefault="00195C03" w:rsidP="005225C8">
      <w:pPr>
        <w:ind w:right="-22"/>
        <w:rPr>
          <w:rFonts w:ascii="Times New Roman" w:eastAsia="MS Mincho" w:hAnsi="Times New Roman" w:cs="Times New Roman"/>
          <w:sz w:val="28"/>
          <w:szCs w:val="28"/>
        </w:rPr>
      </w:pPr>
    </w:p>
    <w:p w:rsidR="00D2215F" w:rsidRPr="00195C03" w:rsidRDefault="00D2215F" w:rsidP="00195C03">
      <w:pPr>
        <w:rPr>
          <w:rFonts w:ascii="Times New Roman" w:eastAsia="MS Mincho" w:hAnsi="Times New Roman" w:cs="Times New Roman"/>
          <w:sz w:val="28"/>
          <w:szCs w:val="28"/>
        </w:rPr>
        <w:sectPr w:rsidR="00D2215F" w:rsidRPr="00195C03" w:rsidSect="003954FA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p w:rsidR="00CD3C2B" w:rsidRPr="00A77FF1" w:rsidRDefault="00D81205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Ф</w:t>
      </w:r>
      <w:r w:rsidR="00CD3C2B"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ГБОУ ВО «КАЗАНСКИЙ ГОСУДАРСТВЕННЫЙ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420066, г. Казань, ул. </w:t>
      </w:r>
      <w:proofErr w:type="spellStart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Красносельская</w:t>
      </w:r>
      <w:proofErr w:type="spellEnd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, 51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277886" cy="6781800"/>
            <wp:effectExtent l="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8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Станция метро: </w:t>
      </w:r>
      <w:bookmarkStart w:id="0" w:name="_GoBack"/>
      <w:bookmarkEnd w:id="0"/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«Козья слобода», </w:t>
      </w: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остановка наземного транспорта: «Энергетический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ind w:firstLine="696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>Проезд до остановки «Энергетический университет» автобусами маршрутов 6, 15, 22, 28, 28а, 29, 35, 35а, 37, 47, 74, 74а, 75, 89, 98, 117; троллейбусами 1, 2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373"/>
      </w:tblGrid>
      <w:tr w:rsidR="00CD3C2B" w:rsidRPr="00A77FF1" w:rsidTr="000B68EF">
        <w:tc>
          <w:tcPr>
            <w:tcW w:w="9611" w:type="dxa"/>
            <w:gridSpan w:val="2"/>
            <w:shd w:val="clear" w:color="auto" w:fill="FFFFFF"/>
            <w:hideMark/>
          </w:tcPr>
          <w:p w:rsidR="00CD3C2B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  <w:p w:rsidR="000B68EF" w:rsidRPr="00A77FF1" w:rsidRDefault="000B68EF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00400" cy="2324100"/>
                  <wp:effectExtent l="0" t="0" r="0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88" cy="232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Казань, ул.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Девятаева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15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Телефон: +7 (843) 293-00-41; 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+7 (843) 293-04-00;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0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http://www.avtovokzal-kzn.ru/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6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37293" cy="2276475"/>
                  <wp:effectExtent l="0" t="0" r="127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9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261-57-07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Факс: +7 (843) 261-51-57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2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http://www.autovokzal.com/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343275" cy="2457450"/>
                  <wp:effectExtent l="0" t="0" r="0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27" cy="246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AA0E87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8-800-775-00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-00 –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бесплатная круглосуточная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горячая линия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5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«Северный вокзал»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F41500" w:rsidRDefault="00F41500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Pr="00A77FF1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6"/>
        <w:gridCol w:w="4471"/>
      </w:tblGrid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43250" cy="2247900"/>
                  <wp:effectExtent l="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8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74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33725" cy="2009775"/>
                  <wp:effectExtent l="0" t="0" r="9525" b="9525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1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 «Северный вокзал»</w:t>
            </w:r>
          </w:p>
        </w:tc>
      </w:tr>
      <w:tr w:rsidR="00CD3C2B" w:rsidRPr="00A77FF1" w:rsidTr="000B68EF">
        <w:trPr>
          <w:trHeight w:val="495"/>
        </w:trPr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71825" cy="2266950"/>
                  <wp:effectExtent l="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420017, Республика Татарстан,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Лаишевский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район, Аэропорт. ОАО «Международный аэропорт «Казань»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CD3C2B" w:rsidRPr="00A77FF1" w:rsidRDefault="00905541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4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http://www.kazan.aero/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можно: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1. Скоростным поездом от терминала «Аэроэкспресс» 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 ж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/д вокзала «Казань-1», далее автобусом № 74;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 Автобусом № 197 до станции метро «Проспект Победы», далее до станции метро «Козья Слобода»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27" w:type="pct"/>
        <w:tblInd w:w="108" w:type="dxa"/>
        <w:tblLook w:val="04A0" w:firstRow="1" w:lastRow="0" w:firstColumn="1" w:lastColumn="0" w:noHBand="0" w:noVBand="1"/>
      </w:tblPr>
      <w:tblGrid>
        <w:gridCol w:w="9684"/>
      </w:tblGrid>
      <w:tr w:rsidR="00CD3C2B" w:rsidRPr="00A77FF1" w:rsidTr="000B68EF">
        <w:tc>
          <w:tcPr>
            <w:tcW w:w="9684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5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https://taxi.yandex.ru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6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www.uber.com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7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https://gett.com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«Татарстан»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567-1-567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8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http://taxitatarstan.ru/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TapTaxi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«Лидер»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230-00-00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9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http://kazan.rutaxi.ru/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RuTaxi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«МИНИМУМ»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229-33-33</w:t>
            </w:r>
          </w:p>
          <w:p w:rsidR="00CD3C2B" w:rsidRPr="00A77FF1" w:rsidRDefault="00905541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40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http://kazan.minitax.ru/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«МИКС»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</w:rPr>
        <w:br w:type="page"/>
      </w:r>
      <w:r w:rsidRPr="00A77FF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Для заметок: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68EF" w:rsidRPr="000B68EF" w:rsidTr="000B68EF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A027D4" w:rsidRDefault="00915B85" w:rsidP="00915B85">
      <w:pPr>
        <w:pStyle w:val="Default"/>
        <w:jc w:val="center"/>
        <w:rPr>
          <w:b/>
          <w:sz w:val="36"/>
          <w:szCs w:val="36"/>
        </w:rPr>
      </w:pPr>
      <w:r w:rsidRPr="00A027D4">
        <w:rPr>
          <w:b/>
          <w:sz w:val="36"/>
          <w:szCs w:val="36"/>
        </w:rPr>
        <w:t>ДИСПЕТЧЕРИЗАЦИЯ И</w:t>
      </w:r>
      <w:r>
        <w:rPr>
          <w:b/>
          <w:sz w:val="36"/>
          <w:szCs w:val="36"/>
        </w:rPr>
        <w:t xml:space="preserve"> УПРАВЛЕНИЕ</w:t>
      </w:r>
      <w:r>
        <w:rPr>
          <w:b/>
          <w:sz w:val="36"/>
          <w:szCs w:val="36"/>
        </w:rPr>
        <w:br/>
      </w:r>
      <w:r w:rsidRPr="00A027D4">
        <w:rPr>
          <w:b/>
          <w:sz w:val="36"/>
          <w:szCs w:val="36"/>
        </w:rPr>
        <w:t>В ЭЛЕКТРОЭНЕРГЕТИКЕ</w:t>
      </w: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XV</w:t>
      </w:r>
      <w:r>
        <w:rPr>
          <w:sz w:val="32"/>
          <w:szCs w:val="32"/>
          <w:lang w:val="en-US"/>
        </w:rPr>
        <w:t>I</w:t>
      </w:r>
      <w:r w:rsidR="007A55C4">
        <w:rPr>
          <w:sz w:val="32"/>
          <w:szCs w:val="32"/>
          <w:lang w:val="en-US"/>
        </w:rPr>
        <w:t>I</w:t>
      </w:r>
      <w:r w:rsidRPr="00A027D4">
        <w:rPr>
          <w:sz w:val="32"/>
          <w:szCs w:val="32"/>
        </w:rPr>
        <w:t xml:space="preserve"> Всероссийская открытая молодежная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научно-практическая конференция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(Казань, 2</w:t>
      </w:r>
      <w:r w:rsidRPr="007A55C4">
        <w:rPr>
          <w:sz w:val="32"/>
          <w:szCs w:val="32"/>
        </w:rPr>
        <w:t>0</w:t>
      </w:r>
      <w:r>
        <w:rPr>
          <w:sz w:val="32"/>
          <w:szCs w:val="32"/>
        </w:rPr>
        <w:t>–22 октября 202</w:t>
      </w:r>
      <w:r w:rsidR="007A55C4">
        <w:rPr>
          <w:sz w:val="32"/>
          <w:szCs w:val="32"/>
          <w:lang w:val="en-US"/>
        </w:rPr>
        <w:t>2</w:t>
      </w:r>
      <w:r w:rsidRPr="00A027D4">
        <w:rPr>
          <w:sz w:val="32"/>
          <w:szCs w:val="32"/>
        </w:rPr>
        <w:t xml:space="preserve"> г.)</w:t>
      </w:r>
    </w:p>
    <w:p w:rsidR="00915B85" w:rsidRDefault="00915B85" w:rsidP="0091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7A55C4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Составител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Арзамасова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Альфия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Габдулловна</w:t>
      </w:r>
      <w:proofErr w:type="spellEnd"/>
    </w:p>
    <w:p w:rsidR="00915B85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Воркунов Олег Владимирович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тор </w:t>
      </w:r>
      <w:r w:rsidRPr="007A55C4">
        <w:rPr>
          <w:rFonts w:ascii="Times New Roman" w:eastAsia="Times New Roman" w:hAnsi="Times New Roman"/>
          <w:i/>
          <w:sz w:val="28"/>
          <w:szCs w:val="28"/>
          <w:highlight w:val="yellow"/>
        </w:rPr>
        <w:t>Г.Г. Сафина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 xml:space="preserve">Компьютерная верстка </w:t>
      </w:r>
      <w:r w:rsidRPr="007A55C4">
        <w:rPr>
          <w:rFonts w:ascii="Times New Roman" w:eastAsia="Times New Roman" w:hAnsi="Times New Roman"/>
          <w:i/>
          <w:sz w:val="28"/>
          <w:szCs w:val="28"/>
          <w:highlight w:val="yellow"/>
        </w:rPr>
        <w:t>Г.Г. Сафиной</w:t>
      </w:r>
    </w:p>
    <w:p w:rsidR="00915B85" w:rsidRPr="00D738F9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738F9">
        <w:rPr>
          <w:rFonts w:ascii="Times New Roman" w:eastAsia="Times New Roman" w:hAnsi="Times New Roman"/>
          <w:sz w:val="28"/>
          <w:szCs w:val="28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</w:rPr>
        <w:t xml:space="preserve">Ю.Ф. </w:t>
      </w:r>
      <w:proofErr w:type="spellStart"/>
      <w:r w:rsidRPr="00D738F9">
        <w:rPr>
          <w:rFonts w:ascii="Times New Roman" w:eastAsia="Times New Roman" w:hAnsi="Times New Roman"/>
          <w:i/>
          <w:sz w:val="28"/>
          <w:szCs w:val="28"/>
        </w:rPr>
        <w:t>Мухаметшин</w:t>
      </w:r>
      <w:r>
        <w:rPr>
          <w:rFonts w:ascii="Times New Roman" w:eastAsia="Times New Roman" w:hAnsi="Times New Roman"/>
          <w:i/>
          <w:sz w:val="28"/>
          <w:szCs w:val="28"/>
        </w:rPr>
        <w:t>ой</w:t>
      </w:r>
      <w:proofErr w:type="spellEnd"/>
    </w:p>
    <w:p w:rsidR="00915B85" w:rsidRPr="00964CEE" w:rsidRDefault="00915B85" w:rsidP="00915B85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7A55C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Подписано в печать 16.10.2021. Формат 60</w:t>
      </w:r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sym w:font="Symbol" w:char="F0B4"/>
      </w:r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84/16.</w:t>
      </w:r>
    </w:p>
    <w:p w:rsidR="00915B85" w:rsidRPr="007A55C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  <w:proofErr w:type="spellStart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Усл</w:t>
      </w:r>
      <w:proofErr w:type="spellEnd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 xml:space="preserve">. </w:t>
      </w:r>
      <w:proofErr w:type="spellStart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печ</w:t>
      </w:r>
      <w:proofErr w:type="spellEnd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 xml:space="preserve">. л. 1,4. Уч.-изд. л. 0,7. Заказ № </w:t>
      </w:r>
    </w:p>
    <w:p w:rsidR="00915B85" w:rsidRPr="007A55C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15B85" w:rsidRPr="007A55C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Редакционно-издательский отдел КГЭУ,</w:t>
      </w:r>
    </w:p>
    <w:p w:rsidR="00915B85" w:rsidRPr="00A027D4" w:rsidRDefault="00915B85" w:rsidP="00915B85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 xml:space="preserve">420066, г. Казань, ул. </w:t>
      </w:r>
      <w:proofErr w:type="spellStart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Красносельская</w:t>
      </w:r>
      <w:proofErr w:type="spellEnd"/>
      <w:r w:rsidRPr="007A55C4">
        <w:rPr>
          <w:rFonts w:ascii="Times New Roman" w:eastAsia="Times New Roman" w:hAnsi="Times New Roman"/>
          <w:sz w:val="24"/>
          <w:szCs w:val="24"/>
          <w:highlight w:val="yellow"/>
        </w:rPr>
        <w:t>, д. 51</w:t>
      </w:r>
    </w:p>
    <w:p w:rsidR="00CD3C2B" w:rsidRPr="00915B85" w:rsidRDefault="00CD3C2B" w:rsidP="00915B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D3C2B" w:rsidRPr="00915B85" w:rsidSect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41" w:rsidRDefault="00905541">
      <w:pPr>
        <w:spacing w:after="0" w:line="240" w:lineRule="auto"/>
      </w:pPr>
      <w:r>
        <w:separator/>
      </w:r>
    </w:p>
  </w:endnote>
  <w:endnote w:type="continuationSeparator" w:id="0">
    <w:p w:rsidR="00905541" w:rsidRDefault="009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41" w:rsidRDefault="00905541">
      <w:pPr>
        <w:spacing w:after="0" w:line="240" w:lineRule="auto"/>
      </w:pPr>
      <w:r>
        <w:separator/>
      </w:r>
    </w:p>
  </w:footnote>
  <w:footnote w:type="continuationSeparator" w:id="0">
    <w:p w:rsidR="00905541" w:rsidRDefault="0090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93" w:rsidRPr="009C354C" w:rsidRDefault="00151093" w:rsidP="00A77FF1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9C354C">
      <w:rPr>
        <w:rFonts w:ascii="Times New Roman" w:hAnsi="Times New Roman"/>
        <w:sz w:val="28"/>
        <w:szCs w:val="28"/>
      </w:rPr>
      <w:fldChar w:fldCharType="begin"/>
    </w:r>
    <w:r w:rsidRPr="009C354C">
      <w:rPr>
        <w:rFonts w:ascii="Times New Roman" w:hAnsi="Times New Roman"/>
        <w:sz w:val="28"/>
        <w:szCs w:val="28"/>
      </w:rPr>
      <w:instrText xml:space="preserve"> PAGE   \* MERGEFORMAT </w:instrText>
    </w:r>
    <w:r w:rsidRPr="009C354C">
      <w:rPr>
        <w:rFonts w:ascii="Times New Roman" w:hAnsi="Times New Roman"/>
        <w:sz w:val="28"/>
        <w:szCs w:val="28"/>
      </w:rPr>
      <w:fldChar w:fldCharType="separate"/>
    </w:r>
    <w:r w:rsidR="00A507FC">
      <w:rPr>
        <w:rFonts w:ascii="Times New Roman" w:hAnsi="Times New Roman"/>
        <w:noProof/>
        <w:sz w:val="28"/>
        <w:szCs w:val="28"/>
      </w:rPr>
      <w:t>14</w:t>
    </w:r>
    <w:r w:rsidRPr="009C354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93" w:rsidRPr="009C354C" w:rsidRDefault="00151093" w:rsidP="00A77FF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60"/>
    <w:multiLevelType w:val="hybridMultilevel"/>
    <w:tmpl w:val="122A2038"/>
    <w:lvl w:ilvl="0" w:tplc="5F384DA0">
      <w:start w:val="1"/>
      <w:numFmt w:val="bullet"/>
      <w:lvlText w:val="г."/>
      <w:lvlJc w:val="left"/>
    </w:lvl>
    <w:lvl w:ilvl="1" w:tplc="80FCE700">
      <w:numFmt w:val="decimal"/>
      <w:lvlText w:val=""/>
      <w:lvlJc w:val="left"/>
    </w:lvl>
    <w:lvl w:ilvl="2" w:tplc="A1688020">
      <w:numFmt w:val="decimal"/>
      <w:lvlText w:val=""/>
      <w:lvlJc w:val="left"/>
    </w:lvl>
    <w:lvl w:ilvl="3" w:tplc="B944036A">
      <w:numFmt w:val="decimal"/>
      <w:lvlText w:val=""/>
      <w:lvlJc w:val="left"/>
    </w:lvl>
    <w:lvl w:ilvl="4" w:tplc="471C8E20">
      <w:numFmt w:val="decimal"/>
      <w:lvlText w:val=""/>
      <w:lvlJc w:val="left"/>
    </w:lvl>
    <w:lvl w:ilvl="5" w:tplc="C99A9A50">
      <w:numFmt w:val="decimal"/>
      <w:lvlText w:val=""/>
      <w:lvlJc w:val="left"/>
    </w:lvl>
    <w:lvl w:ilvl="6" w:tplc="91C2336A">
      <w:numFmt w:val="decimal"/>
      <w:lvlText w:val=""/>
      <w:lvlJc w:val="left"/>
    </w:lvl>
    <w:lvl w:ilvl="7" w:tplc="E3A4B042">
      <w:numFmt w:val="decimal"/>
      <w:lvlText w:val=""/>
      <w:lvlJc w:val="left"/>
    </w:lvl>
    <w:lvl w:ilvl="8" w:tplc="4E046280">
      <w:numFmt w:val="decimal"/>
      <w:lvlText w:val=""/>
      <w:lvlJc w:val="left"/>
    </w:lvl>
  </w:abstractNum>
  <w:abstractNum w:abstractNumId="1">
    <w:nsid w:val="000032DE"/>
    <w:multiLevelType w:val="hybridMultilevel"/>
    <w:tmpl w:val="23EEB6E8"/>
    <w:lvl w:ilvl="0" w:tplc="801A0BA8">
      <w:start w:val="1"/>
      <w:numFmt w:val="bullet"/>
      <w:lvlText w:val="г."/>
      <w:lvlJc w:val="left"/>
    </w:lvl>
    <w:lvl w:ilvl="1" w:tplc="9DBEFA68">
      <w:numFmt w:val="decimal"/>
      <w:lvlText w:val=""/>
      <w:lvlJc w:val="left"/>
    </w:lvl>
    <w:lvl w:ilvl="2" w:tplc="1310D034">
      <w:numFmt w:val="decimal"/>
      <w:lvlText w:val=""/>
      <w:lvlJc w:val="left"/>
    </w:lvl>
    <w:lvl w:ilvl="3" w:tplc="EACC2F8C">
      <w:numFmt w:val="decimal"/>
      <w:lvlText w:val=""/>
      <w:lvlJc w:val="left"/>
    </w:lvl>
    <w:lvl w:ilvl="4" w:tplc="753637D0">
      <w:numFmt w:val="decimal"/>
      <w:lvlText w:val=""/>
      <w:lvlJc w:val="left"/>
    </w:lvl>
    <w:lvl w:ilvl="5" w:tplc="9BE4FAD6">
      <w:numFmt w:val="decimal"/>
      <w:lvlText w:val=""/>
      <w:lvlJc w:val="left"/>
    </w:lvl>
    <w:lvl w:ilvl="6" w:tplc="88E65A6E">
      <w:numFmt w:val="decimal"/>
      <w:lvlText w:val=""/>
      <w:lvlJc w:val="left"/>
    </w:lvl>
    <w:lvl w:ilvl="7" w:tplc="A0DCC592">
      <w:numFmt w:val="decimal"/>
      <w:lvlText w:val=""/>
      <w:lvlJc w:val="left"/>
    </w:lvl>
    <w:lvl w:ilvl="8" w:tplc="FCC0FD28">
      <w:numFmt w:val="decimal"/>
      <w:lvlText w:val=""/>
      <w:lvlJc w:val="left"/>
    </w:lvl>
  </w:abstractNum>
  <w:abstractNum w:abstractNumId="2">
    <w:nsid w:val="000072B1"/>
    <w:multiLevelType w:val="hybridMultilevel"/>
    <w:tmpl w:val="5380B14E"/>
    <w:lvl w:ilvl="0" w:tplc="93047E3A">
      <w:start w:val="1"/>
      <w:numFmt w:val="bullet"/>
      <w:lvlText w:val="г."/>
      <w:lvlJc w:val="left"/>
    </w:lvl>
    <w:lvl w:ilvl="1" w:tplc="1A662AAC">
      <w:numFmt w:val="decimal"/>
      <w:lvlText w:val=""/>
      <w:lvlJc w:val="left"/>
    </w:lvl>
    <w:lvl w:ilvl="2" w:tplc="4C46A7EE">
      <w:numFmt w:val="decimal"/>
      <w:lvlText w:val=""/>
      <w:lvlJc w:val="left"/>
    </w:lvl>
    <w:lvl w:ilvl="3" w:tplc="F94A5264">
      <w:numFmt w:val="decimal"/>
      <w:lvlText w:val=""/>
      <w:lvlJc w:val="left"/>
    </w:lvl>
    <w:lvl w:ilvl="4" w:tplc="5D18F8F8">
      <w:numFmt w:val="decimal"/>
      <w:lvlText w:val=""/>
      <w:lvlJc w:val="left"/>
    </w:lvl>
    <w:lvl w:ilvl="5" w:tplc="F9A26AB8">
      <w:numFmt w:val="decimal"/>
      <w:lvlText w:val=""/>
      <w:lvlJc w:val="left"/>
    </w:lvl>
    <w:lvl w:ilvl="6" w:tplc="B2F85D9E">
      <w:numFmt w:val="decimal"/>
      <w:lvlText w:val=""/>
      <w:lvlJc w:val="left"/>
    </w:lvl>
    <w:lvl w:ilvl="7" w:tplc="EE5CDB6A">
      <w:numFmt w:val="decimal"/>
      <w:lvlText w:val=""/>
      <w:lvlJc w:val="left"/>
    </w:lvl>
    <w:lvl w:ilvl="8" w:tplc="2882589E">
      <w:numFmt w:val="decimal"/>
      <w:lvlText w:val=""/>
      <w:lvlJc w:val="left"/>
    </w:lvl>
  </w:abstractNum>
  <w:abstractNum w:abstractNumId="3">
    <w:nsid w:val="010F3A2F"/>
    <w:multiLevelType w:val="hybridMultilevel"/>
    <w:tmpl w:val="F0E8AA76"/>
    <w:lvl w:ilvl="0" w:tplc="9552EDF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4845CE"/>
    <w:multiLevelType w:val="hybridMultilevel"/>
    <w:tmpl w:val="D64A6DE6"/>
    <w:lvl w:ilvl="0" w:tplc="80BE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247C"/>
    <w:multiLevelType w:val="hybridMultilevel"/>
    <w:tmpl w:val="133669A0"/>
    <w:lvl w:ilvl="0" w:tplc="DFCC1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425BED"/>
    <w:multiLevelType w:val="hybridMultilevel"/>
    <w:tmpl w:val="A48A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761"/>
    <w:multiLevelType w:val="hybridMultilevel"/>
    <w:tmpl w:val="BCFEFAFA"/>
    <w:lvl w:ilvl="0" w:tplc="C52EF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25B5"/>
    <w:multiLevelType w:val="hybridMultilevel"/>
    <w:tmpl w:val="7004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2B7"/>
    <w:multiLevelType w:val="hybridMultilevel"/>
    <w:tmpl w:val="FD309E8A"/>
    <w:lvl w:ilvl="0" w:tplc="5172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018F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6D13"/>
    <w:multiLevelType w:val="hybridMultilevel"/>
    <w:tmpl w:val="7D42CB22"/>
    <w:lvl w:ilvl="0" w:tplc="717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33706"/>
    <w:multiLevelType w:val="hybridMultilevel"/>
    <w:tmpl w:val="53D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90B5D"/>
    <w:multiLevelType w:val="hybridMultilevel"/>
    <w:tmpl w:val="3D5416C8"/>
    <w:lvl w:ilvl="0" w:tplc="1B40E7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5675"/>
    <w:multiLevelType w:val="hybridMultilevel"/>
    <w:tmpl w:val="B6B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3719C"/>
    <w:multiLevelType w:val="hybridMultilevel"/>
    <w:tmpl w:val="2FA0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C28A4"/>
    <w:multiLevelType w:val="hybridMultilevel"/>
    <w:tmpl w:val="42FE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6390D"/>
    <w:multiLevelType w:val="hybridMultilevel"/>
    <w:tmpl w:val="87843DCE"/>
    <w:lvl w:ilvl="0" w:tplc="56186E8E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202CFC"/>
    <w:multiLevelType w:val="hybridMultilevel"/>
    <w:tmpl w:val="439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6FD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208F9"/>
    <w:multiLevelType w:val="hybridMultilevel"/>
    <w:tmpl w:val="0FB01B2C"/>
    <w:lvl w:ilvl="0" w:tplc="D8C0D2A0">
      <w:start w:val="55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0002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731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21181"/>
    <w:multiLevelType w:val="hybridMultilevel"/>
    <w:tmpl w:val="280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16A2E"/>
    <w:multiLevelType w:val="hybridMultilevel"/>
    <w:tmpl w:val="87FC6B6E"/>
    <w:lvl w:ilvl="0" w:tplc="DB2CBD1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7631F"/>
    <w:multiLevelType w:val="hybridMultilevel"/>
    <w:tmpl w:val="BF34D67C"/>
    <w:lvl w:ilvl="0" w:tplc="9552ED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2E1A90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D57B4"/>
    <w:multiLevelType w:val="hybridMultilevel"/>
    <w:tmpl w:val="B19C2E66"/>
    <w:lvl w:ilvl="0" w:tplc="9552EDF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52725C7"/>
    <w:multiLevelType w:val="hybridMultilevel"/>
    <w:tmpl w:val="36ACE578"/>
    <w:lvl w:ilvl="0" w:tplc="9AFEB1B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9B372A"/>
    <w:multiLevelType w:val="hybridMultilevel"/>
    <w:tmpl w:val="F84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52097"/>
    <w:multiLevelType w:val="hybridMultilevel"/>
    <w:tmpl w:val="0A768C80"/>
    <w:lvl w:ilvl="0" w:tplc="D14269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D74C66"/>
    <w:multiLevelType w:val="hybridMultilevel"/>
    <w:tmpl w:val="A1581FF4"/>
    <w:lvl w:ilvl="0" w:tplc="94A64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24D6D"/>
    <w:multiLevelType w:val="hybridMultilevel"/>
    <w:tmpl w:val="48DA5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0743FDE"/>
    <w:multiLevelType w:val="hybridMultilevel"/>
    <w:tmpl w:val="68C010A8"/>
    <w:lvl w:ilvl="0" w:tplc="2404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65619B"/>
    <w:multiLevelType w:val="hybridMultilevel"/>
    <w:tmpl w:val="85F2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64748"/>
    <w:multiLevelType w:val="hybridMultilevel"/>
    <w:tmpl w:val="F198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05B32"/>
    <w:multiLevelType w:val="hybridMultilevel"/>
    <w:tmpl w:val="C8B42876"/>
    <w:lvl w:ilvl="0" w:tplc="9D88DE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00421"/>
    <w:multiLevelType w:val="hybridMultilevel"/>
    <w:tmpl w:val="CAB622FC"/>
    <w:lvl w:ilvl="0" w:tplc="9552EDF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FF49F1"/>
    <w:multiLevelType w:val="hybridMultilevel"/>
    <w:tmpl w:val="478054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106286"/>
    <w:multiLevelType w:val="hybridMultilevel"/>
    <w:tmpl w:val="4818271C"/>
    <w:lvl w:ilvl="0" w:tplc="D70A1A7C">
      <w:start w:val="1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94DC4"/>
    <w:multiLevelType w:val="hybridMultilevel"/>
    <w:tmpl w:val="CCE048EC"/>
    <w:lvl w:ilvl="0" w:tplc="494C49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A3D4104"/>
    <w:multiLevelType w:val="multilevel"/>
    <w:tmpl w:val="FB3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6A43"/>
    <w:multiLevelType w:val="hybridMultilevel"/>
    <w:tmpl w:val="B31C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31"/>
  </w:num>
  <w:num w:numId="6">
    <w:abstractNumId w:val="16"/>
  </w:num>
  <w:num w:numId="7">
    <w:abstractNumId w:val="36"/>
  </w:num>
  <w:num w:numId="8">
    <w:abstractNumId w:val="19"/>
  </w:num>
  <w:num w:numId="9">
    <w:abstractNumId w:val="39"/>
  </w:num>
  <w:num w:numId="10">
    <w:abstractNumId w:val="2"/>
  </w:num>
  <w:num w:numId="11">
    <w:abstractNumId w:val="0"/>
  </w:num>
  <w:num w:numId="12">
    <w:abstractNumId w:val="1"/>
  </w:num>
  <w:num w:numId="13">
    <w:abstractNumId w:val="43"/>
  </w:num>
  <w:num w:numId="14">
    <w:abstractNumId w:val="20"/>
  </w:num>
  <w:num w:numId="15">
    <w:abstractNumId w:val="27"/>
  </w:num>
  <w:num w:numId="16">
    <w:abstractNumId w:val="23"/>
  </w:num>
  <w:num w:numId="17">
    <w:abstractNumId w:val="7"/>
  </w:num>
  <w:num w:numId="18">
    <w:abstractNumId w:val="22"/>
  </w:num>
  <w:num w:numId="19">
    <w:abstractNumId w:val="11"/>
  </w:num>
  <w:num w:numId="20">
    <w:abstractNumId w:val="25"/>
  </w:num>
  <w:num w:numId="21">
    <w:abstractNumId w:val="26"/>
  </w:num>
  <w:num w:numId="22">
    <w:abstractNumId w:val="18"/>
  </w:num>
  <w:num w:numId="23">
    <w:abstractNumId w:val="3"/>
  </w:num>
  <w:num w:numId="24">
    <w:abstractNumId w:val="38"/>
  </w:num>
  <w:num w:numId="25">
    <w:abstractNumId w:val="28"/>
  </w:num>
  <w:num w:numId="26">
    <w:abstractNumId w:val="40"/>
  </w:num>
  <w:num w:numId="27">
    <w:abstractNumId w:val="33"/>
  </w:num>
  <w:num w:numId="28">
    <w:abstractNumId w:val="24"/>
  </w:num>
  <w:num w:numId="29">
    <w:abstractNumId w:val="30"/>
  </w:num>
  <w:num w:numId="30">
    <w:abstractNumId w:val="15"/>
  </w:num>
  <w:num w:numId="31">
    <w:abstractNumId w:val="21"/>
  </w:num>
  <w:num w:numId="32">
    <w:abstractNumId w:val="42"/>
  </w:num>
  <w:num w:numId="33">
    <w:abstractNumId w:val="17"/>
  </w:num>
  <w:num w:numId="34">
    <w:abstractNumId w:val="41"/>
  </w:num>
  <w:num w:numId="35">
    <w:abstractNumId w:val="5"/>
  </w:num>
  <w:num w:numId="36">
    <w:abstractNumId w:val="34"/>
  </w:num>
  <w:num w:numId="37">
    <w:abstractNumId w:val="32"/>
  </w:num>
  <w:num w:numId="38">
    <w:abstractNumId w:val="37"/>
  </w:num>
  <w:num w:numId="39">
    <w:abstractNumId w:val="29"/>
  </w:num>
  <w:num w:numId="40">
    <w:abstractNumId w:val="14"/>
  </w:num>
  <w:num w:numId="41">
    <w:abstractNumId w:val="44"/>
  </w:num>
  <w:num w:numId="42">
    <w:abstractNumId w:val="35"/>
  </w:num>
  <w:num w:numId="43">
    <w:abstractNumId w:val="9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C"/>
    <w:rsid w:val="00002A12"/>
    <w:rsid w:val="00005D35"/>
    <w:rsid w:val="00010D6F"/>
    <w:rsid w:val="00013415"/>
    <w:rsid w:val="00014BE3"/>
    <w:rsid w:val="00024D5B"/>
    <w:rsid w:val="000274F1"/>
    <w:rsid w:val="000366E1"/>
    <w:rsid w:val="00037517"/>
    <w:rsid w:val="0004680E"/>
    <w:rsid w:val="00050E8B"/>
    <w:rsid w:val="0005156A"/>
    <w:rsid w:val="0005267D"/>
    <w:rsid w:val="00054FDB"/>
    <w:rsid w:val="000552D6"/>
    <w:rsid w:val="00056103"/>
    <w:rsid w:val="00067A2A"/>
    <w:rsid w:val="00075903"/>
    <w:rsid w:val="00084052"/>
    <w:rsid w:val="00087191"/>
    <w:rsid w:val="00092744"/>
    <w:rsid w:val="00094FF4"/>
    <w:rsid w:val="000A2050"/>
    <w:rsid w:val="000B0DEB"/>
    <w:rsid w:val="000B68EF"/>
    <w:rsid w:val="000C21CB"/>
    <w:rsid w:val="000D1521"/>
    <w:rsid w:val="000D1CB0"/>
    <w:rsid w:val="000D314C"/>
    <w:rsid w:val="000D5655"/>
    <w:rsid w:val="000E78EB"/>
    <w:rsid w:val="00113B77"/>
    <w:rsid w:val="0011701F"/>
    <w:rsid w:val="00117B2A"/>
    <w:rsid w:val="00122EED"/>
    <w:rsid w:val="001265E1"/>
    <w:rsid w:val="001317D5"/>
    <w:rsid w:val="0013321F"/>
    <w:rsid w:val="00140EE7"/>
    <w:rsid w:val="00142F69"/>
    <w:rsid w:val="00147B77"/>
    <w:rsid w:val="00151093"/>
    <w:rsid w:val="001529D6"/>
    <w:rsid w:val="001602D1"/>
    <w:rsid w:val="00161CD4"/>
    <w:rsid w:val="00164712"/>
    <w:rsid w:val="0017231C"/>
    <w:rsid w:val="00174EE4"/>
    <w:rsid w:val="00175342"/>
    <w:rsid w:val="0017748E"/>
    <w:rsid w:val="0018513D"/>
    <w:rsid w:val="00191B2B"/>
    <w:rsid w:val="00191C80"/>
    <w:rsid w:val="00195C03"/>
    <w:rsid w:val="001A25F9"/>
    <w:rsid w:val="001A304A"/>
    <w:rsid w:val="001A44B1"/>
    <w:rsid w:val="001A50DB"/>
    <w:rsid w:val="001A79CD"/>
    <w:rsid w:val="001B2667"/>
    <w:rsid w:val="001B34C4"/>
    <w:rsid w:val="001B4DB6"/>
    <w:rsid w:val="001C27EA"/>
    <w:rsid w:val="001C3EBF"/>
    <w:rsid w:val="001D1975"/>
    <w:rsid w:val="001D20C5"/>
    <w:rsid w:val="001E0A45"/>
    <w:rsid w:val="001E0AB0"/>
    <w:rsid w:val="001F03B7"/>
    <w:rsid w:val="001F59E7"/>
    <w:rsid w:val="001F7802"/>
    <w:rsid w:val="0020143B"/>
    <w:rsid w:val="00201B71"/>
    <w:rsid w:val="00203CE1"/>
    <w:rsid w:val="00204A4A"/>
    <w:rsid w:val="00206197"/>
    <w:rsid w:val="00211DFC"/>
    <w:rsid w:val="00216520"/>
    <w:rsid w:val="00216AB0"/>
    <w:rsid w:val="00223F9A"/>
    <w:rsid w:val="002328BB"/>
    <w:rsid w:val="00233303"/>
    <w:rsid w:val="00234FD0"/>
    <w:rsid w:val="00236F7A"/>
    <w:rsid w:val="002379AB"/>
    <w:rsid w:val="002406DA"/>
    <w:rsid w:val="00243F79"/>
    <w:rsid w:val="00256E4A"/>
    <w:rsid w:val="0025793D"/>
    <w:rsid w:val="002624A5"/>
    <w:rsid w:val="002658F4"/>
    <w:rsid w:val="00273C49"/>
    <w:rsid w:val="00274786"/>
    <w:rsid w:val="002769F6"/>
    <w:rsid w:val="00276E33"/>
    <w:rsid w:val="00276E47"/>
    <w:rsid w:val="00277D45"/>
    <w:rsid w:val="002807ED"/>
    <w:rsid w:val="00281FFD"/>
    <w:rsid w:val="002825CC"/>
    <w:rsid w:val="002843F3"/>
    <w:rsid w:val="00285D0C"/>
    <w:rsid w:val="00290B23"/>
    <w:rsid w:val="0029484E"/>
    <w:rsid w:val="002958E4"/>
    <w:rsid w:val="00297528"/>
    <w:rsid w:val="002A0FDA"/>
    <w:rsid w:val="002A1F4D"/>
    <w:rsid w:val="002A3A92"/>
    <w:rsid w:val="002A5215"/>
    <w:rsid w:val="002B05CA"/>
    <w:rsid w:val="002B1399"/>
    <w:rsid w:val="002B2FB9"/>
    <w:rsid w:val="002B3C1E"/>
    <w:rsid w:val="002B6FCB"/>
    <w:rsid w:val="002B7AAE"/>
    <w:rsid w:val="002C1C95"/>
    <w:rsid w:val="002C6108"/>
    <w:rsid w:val="002D20A4"/>
    <w:rsid w:val="002D7D5F"/>
    <w:rsid w:val="002E15EB"/>
    <w:rsid w:val="002E1FE7"/>
    <w:rsid w:val="002E48B0"/>
    <w:rsid w:val="002F6318"/>
    <w:rsid w:val="003012BD"/>
    <w:rsid w:val="003043EE"/>
    <w:rsid w:val="003169F9"/>
    <w:rsid w:val="00316AC7"/>
    <w:rsid w:val="00316C2E"/>
    <w:rsid w:val="003178B4"/>
    <w:rsid w:val="00322268"/>
    <w:rsid w:val="0032333F"/>
    <w:rsid w:val="00323343"/>
    <w:rsid w:val="003254C5"/>
    <w:rsid w:val="00325FD8"/>
    <w:rsid w:val="00333689"/>
    <w:rsid w:val="00334098"/>
    <w:rsid w:val="00336A66"/>
    <w:rsid w:val="00336F18"/>
    <w:rsid w:val="00341B1A"/>
    <w:rsid w:val="00341EC0"/>
    <w:rsid w:val="00345F7F"/>
    <w:rsid w:val="00350A46"/>
    <w:rsid w:val="00353302"/>
    <w:rsid w:val="00361A72"/>
    <w:rsid w:val="00372FDC"/>
    <w:rsid w:val="00381366"/>
    <w:rsid w:val="0039284B"/>
    <w:rsid w:val="003949EC"/>
    <w:rsid w:val="003954FA"/>
    <w:rsid w:val="00396CF4"/>
    <w:rsid w:val="00397578"/>
    <w:rsid w:val="003A37E9"/>
    <w:rsid w:val="003A67ED"/>
    <w:rsid w:val="003B0DE6"/>
    <w:rsid w:val="003B27E7"/>
    <w:rsid w:val="003B4304"/>
    <w:rsid w:val="003B534C"/>
    <w:rsid w:val="003B5B6F"/>
    <w:rsid w:val="003C2993"/>
    <w:rsid w:val="003C3265"/>
    <w:rsid w:val="003D1C38"/>
    <w:rsid w:val="003E0B37"/>
    <w:rsid w:val="003E5B83"/>
    <w:rsid w:val="003F3386"/>
    <w:rsid w:val="003F66AD"/>
    <w:rsid w:val="00403AB4"/>
    <w:rsid w:val="00406E1D"/>
    <w:rsid w:val="00407F45"/>
    <w:rsid w:val="00412017"/>
    <w:rsid w:val="004123A4"/>
    <w:rsid w:val="00425505"/>
    <w:rsid w:val="004302CB"/>
    <w:rsid w:val="00433A7D"/>
    <w:rsid w:val="00435F5E"/>
    <w:rsid w:val="004445A6"/>
    <w:rsid w:val="00446BEF"/>
    <w:rsid w:val="004521EA"/>
    <w:rsid w:val="00453D09"/>
    <w:rsid w:val="004548CA"/>
    <w:rsid w:val="00461C5D"/>
    <w:rsid w:val="00463A81"/>
    <w:rsid w:val="0046439B"/>
    <w:rsid w:val="00471E46"/>
    <w:rsid w:val="00473D96"/>
    <w:rsid w:val="004819DD"/>
    <w:rsid w:val="00484D19"/>
    <w:rsid w:val="00485A21"/>
    <w:rsid w:val="00487C42"/>
    <w:rsid w:val="00495918"/>
    <w:rsid w:val="004A0101"/>
    <w:rsid w:val="004B19AF"/>
    <w:rsid w:val="004B43BE"/>
    <w:rsid w:val="004B7F26"/>
    <w:rsid w:val="004C14D4"/>
    <w:rsid w:val="004C5CDB"/>
    <w:rsid w:val="004D7B68"/>
    <w:rsid w:val="004E2B69"/>
    <w:rsid w:val="004F3BAA"/>
    <w:rsid w:val="00512D6D"/>
    <w:rsid w:val="00513BB9"/>
    <w:rsid w:val="00513C2B"/>
    <w:rsid w:val="0051478D"/>
    <w:rsid w:val="005225C8"/>
    <w:rsid w:val="00523289"/>
    <w:rsid w:val="00525E89"/>
    <w:rsid w:val="0053120F"/>
    <w:rsid w:val="00532CD8"/>
    <w:rsid w:val="00534D19"/>
    <w:rsid w:val="00534ECB"/>
    <w:rsid w:val="00535346"/>
    <w:rsid w:val="00535A82"/>
    <w:rsid w:val="00540206"/>
    <w:rsid w:val="0054153F"/>
    <w:rsid w:val="005550F9"/>
    <w:rsid w:val="00557AA5"/>
    <w:rsid w:val="0056305D"/>
    <w:rsid w:val="00565700"/>
    <w:rsid w:val="005707F4"/>
    <w:rsid w:val="005739E5"/>
    <w:rsid w:val="00575438"/>
    <w:rsid w:val="0057743B"/>
    <w:rsid w:val="00577ED2"/>
    <w:rsid w:val="005851F8"/>
    <w:rsid w:val="00585D5D"/>
    <w:rsid w:val="005863E2"/>
    <w:rsid w:val="00587E89"/>
    <w:rsid w:val="00593765"/>
    <w:rsid w:val="005A0EEE"/>
    <w:rsid w:val="005A25A6"/>
    <w:rsid w:val="005A48FD"/>
    <w:rsid w:val="005A6807"/>
    <w:rsid w:val="005A7280"/>
    <w:rsid w:val="005A790C"/>
    <w:rsid w:val="005B1D5B"/>
    <w:rsid w:val="005B260B"/>
    <w:rsid w:val="005B2824"/>
    <w:rsid w:val="005B6310"/>
    <w:rsid w:val="005C4E8A"/>
    <w:rsid w:val="005D6438"/>
    <w:rsid w:val="005D6AD3"/>
    <w:rsid w:val="005D6EA7"/>
    <w:rsid w:val="005E1214"/>
    <w:rsid w:val="005E404D"/>
    <w:rsid w:val="005E47AB"/>
    <w:rsid w:val="005E48A3"/>
    <w:rsid w:val="005E5ABF"/>
    <w:rsid w:val="005F02B4"/>
    <w:rsid w:val="00603BC6"/>
    <w:rsid w:val="00606B15"/>
    <w:rsid w:val="0060792A"/>
    <w:rsid w:val="00611ABF"/>
    <w:rsid w:val="00616FDC"/>
    <w:rsid w:val="00630966"/>
    <w:rsid w:val="00632ACD"/>
    <w:rsid w:val="00632CF6"/>
    <w:rsid w:val="006536BB"/>
    <w:rsid w:val="00667BC3"/>
    <w:rsid w:val="006718E0"/>
    <w:rsid w:val="006723FC"/>
    <w:rsid w:val="0068116B"/>
    <w:rsid w:val="0068533D"/>
    <w:rsid w:val="0069336E"/>
    <w:rsid w:val="00693A32"/>
    <w:rsid w:val="006B1E3B"/>
    <w:rsid w:val="006B60E9"/>
    <w:rsid w:val="006C3CAD"/>
    <w:rsid w:val="006C7227"/>
    <w:rsid w:val="006E01C2"/>
    <w:rsid w:val="006E1056"/>
    <w:rsid w:val="006E17F4"/>
    <w:rsid w:val="006E259F"/>
    <w:rsid w:val="006E4469"/>
    <w:rsid w:val="006E68C4"/>
    <w:rsid w:val="006E759F"/>
    <w:rsid w:val="006F0A8A"/>
    <w:rsid w:val="006F1028"/>
    <w:rsid w:val="006F1593"/>
    <w:rsid w:val="006F5D03"/>
    <w:rsid w:val="006F74A3"/>
    <w:rsid w:val="00703D19"/>
    <w:rsid w:val="00703D6F"/>
    <w:rsid w:val="007040AA"/>
    <w:rsid w:val="0070684C"/>
    <w:rsid w:val="0071639E"/>
    <w:rsid w:val="007165CE"/>
    <w:rsid w:val="00717445"/>
    <w:rsid w:val="007209FF"/>
    <w:rsid w:val="00743F9E"/>
    <w:rsid w:val="00744DA0"/>
    <w:rsid w:val="00745732"/>
    <w:rsid w:val="00745C2C"/>
    <w:rsid w:val="00752C3F"/>
    <w:rsid w:val="00757318"/>
    <w:rsid w:val="00760578"/>
    <w:rsid w:val="00764F66"/>
    <w:rsid w:val="00772C64"/>
    <w:rsid w:val="00784645"/>
    <w:rsid w:val="00785D13"/>
    <w:rsid w:val="00793FA2"/>
    <w:rsid w:val="00795AD1"/>
    <w:rsid w:val="007960AF"/>
    <w:rsid w:val="0079674A"/>
    <w:rsid w:val="007A453C"/>
    <w:rsid w:val="007A55C4"/>
    <w:rsid w:val="007A5D47"/>
    <w:rsid w:val="007B0526"/>
    <w:rsid w:val="007B5C08"/>
    <w:rsid w:val="007B7CAB"/>
    <w:rsid w:val="007C34A1"/>
    <w:rsid w:val="007C5F81"/>
    <w:rsid w:val="007C603A"/>
    <w:rsid w:val="007C7599"/>
    <w:rsid w:val="007D6DB9"/>
    <w:rsid w:val="007E14A5"/>
    <w:rsid w:val="007E150C"/>
    <w:rsid w:val="007E3024"/>
    <w:rsid w:val="007E52EC"/>
    <w:rsid w:val="007E76C6"/>
    <w:rsid w:val="007F5F6F"/>
    <w:rsid w:val="007F60C4"/>
    <w:rsid w:val="0080069F"/>
    <w:rsid w:val="00807330"/>
    <w:rsid w:val="00807A04"/>
    <w:rsid w:val="00810C5F"/>
    <w:rsid w:val="008127F5"/>
    <w:rsid w:val="00813DF5"/>
    <w:rsid w:val="008146BF"/>
    <w:rsid w:val="00816521"/>
    <w:rsid w:val="008207E5"/>
    <w:rsid w:val="0083356C"/>
    <w:rsid w:val="008337FB"/>
    <w:rsid w:val="00846173"/>
    <w:rsid w:val="00855258"/>
    <w:rsid w:val="00862EBF"/>
    <w:rsid w:val="00865F4C"/>
    <w:rsid w:val="008668F2"/>
    <w:rsid w:val="00871A5D"/>
    <w:rsid w:val="0087617D"/>
    <w:rsid w:val="00876F7C"/>
    <w:rsid w:val="008812D0"/>
    <w:rsid w:val="00881941"/>
    <w:rsid w:val="008831E9"/>
    <w:rsid w:val="00883881"/>
    <w:rsid w:val="0088641E"/>
    <w:rsid w:val="00886A37"/>
    <w:rsid w:val="00891163"/>
    <w:rsid w:val="008963FB"/>
    <w:rsid w:val="008A47A8"/>
    <w:rsid w:val="008B02B0"/>
    <w:rsid w:val="008B47B0"/>
    <w:rsid w:val="008C60E0"/>
    <w:rsid w:val="008C632B"/>
    <w:rsid w:val="008D02E1"/>
    <w:rsid w:val="008D04E7"/>
    <w:rsid w:val="008D514E"/>
    <w:rsid w:val="008D55BD"/>
    <w:rsid w:val="008F02B8"/>
    <w:rsid w:val="008F3C34"/>
    <w:rsid w:val="008F6E79"/>
    <w:rsid w:val="009017F1"/>
    <w:rsid w:val="009046AF"/>
    <w:rsid w:val="00905541"/>
    <w:rsid w:val="00907D11"/>
    <w:rsid w:val="009130EA"/>
    <w:rsid w:val="009137F0"/>
    <w:rsid w:val="0091484A"/>
    <w:rsid w:val="00915B85"/>
    <w:rsid w:val="00916E14"/>
    <w:rsid w:val="009226D7"/>
    <w:rsid w:val="0092330B"/>
    <w:rsid w:val="00930489"/>
    <w:rsid w:val="00930E50"/>
    <w:rsid w:val="00933664"/>
    <w:rsid w:val="00935F33"/>
    <w:rsid w:val="00935FCB"/>
    <w:rsid w:val="00940C8D"/>
    <w:rsid w:val="00950F51"/>
    <w:rsid w:val="009518BF"/>
    <w:rsid w:val="00952021"/>
    <w:rsid w:val="0095556D"/>
    <w:rsid w:val="0095609C"/>
    <w:rsid w:val="009640A2"/>
    <w:rsid w:val="00974049"/>
    <w:rsid w:val="00977B05"/>
    <w:rsid w:val="0098793D"/>
    <w:rsid w:val="00990B5A"/>
    <w:rsid w:val="00995A52"/>
    <w:rsid w:val="009A1429"/>
    <w:rsid w:val="009B5A9B"/>
    <w:rsid w:val="009B7267"/>
    <w:rsid w:val="009C2D39"/>
    <w:rsid w:val="009C3740"/>
    <w:rsid w:val="009D797E"/>
    <w:rsid w:val="009F03E7"/>
    <w:rsid w:val="009F2347"/>
    <w:rsid w:val="009F51C0"/>
    <w:rsid w:val="009F7DFA"/>
    <w:rsid w:val="00A0020E"/>
    <w:rsid w:val="00A01056"/>
    <w:rsid w:val="00A03516"/>
    <w:rsid w:val="00A03637"/>
    <w:rsid w:val="00A16954"/>
    <w:rsid w:val="00A17968"/>
    <w:rsid w:val="00A17BC8"/>
    <w:rsid w:val="00A22EE0"/>
    <w:rsid w:val="00A254B6"/>
    <w:rsid w:val="00A256A1"/>
    <w:rsid w:val="00A26B57"/>
    <w:rsid w:val="00A3087D"/>
    <w:rsid w:val="00A365E5"/>
    <w:rsid w:val="00A36DD2"/>
    <w:rsid w:val="00A43B4E"/>
    <w:rsid w:val="00A46052"/>
    <w:rsid w:val="00A47918"/>
    <w:rsid w:val="00A507FC"/>
    <w:rsid w:val="00A53B6F"/>
    <w:rsid w:val="00A6094A"/>
    <w:rsid w:val="00A6283D"/>
    <w:rsid w:val="00A65735"/>
    <w:rsid w:val="00A657C5"/>
    <w:rsid w:val="00A67931"/>
    <w:rsid w:val="00A67FCC"/>
    <w:rsid w:val="00A72AC2"/>
    <w:rsid w:val="00A731AB"/>
    <w:rsid w:val="00A74AC0"/>
    <w:rsid w:val="00A75722"/>
    <w:rsid w:val="00A759A8"/>
    <w:rsid w:val="00A76B94"/>
    <w:rsid w:val="00A77FF1"/>
    <w:rsid w:val="00A8223F"/>
    <w:rsid w:val="00A82FC9"/>
    <w:rsid w:val="00A85A29"/>
    <w:rsid w:val="00A90312"/>
    <w:rsid w:val="00A94EAB"/>
    <w:rsid w:val="00A95D3C"/>
    <w:rsid w:val="00A97411"/>
    <w:rsid w:val="00AA0E87"/>
    <w:rsid w:val="00AB073D"/>
    <w:rsid w:val="00AB168A"/>
    <w:rsid w:val="00AB1BD0"/>
    <w:rsid w:val="00AB4208"/>
    <w:rsid w:val="00AB730A"/>
    <w:rsid w:val="00AC271B"/>
    <w:rsid w:val="00AC48F2"/>
    <w:rsid w:val="00AC6B8B"/>
    <w:rsid w:val="00AC6D73"/>
    <w:rsid w:val="00AC753A"/>
    <w:rsid w:val="00AD2075"/>
    <w:rsid w:val="00AD5769"/>
    <w:rsid w:val="00AD59D8"/>
    <w:rsid w:val="00AD7406"/>
    <w:rsid w:val="00AE3188"/>
    <w:rsid w:val="00AF1C3D"/>
    <w:rsid w:val="00AF31BF"/>
    <w:rsid w:val="00AF452B"/>
    <w:rsid w:val="00AF54B9"/>
    <w:rsid w:val="00B0196D"/>
    <w:rsid w:val="00B02994"/>
    <w:rsid w:val="00B03A3B"/>
    <w:rsid w:val="00B04A64"/>
    <w:rsid w:val="00B0545D"/>
    <w:rsid w:val="00B06F95"/>
    <w:rsid w:val="00B07590"/>
    <w:rsid w:val="00B14DBE"/>
    <w:rsid w:val="00B15F2D"/>
    <w:rsid w:val="00B1763B"/>
    <w:rsid w:val="00B17930"/>
    <w:rsid w:val="00B2655F"/>
    <w:rsid w:val="00B27589"/>
    <w:rsid w:val="00B301B1"/>
    <w:rsid w:val="00B309C1"/>
    <w:rsid w:val="00B35A3C"/>
    <w:rsid w:val="00B4053D"/>
    <w:rsid w:val="00B434B4"/>
    <w:rsid w:val="00B46A36"/>
    <w:rsid w:val="00B507CF"/>
    <w:rsid w:val="00B51848"/>
    <w:rsid w:val="00B5304D"/>
    <w:rsid w:val="00B56D75"/>
    <w:rsid w:val="00B652D9"/>
    <w:rsid w:val="00B705F0"/>
    <w:rsid w:val="00B71532"/>
    <w:rsid w:val="00B73EA2"/>
    <w:rsid w:val="00B74296"/>
    <w:rsid w:val="00B77CF4"/>
    <w:rsid w:val="00B83D93"/>
    <w:rsid w:val="00B84238"/>
    <w:rsid w:val="00B84CBA"/>
    <w:rsid w:val="00B879F8"/>
    <w:rsid w:val="00B9549C"/>
    <w:rsid w:val="00BA3BC0"/>
    <w:rsid w:val="00BA4D60"/>
    <w:rsid w:val="00BB3BB1"/>
    <w:rsid w:val="00BB5721"/>
    <w:rsid w:val="00BC0B88"/>
    <w:rsid w:val="00BC2A50"/>
    <w:rsid w:val="00BC434F"/>
    <w:rsid w:val="00BD0959"/>
    <w:rsid w:val="00BD0A9E"/>
    <w:rsid w:val="00BD2868"/>
    <w:rsid w:val="00BD3453"/>
    <w:rsid w:val="00BD429B"/>
    <w:rsid w:val="00BD44EC"/>
    <w:rsid w:val="00BD5C2C"/>
    <w:rsid w:val="00BD63E4"/>
    <w:rsid w:val="00BE491C"/>
    <w:rsid w:val="00BF16C0"/>
    <w:rsid w:val="00BF7EE8"/>
    <w:rsid w:val="00C01586"/>
    <w:rsid w:val="00C1093F"/>
    <w:rsid w:val="00C163E6"/>
    <w:rsid w:val="00C1660A"/>
    <w:rsid w:val="00C20F2A"/>
    <w:rsid w:val="00C22493"/>
    <w:rsid w:val="00C230C2"/>
    <w:rsid w:val="00C3407C"/>
    <w:rsid w:val="00C34F84"/>
    <w:rsid w:val="00C3536A"/>
    <w:rsid w:val="00C40459"/>
    <w:rsid w:val="00C431D7"/>
    <w:rsid w:val="00C458B5"/>
    <w:rsid w:val="00C52B2E"/>
    <w:rsid w:val="00C572F2"/>
    <w:rsid w:val="00C60D23"/>
    <w:rsid w:val="00C664C4"/>
    <w:rsid w:val="00C674FA"/>
    <w:rsid w:val="00C70A81"/>
    <w:rsid w:val="00C72E05"/>
    <w:rsid w:val="00C75137"/>
    <w:rsid w:val="00C75B83"/>
    <w:rsid w:val="00C771BA"/>
    <w:rsid w:val="00C826F7"/>
    <w:rsid w:val="00C87D8E"/>
    <w:rsid w:val="00C939BA"/>
    <w:rsid w:val="00CA5126"/>
    <w:rsid w:val="00CB2333"/>
    <w:rsid w:val="00CC736E"/>
    <w:rsid w:val="00CD24BE"/>
    <w:rsid w:val="00CD2AEE"/>
    <w:rsid w:val="00CD3C2B"/>
    <w:rsid w:val="00CD78D6"/>
    <w:rsid w:val="00CE54B0"/>
    <w:rsid w:val="00CE6761"/>
    <w:rsid w:val="00CE6AAE"/>
    <w:rsid w:val="00CE71D2"/>
    <w:rsid w:val="00CF2B0C"/>
    <w:rsid w:val="00D05E74"/>
    <w:rsid w:val="00D11EEC"/>
    <w:rsid w:val="00D128FD"/>
    <w:rsid w:val="00D162A4"/>
    <w:rsid w:val="00D2215F"/>
    <w:rsid w:val="00D23038"/>
    <w:rsid w:val="00D2354A"/>
    <w:rsid w:val="00D2418C"/>
    <w:rsid w:val="00D27556"/>
    <w:rsid w:val="00D35000"/>
    <w:rsid w:val="00D4259B"/>
    <w:rsid w:val="00D43635"/>
    <w:rsid w:val="00D46B43"/>
    <w:rsid w:val="00D5020D"/>
    <w:rsid w:val="00D624AF"/>
    <w:rsid w:val="00D62C14"/>
    <w:rsid w:val="00D6629B"/>
    <w:rsid w:val="00D70872"/>
    <w:rsid w:val="00D728FD"/>
    <w:rsid w:val="00D7763A"/>
    <w:rsid w:val="00D77721"/>
    <w:rsid w:val="00D81205"/>
    <w:rsid w:val="00D82899"/>
    <w:rsid w:val="00D84B66"/>
    <w:rsid w:val="00D85056"/>
    <w:rsid w:val="00D86169"/>
    <w:rsid w:val="00D910AA"/>
    <w:rsid w:val="00DA3CB6"/>
    <w:rsid w:val="00DA58DD"/>
    <w:rsid w:val="00DB0230"/>
    <w:rsid w:val="00DB6228"/>
    <w:rsid w:val="00DC7E5A"/>
    <w:rsid w:val="00DD596E"/>
    <w:rsid w:val="00DD6D3F"/>
    <w:rsid w:val="00DE2E27"/>
    <w:rsid w:val="00DE607C"/>
    <w:rsid w:val="00DE62BD"/>
    <w:rsid w:val="00DF387E"/>
    <w:rsid w:val="00E05FE2"/>
    <w:rsid w:val="00E06537"/>
    <w:rsid w:val="00E068AC"/>
    <w:rsid w:val="00E07393"/>
    <w:rsid w:val="00E079EF"/>
    <w:rsid w:val="00E11C78"/>
    <w:rsid w:val="00E12490"/>
    <w:rsid w:val="00E12F09"/>
    <w:rsid w:val="00E32F97"/>
    <w:rsid w:val="00E3644B"/>
    <w:rsid w:val="00E40972"/>
    <w:rsid w:val="00E40E92"/>
    <w:rsid w:val="00E4536C"/>
    <w:rsid w:val="00E4737F"/>
    <w:rsid w:val="00E50846"/>
    <w:rsid w:val="00E655F8"/>
    <w:rsid w:val="00E7044D"/>
    <w:rsid w:val="00E80401"/>
    <w:rsid w:val="00E900FF"/>
    <w:rsid w:val="00E944CB"/>
    <w:rsid w:val="00E9794F"/>
    <w:rsid w:val="00EA062D"/>
    <w:rsid w:val="00EB3D81"/>
    <w:rsid w:val="00EC3445"/>
    <w:rsid w:val="00EC56A9"/>
    <w:rsid w:val="00EC719E"/>
    <w:rsid w:val="00EC7312"/>
    <w:rsid w:val="00ED13F5"/>
    <w:rsid w:val="00ED3C59"/>
    <w:rsid w:val="00ED4EAB"/>
    <w:rsid w:val="00ED5301"/>
    <w:rsid w:val="00ED6B8C"/>
    <w:rsid w:val="00EE0615"/>
    <w:rsid w:val="00EE5E5A"/>
    <w:rsid w:val="00EF0901"/>
    <w:rsid w:val="00EF0B0B"/>
    <w:rsid w:val="00EF0BCF"/>
    <w:rsid w:val="00EF4156"/>
    <w:rsid w:val="00EF6A52"/>
    <w:rsid w:val="00F058F8"/>
    <w:rsid w:val="00F06208"/>
    <w:rsid w:val="00F14386"/>
    <w:rsid w:val="00F1466A"/>
    <w:rsid w:val="00F228BA"/>
    <w:rsid w:val="00F25150"/>
    <w:rsid w:val="00F30420"/>
    <w:rsid w:val="00F41500"/>
    <w:rsid w:val="00F503B4"/>
    <w:rsid w:val="00F546A6"/>
    <w:rsid w:val="00F618DA"/>
    <w:rsid w:val="00F61D56"/>
    <w:rsid w:val="00F657A5"/>
    <w:rsid w:val="00F67856"/>
    <w:rsid w:val="00F7262D"/>
    <w:rsid w:val="00F735DB"/>
    <w:rsid w:val="00F80C5F"/>
    <w:rsid w:val="00F85DEF"/>
    <w:rsid w:val="00F90D32"/>
    <w:rsid w:val="00F90EC1"/>
    <w:rsid w:val="00F92821"/>
    <w:rsid w:val="00F92F7E"/>
    <w:rsid w:val="00FA17CC"/>
    <w:rsid w:val="00FA206D"/>
    <w:rsid w:val="00FA3700"/>
    <w:rsid w:val="00FB209A"/>
    <w:rsid w:val="00FB3A18"/>
    <w:rsid w:val="00FB3C3B"/>
    <w:rsid w:val="00FB4B94"/>
    <w:rsid w:val="00FC357D"/>
    <w:rsid w:val="00FC4892"/>
    <w:rsid w:val="00FC5186"/>
    <w:rsid w:val="00FD3C3F"/>
    <w:rsid w:val="00FD4533"/>
    <w:rsid w:val="00FD5E5E"/>
    <w:rsid w:val="00FE1601"/>
    <w:rsid w:val="00FE3906"/>
    <w:rsid w:val="00FE3AD0"/>
    <w:rsid w:val="00FE4A3C"/>
    <w:rsid w:val="00FE6B80"/>
    <w:rsid w:val="00FF201C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  <w:style w:type="paragraph" w:customStyle="1" w:styleId="Affiliation">
    <w:name w:val="Affiliation"/>
    <w:uiPriority w:val="99"/>
    <w:rsid w:val="005B2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pertitle">
    <w:name w:val="paper title"/>
    <w:uiPriority w:val="99"/>
    <w:rsid w:val="005B260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  <w:style w:type="paragraph" w:customStyle="1" w:styleId="Affiliation">
    <w:name w:val="Affiliation"/>
    <w:uiPriority w:val="99"/>
    <w:rsid w:val="005B2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pertitle">
    <w:name w:val="paper title"/>
    <w:uiPriority w:val="99"/>
    <w:rsid w:val="005B260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9" Type="http://schemas.openxmlformats.org/officeDocument/2006/relationships/hyperlink" Target="http://kazan.rutaxi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www.kazan.aero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ww.rzd.ru/" TargetMode="External"/><Relationship Id="rId33" Type="http://schemas.microsoft.com/office/2007/relationships/hdphoto" Target="media/hdphoto5.wdp"/><Relationship Id="rId38" Type="http://schemas.openxmlformats.org/officeDocument/2006/relationships/hyperlink" Target="http://taxitatar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avtovokzal-kzn.ru/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32" Type="http://schemas.openxmlformats.org/officeDocument/2006/relationships/image" Target="media/image13.jpeg"/><Relationship Id="rId37" Type="http://schemas.openxmlformats.org/officeDocument/2006/relationships/hyperlink" Target="https://gett.com" TargetMode="External"/><Relationship Id="rId40" Type="http://schemas.openxmlformats.org/officeDocument/2006/relationships/hyperlink" Target="http://kazan.minitax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0.jpeg"/><Relationship Id="rId28" Type="http://schemas.openxmlformats.org/officeDocument/2006/relationships/hyperlink" Target="http://www.rzd.ru/" TargetMode="External"/><Relationship Id="rId36" Type="http://schemas.openxmlformats.org/officeDocument/2006/relationships/hyperlink" Target="http://www.uber.com" TargetMode="External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31" Type="http://schemas.openxmlformats.org/officeDocument/2006/relationships/hyperlink" Target="http://www.rz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autovokzal.com/" TargetMode="External"/><Relationship Id="rId27" Type="http://schemas.microsoft.com/office/2007/relationships/hdphoto" Target="media/hdphoto3.wdp"/><Relationship Id="rId30" Type="http://schemas.microsoft.com/office/2007/relationships/hdphoto" Target="media/hdphoto4.wdp"/><Relationship Id="rId35" Type="http://schemas.openxmlformats.org/officeDocument/2006/relationships/hyperlink" Target="https://tax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3D1B-3D9B-4538-8825-2B979A9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 Дронина</cp:lastModifiedBy>
  <cp:revision>2</cp:revision>
  <cp:lastPrinted>2021-09-27T14:50:00Z</cp:lastPrinted>
  <dcterms:created xsi:type="dcterms:W3CDTF">2022-10-14T15:41:00Z</dcterms:created>
  <dcterms:modified xsi:type="dcterms:W3CDTF">2022-10-14T15:41:00Z</dcterms:modified>
</cp:coreProperties>
</file>