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64DF" w14:textId="77777777" w:rsidR="00F8461D" w:rsidRPr="00F8461D" w:rsidRDefault="00F8461D" w:rsidP="00F8461D">
      <w:pPr>
        <w:rPr>
          <w:rFonts w:ascii="Times New Roman" w:hAnsi="Times New Roman" w:cs="Times New Roman"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</w:rPr>
        <w:t xml:space="preserve">УДК 543.421 </w:t>
      </w:r>
    </w:p>
    <w:p w14:paraId="71E17389" w14:textId="77777777" w:rsidR="00F8461D" w:rsidRPr="00F8461D" w:rsidRDefault="00F8461D" w:rsidP="00F8461D">
      <w:pPr>
        <w:rPr>
          <w:rFonts w:ascii="Times New Roman" w:hAnsi="Times New Roman" w:cs="Times New Roman"/>
          <w:i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A3545" w14:textId="0A5808E3" w:rsidR="00F8461D" w:rsidRDefault="00F8461D" w:rsidP="00F84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1D">
        <w:rPr>
          <w:rFonts w:ascii="Times New Roman" w:hAnsi="Times New Roman" w:cs="Times New Roman"/>
          <w:b/>
          <w:sz w:val="28"/>
          <w:szCs w:val="28"/>
        </w:rPr>
        <w:t>ИССЛЕДОВАНИЕ ВОДОРОДНОЙ ВОДЫ МЕТОДАМИ ОПТИЧЕСКОЙ СПЕКТРОСКОПИИ.</w:t>
      </w:r>
    </w:p>
    <w:p w14:paraId="6E599B25" w14:textId="77777777" w:rsidR="00F8461D" w:rsidRPr="00F8461D" w:rsidRDefault="00F8461D" w:rsidP="00F846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A847E" w14:textId="77777777" w:rsidR="00F8461D" w:rsidRPr="00F8461D" w:rsidRDefault="00F8461D" w:rsidP="00F8461D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</w:rPr>
        <w:t>В.В. Иванов</w:t>
      </w:r>
      <w:r w:rsidRPr="00F846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461D">
        <w:rPr>
          <w:rFonts w:ascii="Times New Roman" w:hAnsi="Times New Roman" w:cs="Times New Roman"/>
          <w:sz w:val="24"/>
          <w:szCs w:val="24"/>
        </w:rPr>
        <w:t>, Р.Ф. Габдрахманов</w:t>
      </w:r>
      <w:r w:rsidRPr="00F8461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83982F5" w14:textId="77777777" w:rsidR="00F8461D" w:rsidRPr="00F8461D" w:rsidRDefault="00F8461D" w:rsidP="00F8461D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</w:rPr>
        <w:t>ФГБОУ ВО «КГЭУ», г. Казань</w:t>
      </w:r>
    </w:p>
    <w:p w14:paraId="7161B8C8" w14:textId="77777777" w:rsidR="00F8461D" w:rsidRPr="00F8461D" w:rsidRDefault="00F8461D" w:rsidP="00F8461D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hyperlink r:id="rId5" w:history="1">
        <w:r w:rsidRPr="00F8461D">
          <w:rPr>
            <w:rStyle w:val="a3"/>
            <w:rFonts w:ascii="Times New Roman" w:hAnsi="Times New Roman" w:cs="Times New Roman"/>
            <w:sz w:val="24"/>
            <w:szCs w:val="24"/>
          </w:rPr>
          <w:t>vadim_2002@list.ru</w:t>
        </w:r>
      </w:hyperlink>
      <w:r w:rsidRPr="00F8461D">
        <w:rPr>
          <w:rFonts w:ascii="Times New Roman" w:hAnsi="Times New Roman" w:cs="Times New Roman"/>
          <w:sz w:val="24"/>
          <w:szCs w:val="24"/>
        </w:rPr>
        <w:t xml:space="preserve">, </w:t>
      </w:r>
      <w:r w:rsidRPr="00F846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461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8461D">
        <w:rPr>
          <w:rFonts w:ascii="Times New Roman" w:hAnsi="Times New Roman" w:cs="Times New Roman"/>
          <w:sz w:val="24"/>
          <w:szCs w:val="24"/>
        </w:rPr>
        <w:t>8956@</w:t>
      </w:r>
      <w:r w:rsidRPr="00F8461D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F8461D">
        <w:rPr>
          <w:rFonts w:ascii="Times New Roman" w:hAnsi="Times New Roman" w:cs="Times New Roman"/>
          <w:sz w:val="24"/>
          <w:szCs w:val="24"/>
        </w:rPr>
        <w:t>.</w:t>
      </w:r>
      <w:r w:rsidRPr="00F8461D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4CFAD14F" w14:textId="6673FE13" w:rsidR="00F8461D" w:rsidRDefault="00F8461D" w:rsidP="00F8461D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</w:rPr>
        <w:t>Науч. рук. канд. физ.-мат. наук, доц</w:t>
      </w:r>
      <w:r>
        <w:rPr>
          <w:rFonts w:ascii="Times New Roman" w:hAnsi="Times New Roman" w:cs="Times New Roman"/>
          <w:sz w:val="24"/>
          <w:szCs w:val="24"/>
        </w:rPr>
        <w:t>ент</w:t>
      </w:r>
      <w:r w:rsidRPr="00F8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И. </w:t>
      </w:r>
      <w:r w:rsidRPr="00F8461D">
        <w:rPr>
          <w:rFonts w:ascii="Times New Roman" w:hAnsi="Times New Roman" w:cs="Times New Roman"/>
          <w:sz w:val="24"/>
          <w:szCs w:val="24"/>
        </w:rPr>
        <w:t xml:space="preserve">Погорельцев </w:t>
      </w:r>
    </w:p>
    <w:p w14:paraId="242E8088" w14:textId="77777777" w:rsidR="00F8461D" w:rsidRPr="00F8461D" w:rsidRDefault="00F8461D" w:rsidP="00F84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C98E4" w14:textId="77777777" w:rsidR="00F8461D" w:rsidRPr="00F8461D" w:rsidRDefault="00F8461D" w:rsidP="00F8461D">
      <w:pPr>
        <w:spacing w:line="36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1D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F8461D">
        <w:rPr>
          <w:rFonts w:ascii="Times New Roman" w:hAnsi="Times New Roman" w:cs="Times New Roman"/>
          <w:sz w:val="24"/>
          <w:szCs w:val="24"/>
        </w:rPr>
        <w:t>В данной работе проведены исследования водородной воды на ее оптические свойства. Изучение проводилось методами оптической спектроскопии с использованием оригинальной разработки.</w:t>
      </w:r>
    </w:p>
    <w:p w14:paraId="28C250D3" w14:textId="3C9970CA" w:rsidR="00F8461D" w:rsidRPr="00F8461D" w:rsidRDefault="00F8461D" w:rsidP="00F8461D">
      <w:pPr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1D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F8461D">
        <w:rPr>
          <w:rFonts w:ascii="Times New Roman" w:hAnsi="Times New Roman" w:cs="Times New Roman"/>
          <w:sz w:val="24"/>
          <w:szCs w:val="24"/>
        </w:rPr>
        <w:t xml:space="preserve">водородная вода, генератор </w:t>
      </w:r>
      <w:r w:rsidR="00CA5C22" w:rsidRPr="00F8461D">
        <w:rPr>
          <w:rFonts w:ascii="Times New Roman" w:hAnsi="Times New Roman" w:cs="Times New Roman"/>
          <w:sz w:val="24"/>
          <w:szCs w:val="24"/>
        </w:rPr>
        <w:t>водородной воды</w:t>
      </w:r>
      <w:r w:rsidRPr="00F8461D">
        <w:rPr>
          <w:rFonts w:ascii="Times New Roman" w:hAnsi="Times New Roman" w:cs="Times New Roman"/>
          <w:sz w:val="24"/>
          <w:szCs w:val="24"/>
        </w:rPr>
        <w:t xml:space="preserve">, спектр, оптическая спектроскопия. </w:t>
      </w:r>
    </w:p>
    <w:p w14:paraId="41A37B01" w14:textId="77777777" w:rsidR="00F8461D" w:rsidRPr="00F8461D" w:rsidRDefault="00F8461D" w:rsidP="00CA5C22">
      <w:pPr>
        <w:spacing w:line="36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2B2BA" w14:textId="58D75D20" w:rsidR="00F8461D" w:rsidRPr="00F8461D" w:rsidRDefault="00F8461D" w:rsidP="00CA5C22">
      <w:pPr>
        <w:spacing w:line="36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61D">
        <w:rPr>
          <w:rFonts w:ascii="Times New Roman" w:hAnsi="Times New Roman" w:cs="Times New Roman"/>
          <w:iCs/>
          <w:sz w:val="28"/>
          <w:szCs w:val="28"/>
        </w:rPr>
        <w:t>Водородная вода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461D">
        <w:rPr>
          <w:rFonts w:ascii="Times New Roman" w:hAnsi="Times New Roman" w:cs="Times New Roman"/>
          <w:iCs/>
          <w:sz w:val="28"/>
          <w:szCs w:val="28"/>
        </w:rPr>
        <w:t>— это чистая питьевая вода, только насыщенная молекулами водорода в наиболее эффективной для организма концентрации</w:t>
      </w:r>
      <w:r w:rsidR="00CA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5C22" w:rsidRPr="00F8461D">
        <w:rPr>
          <w:rFonts w:ascii="Times New Roman" w:hAnsi="Times New Roman" w:cs="Times New Roman"/>
          <w:iCs/>
          <w:sz w:val="28"/>
          <w:szCs w:val="28"/>
        </w:rPr>
        <w:t>[1]</w:t>
      </w:r>
      <w:r w:rsidRPr="00F8461D">
        <w:rPr>
          <w:rFonts w:ascii="Times New Roman" w:hAnsi="Times New Roman" w:cs="Times New Roman"/>
          <w:iCs/>
          <w:sz w:val="28"/>
          <w:szCs w:val="28"/>
        </w:rPr>
        <w:t>. Научные и клинические исследования доказали, что молекулярный водород является наилучшим естественным антиоксидантом (веществом, которое очищает организм от повреждающих молекул). Из-за небольших размеров молекулы водорода могут проходить сквозь биологические мембраны и поглощать токсичные для организма кислородные радикалы внутри клеток. Продуктом реакций является обычная вода, поэтому водород не имеет побочных эффектов и противопоказаний. Также водородная вода обладает высоким восстановительным потенциалом, так что не только прекрасно усваивается организмом, но и насыщает его энергией. Для сравнения: обычная вода имеет окислительный (обратный восстановительному) потенциал, и для ее усвоения организм затрачивает энергию. Следовательно, изнашивается и стареет.</w:t>
      </w:r>
    </w:p>
    <w:p w14:paraId="5D7F497C" w14:textId="41607C24" w:rsidR="00F8461D" w:rsidRPr="00F8461D" w:rsidRDefault="00F8461D" w:rsidP="00CA5C22">
      <w:pPr>
        <w:spacing w:line="360" w:lineRule="atLeast"/>
        <w:ind w:firstLine="708"/>
        <w:jc w:val="both"/>
        <w:rPr>
          <w:rFonts w:ascii="Times New Roman" w:hAnsi="Times New Roman" w:cs="Times New Roman" w:hint="eastAsia"/>
          <w:iCs/>
          <w:sz w:val="28"/>
          <w:szCs w:val="28"/>
        </w:rPr>
      </w:pPr>
      <w:r w:rsidRPr="00F8461D">
        <w:rPr>
          <w:rFonts w:ascii="Times New Roman" w:hAnsi="Times New Roman" w:cs="Times New Roman"/>
          <w:iCs/>
          <w:sz w:val="28"/>
          <w:szCs w:val="28"/>
        </w:rPr>
        <w:t xml:space="preserve">Вода </w:t>
      </w:r>
      <w:r w:rsidR="00CA5C22" w:rsidRPr="00F8461D">
        <w:rPr>
          <w:rFonts w:ascii="Times New Roman" w:hAnsi="Times New Roman" w:cs="Times New Roman"/>
          <w:iCs/>
          <w:sz w:val="28"/>
          <w:szCs w:val="28"/>
        </w:rPr>
        <w:t>— это</w:t>
      </w:r>
      <w:r w:rsidRPr="00F8461D">
        <w:rPr>
          <w:rFonts w:ascii="Times New Roman" w:hAnsi="Times New Roman" w:cs="Times New Roman"/>
          <w:iCs/>
          <w:sz w:val="28"/>
          <w:szCs w:val="28"/>
        </w:rPr>
        <w:t xml:space="preserve"> носитель водорода, с помощью которого он поступает в ткани, клетки и клеточные компоненты организма. Самый простой, удобный и безопасный из всех применяемых методов.</w:t>
      </w:r>
    </w:p>
    <w:p w14:paraId="7732F18F" w14:textId="77777777" w:rsidR="00F8461D" w:rsidRPr="00F8461D" w:rsidRDefault="00F8461D" w:rsidP="00CA5C22">
      <w:pPr>
        <w:spacing w:line="360" w:lineRule="atLeast"/>
        <w:ind w:firstLine="708"/>
        <w:jc w:val="both"/>
        <w:rPr>
          <w:rFonts w:ascii="Times New Roman" w:hAnsi="Times New Roman" w:cs="Times New Roman" w:hint="eastAsia"/>
          <w:iCs/>
          <w:sz w:val="28"/>
          <w:szCs w:val="28"/>
        </w:rPr>
      </w:pPr>
      <w:r w:rsidRPr="00F8461D">
        <w:rPr>
          <w:rFonts w:ascii="Times New Roman" w:hAnsi="Times New Roman" w:cs="Times New Roman"/>
          <w:iCs/>
          <w:sz w:val="28"/>
          <w:szCs w:val="28"/>
        </w:rPr>
        <w:t>Можно и дышать водородом, а также делать насыщенные водородом инъекции, используя изотонический раствор. Но для этого нужны специальные условия и оборудование, которые имеются и используются только в медицинских учреждениях. Так что водородная вода – это самое удобное, что можно использовать в домашних условиях.</w:t>
      </w:r>
    </w:p>
    <w:p w14:paraId="786A0125" w14:textId="77777777" w:rsidR="00F8461D" w:rsidRPr="00F8461D" w:rsidRDefault="00F8461D" w:rsidP="00CA5C22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61D">
        <w:rPr>
          <w:rFonts w:ascii="Times New Roman" w:hAnsi="Times New Roman" w:cs="Times New Roman"/>
          <w:iCs/>
          <w:sz w:val="28"/>
          <w:szCs w:val="28"/>
        </w:rPr>
        <w:lastRenderedPageBreak/>
        <w:t>Формула водородной воды как была, так и остаётся Н2О, а водород Н2 растворяется в воде, как, например, углекислый газ в газировке. Молекулы водорода распределяются между молекулами воды, и их формулы при этом не меняются. Поэтому специальной формулы водородной воды (как и любой питьевой воды или газировки) не существует:</w:t>
      </w:r>
    </w:p>
    <w:p w14:paraId="15BACE92" w14:textId="77777777" w:rsidR="00F8461D" w:rsidRPr="00F8461D" w:rsidRDefault="00F8461D" w:rsidP="00CA5C22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61D">
        <w:rPr>
          <w:rFonts w:ascii="Times New Roman" w:hAnsi="Times New Roman" w:cs="Times New Roman"/>
          <w:sz w:val="28"/>
          <w:szCs w:val="28"/>
        </w:rPr>
        <w:t xml:space="preserve">В нашем распоряжении имеется генератор водорода ALTHY, который используется для производства водородной воды. Он работает со всеми типами питьевой воды-минеральная вода, очищенная вода, дистиллированная вода, вода RO, очищенная вода, холодная кипяченая вода, теплая кипяченая вода (температура воды ниже 65 градусов). Имеется несколько режимов генерации водорода: </w:t>
      </w:r>
    </w:p>
    <w:p w14:paraId="3A9380B2" w14:textId="6DF1F1C8" w:rsidR="00F8461D" w:rsidRPr="00F8461D" w:rsidRDefault="00F8461D" w:rsidP="00CA5C22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461D">
        <w:rPr>
          <w:rFonts w:ascii="Times New Roman" w:hAnsi="Times New Roman" w:cs="Times New Roman"/>
          <w:sz w:val="28"/>
          <w:szCs w:val="28"/>
        </w:rPr>
        <w:t xml:space="preserve">3 минутный </w:t>
      </w:r>
      <w:r w:rsidR="00CA5C22" w:rsidRPr="00F8461D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CA5C22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CA5C22" w:rsidRPr="00CA5C22">
        <w:rPr>
          <w:rFonts w:ascii="Times New Roman" w:hAnsi="Times New Roman" w:cs="Times New Roman"/>
          <w:sz w:val="28"/>
          <w:szCs w:val="28"/>
        </w:rPr>
        <w:t>1</w:t>
      </w:r>
      <w:r w:rsidRPr="00F8461D">
        <w:rPr>
          <w:rFonts w:ascii="Times New Roman" w:hAnsi="Times New Roman" w:cs="Times New Roman"/>
          <w:sz w:val="28"/>
          <w:szCs w:val="28"/>
        </w:rPr>
        <w:t xml:space="preserve"> </w:t>
      </w:r>
      <w:r w:rsidR="00CA5C22">
        <w:rPr>
          <w:rFonts w:ascii="Times New Roman" w:hAnsi="Times New Roman" w:cs="Times New Roman"/>
          <w:sz w:val="28"/>
          <w:szCs w:val="28"/>
        </w:rPr>
        <w:t>часа</w:t>
      </w:r>
      <w:r w:rsidRPr="00F8461D">
        <w:rPr>
          <w:rFonts w:ascii="Times New Roman" w:hAnsi="Times New Roman" w:cs="Times New Roman"/>
          <w:sz w:val="28"/>
          <w:szCs w:val="28"/>
        </w:rPr>
        <w:t>: 900ppb ~ 1200ppb;</w:t>
      </w:r>
      <w:r w:rsidRPr="00F8461D">
        <w:rPr>
          <w:rFonts w:ascii="Times New Roman" w:hAnsi="Times New Roman" w:cs="Times New Roman"/>
          <w:sz w:val="28"/>
          <w:szCs w:val="28"/>
        </w:rPr>
        <w:br/>
        <w:t>10 минутный режим</w:t>
      </w:r>
      <w:r w:rsidR="00CA5C2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F8461D">
        <w:rPr>
          <w:rFonts w:ascii="Times New Roman" w:hAnsi="Times New Roman" w:cs="Times New Roman"/>
          <w:sz w:val="28"/>
          <w:szCs w:val="28"/>
        </w:rPr>
        <w:t xml:space="preserve"> 1 </w:t>
      </w:r>
      <w:r w:rsidR="00CA5C22">
        <w:rPr>
          <w:rFonts w:ascii="Times New Roman" w:hAnsi="Times New Roman" w:cs="Times New Roman"/>
          <w:sz w:val="28"/>
          <w:szCs w:val="28"/>
        </w:rPr>
        <w:t>часа</w:t>
      </w:r>
      <w:r w:rsidRPr="00F8461D">
        <w:rPr>
          <w:rFonts w:ascii="Times New Roman" w:hAnsi="Times New Roman" w:cs="Times New Roman"/>
          <w:sz w:val="28"/>
          <w:szCs w:val="28"/>
        </w:rPr>
        <w:t>: 1500ppb ~ 1800ppb;</w:t>
      </w:r>
    </w:p>
    <w:p w14:paraId="47BCF558" w14:textId="76ACA98D" w:rsidR="00F8461D" w:rsidRPr="00F8461D" w:rsidRDefault="00F8461D" w:rsidP="00CA5C22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461D">
        <w:rPr>
          <w:rFonts w:ascii="Times New Roman" w:hAnsi="Times New Roman" w:cs="Times New Roman"/>
          <w:sz w:val="28"/>
          <w:szCs w:val="28"/>
        </w:rPr>
        <w:t>10 минутный режим в течение 2 часов</w:t>
      </w:r>
      <w:r w:rsidR="00CA5C22" w:rsidRPr="00CA5C22">
        <w:rPr>
          <w:rFonts w:ascii="Times New Roman" w:hAnsi="Times New Roman" w:cs="Times New Roman"/>
          <w:sz w:val="28"/>
          <w:szCs w:val="28"/>
        </w:rPr>
        <w:t xml:space="preserve">: </w:t>
      </w:r>
      <w:r w:rsidRPr="00F8461D">
        <w:rPr>
          <w:rFonts w:ascii="Times New Roman" w:hAnsi="Times New Roman" w:cs="Times New Roman"/>
          <w:sz w:val="28"/>
          <w:szCs w:val="28"/>
        </w:rPr>
        <w:t>2000ppb ~ 2800ppb;</w:t>
      </w:r>
      <w:r w:rsidRPr="00F8461D">
        <w:rPr>
          <w:rFonts w:ascii="Times New Roman" w:hAnsi="Times New Roman" w:cs="Times New Roman"/>
          <w:sz w:val="28"/>
          <w:szCs w:val="28"/>
        </w:rPr>
        <w:br/>
        <w:t>10 минутный режим в течение 3 часов:</w:t>
      </w:r>
      <w:r w:rsidR="00CA5C22">
        <w:rPr>
          <w:rFonts w:ascii="Times New Roman" w:hAnsi="Times New Roman" w:cs="Times New Roman"/>
          <w:sz w:val="28"/>
          <w:szCs w:val="28"/>
        </w:rPr>
        <w:t xml:space="preserve"> </w:t>
      </w:r>
      <w:r w:rsidRPr="00F8461D">
        <w:rPr>
          <w:rFonts w:ascii="Times New Roman" w:hAnsi="Times New Roman" w:cs="Times New Roman"/>
          <w:sz w:val="28"/>
          <w:szCs w:val="28"/>
        </w:rPr>
        <w:t xml:space="preserve">3000ppb ~ 4000ppb; </w:t>
      </w:r>
    </w:p>
    <w:p w14:paraId="371D1227" w14:textId="77777777" w:rsidR="00F8461D" w:rsidRPr="00F8461D" w:rsidRDefault="00F8461D" w:rsidP="00F8461D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14:paraId="714E2C32" w14:textId="77777777" w:rsidR="00F8461D" w:rsidRPr="00F8461D" w:rsidRDefault="00F8461D" w:rsidP="00F8461D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14:paraId="5F0265AF" w14:textId="77777777" w:rsidR="00F8461D" w:rsidRPr="00F8461D" w:rsidRDefault="00F8461D" w:rsidP="00F8461D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59264" behindDoc="0" locked="0" layoutInCell="1" allowOverlap="1" wp14:anchorId="5D348EEC" wp14:editId="445BE2B4">
            <wp:simplePos x="0" y="0"/>
            <wp:positionH relativeFrom="column">
              <wp:align>center</wp:align>
            </wp:positionH>
            <wp:positionV relativeFrom="paragraph">
              <wp:posOffset>95250</wp:posOffset>
            </wp:positionV>
            <wp:extent cx="2940685" cy="27825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782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3DD96" w14:textId="0D415C84" w:rsidR="00F8461D" w:rsidRPr="00F8461D" w:rsidRDefault="00F8461D" w:rsidP="00F8461D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8461D">
        <w:rPr>
          <w:rFonts w:ascii="Times New Roman" w:hAnsi="Times New Roman" w:cs="Times New Roman"/>
          <w:sz w:val="24"/>
          <w:szCs w:val="24"/>
        </w:rPr>
        <w:t xml:space="preserve">ис.1 генератор </w:t>
      </w:r>
      <w:r w:rsidRPr="00F8461D">
        <w:rPr>
          <w:rFonts w:ascii="Times New Roman" w:hAnsi="Times New Roman" w:cs="Times New Roman"/>
          <w:sz w:val="24"/>
          <w:szCs w:val="24"/>
        </w:rPr>
        <w:t>водорода ALTHY</w:t>
      </w:r>
    </w:p>
    <w:p w14:paraId="0158BCBB" w14:textId="591C8504" w:rsidR="00F8461D" w:rsidRDefault="00F8461D" w:rsidP="00F8461D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1" wp14:anchorId="1414ED9B" wp14:editId="01EC2177">
            <wp:simplePos x="0" y="0"/>
            <wp:positionH relativeFrom="column">
              <wp:align>center</wp:align>
            </wp:positionH>
            <wp:positionV relativeFrom="paragraph">
              <wp:posOffset>95250</wp:posOffset>
            </wp:positionV>
            <wp:extent cx="3776345" cy="2705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705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</w:t>
      </w:r>
      <w:r w:rsidRPr="00F8461D">
        <w:rPr>
          <w:rFonts w:ascii="Times New Roman" w:hAnsi="Times New Roman" w:cs="Times New Roman"/>
          <w:sz w:val="24"/>
          <w:szCs w:val="24"/>
        </w:rPr>
        <w:t>ис.2 схема получения водорода</w:t>
      </w:r>
    </w:p>
    <w:p w14:paraId="3627D5FA" w14:textId="77777777" w:rsidR="00CA5C22" w:rsidRPr="00F8461D" w:rsidRDefault="00CA5C22" w:rsidP="00CA5C22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4D0183" w14:textId="77777777" w:rsidR="00F8461D" w:rsidRPr="00F8461D" w:rsidRDefault="00F8461D" w:rsidP="00CA5C22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61D">
        <w:rPr>
          <w:rFonts w:ascii="Times New Roman" w:hAnsi="Times New Roman" w:cs="Times New Roman"/>
          <w:sz w:val="28"/>
          <w:szCs w:val="28"/>
        </w:rPr>
        <w:t>Нами был проведен спектральный экспресс анализ получаемой водородной воды в зависимости от концентрации водорода с помощью разработанного ранее устройства [2]. Проведен анализ полученных спектров. К сожалению, нет четких рекомендаций по приему водородной воды — так при длительном ее приеме может возникнуть сухость во рту, потеря аппетита и вкуса.</w:t>
      </w:r>
    </w:p>
    <w:p w14:paraId="593FE58B" w14:textId="77777777" w:rsidR="00F8461D" w:rsidRPr="00F8461D" w:rsidRDefault="00F8461D" w:rsidP="00F8461D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14:paraId="0355DA78" w14:textId="77777777" w:rsidR="00F8461D" w:rsidRPr="00F8461D" w:rsidRDefault="00F8461D" w:rsidP="00F8461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8461D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14:paraId="0FAAE053" w14:textId="158237FC" w:rsidR="00F8461D" w:rsidRPr="00F8461D" w:rsidRDefault="00F8461D" w:rsidP="00CA5C22">
      <w:pPr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61D">
        <w:rPr>
          <w:rFonts w:ascii="Times New Roman" w:hAnsi="Times New Roman" w:cs="Times New Roman"/>
          <w:sz w:val="28"/>
          <w:szCs w:val="28"/>
        </w:rPr>
        <w:t>1.</w:t>
      </w:r>
      <w:r w:rsidR="00CA5C22" w:rsidRPr="00CA5C22">
        <w:rPr>
          <w:rFonts w:ascii="Times New Roman" w:hAnsi="Times New Roman" w:cs="Times New Roman"/>
          <w:sz w:val="28"/>
          <w:szCs w:val="28"/>
        </w:rPr>
        <w:t xml:space="preserve"> </w:t>
      </w:r>
      <w:r w:rsidR="00CA5C22" w:rsidRPr="00CA5C22">
        <w:rPr>
          <w:rFonts w:ascii="Times New Roman" w:hAnsi="Times New Roman" w:cs="Times New Roman"/>
          <w:sz w:val="28"/>
          <w:szCs w:val="28"/>
        </w:rPr>
        <w:t>В чем главные преимущества водородной воды перед обычной — тоже, несомненно, важной для человека?</w:t>
      </w:r>
      <w:r w:rsidR="00CA5C22" w:rsidRPr="00CA5C22">
        <w:rPr>
          <w:rFonts w:ascii="Times New Roman" w:hAnsi="Times New Roman" w:cs="Times New Roman"/>
          <w:sz w:val="28"/>
          <w:szCs w:val="28"/>
        </w:rPr>
        <w:t xml:space="preserve"> [</w:t>
      </w:r>
      <w:r w:rsidRPr="00F846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A5C22" w:rsidRPr="00CA5C22">
        <w:rPr>
          <w:rFonts w:ascii="Times New Roman" w:hAnsi="Times New Roman" w:cs="Times New Roman"/>
          <w:sz w:val="28"/>
          <w:szCs w:val="28"/>
        </w:rPr>
        <w:t xml:space="preserve">]. </w:t>
      </w:r>
      <w:r w:rsidR="00CA5C22">
        <w:rPr>
          <w:rFonts w:ascii="Times New Roman" w:hAnsi="Times New Roman" w:cs="Times New Roman"/>
          <w:sz w:val="28"/>
          <w:szCs w:val="28"/>
        </w:rPr>
        <w:t>Режим доступа</w:t>
      </w:r>
      <w:r w:rsidR="00CA5C22" w:rsidRPr="00CA5C2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A5C22" w:rsidRPr="00F8461D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https://tianshisrael.com/</w:t>
        </w:r>
        <w:r w:rsidR="00CA5C22" w:rsidRPr="00F8461D">
          <w:rPr>
            <w:rStyle w:val="a3"/>
            <w:rFonts w:ascii="Times New Roman" w:hAnsi="Times New Roman" w:cs="Times New Roman"/>
            <w:bCs/>
            <w:sz w:val="28"/>
            <w:szCs w:val="28"/>
          </w:rPr>
          <w:t>t</w:t>
        </w:r>
        <w:r w:rsidR="00CA5C22" w:rsidRPr="00F8461D">
          <w:rPr>
            <w:rStyle w:val="a3"/>
            <w:rFonts w:ascii="Times New Roman" w:hAnsi="Times New Roman" w:cs="Times New Roman"/>
            <w:bCs/>
            <w:sz w:val="28"/>
            <w:szCs w:val="28"/>
          </w:rPr>
          <w:t>iens-health-cup/faq.html</w:t>
        </w:r>
      </w:hyperlink>
      <w:r w:rsidR="00CA5C22" w:rsidRPr="00CA5C22">
        <w:rPr>
          <w:rFonts w:ascii="Times New Roman" w:hAnsi="Times New Roman" w:cs="Times New Roman"/>
          <w:sz w:val="28"/>
          <w:szCs w:val="28"/>
        </w:rPr>
        <w:t xml:space="preserve"> (</w:t>
      </w:r>
      <w:r w:rsidR="00CA5C22">
        <w:rPr>
          <w:rFonts w:ascii="Times New Roman" w:hAnsi="Times New Roman" w:cs="Times New Roman"/>
          <w:sz w:val="28"/>
          <w:szCs w:val="28"/>
        </w:rPr>
        <w:t>дата обращения</w:t>
      </w:r>
      <w:r w:rsidR="00CA5C22" w:rsidRPr="00CA5C22">
        <w:rPr>
          <w:rFonts w:ascii="Times New Roman" w:hAnsi="Times New Roman" w:cs="Times New Roman"/>
          <w:sz w:val="28"/>
          <w:szCs w:val="28"/>
        </w:rPr>
        <w:t>: 08.03.22)</w:t>
      </w:r>
    </w:p>
    <w:p w14:paraId="296C8282" w14:textId="22E99052" w:rsidR="00F8461D" w:rsidRPr="00F8461D" w:rsidRDefault="00F8461D" w:rsidP="00CA5C22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461D">
        <w:rPr>
          <w:rFonts w:ascii="Times New Roman" w:hAnsi="Times New Roman" w:cs="Times New Roman"/>
          <w:bCs/>
          <w:sz w:val="28"/>
          <w:szCs w:val="28"/>
        </w:rPr>
        <w:t>2.</w:t>
      </w:r>
      <w:r w:rsidR="00CA5C22" w:rsidRPr="00CA5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C22" w:rsidRPr="00CA5C22">
        <w:rPr>
          <w:rFonts w:ascii="Times New Roman" w:hAnsi="Times New Roman" w:cs="Times New Roman"/>
          <w:color w:val="000000"/>
          <w:sz w:val="28"/>
          <w:szCs w:val="28"/>
        </w:rPr>
        <w:t xml:space="preserve">Зиганшина Д.Е., </w:t>
      </w:r>
      <w:proofErr w:type="spellStart"/>
      <w:r w:rsidR="00CA5C22" w:rsidRPr="00CA5C22">
        <w:rPr>
          <w:rFonts w:ascii="Times New Roman" w:hAnsi="Times New Roman" w:cs="Times New Roman"/>
          <w:color w:val="000000"/>
          <w:sz w:val="28"/>
          <w:szCs w:val="28"/>
        </w:rPr>
        <w:t>Помысова</w:t>
      </w:r>
      <w:proofErr w:type="spellEnd"/>
      <w:r w:rsidR="00CA5C22" w:rsidRPr="00CA5C22">
        <w:rPr>
          <w:rFonts w:ascii="Times New Roman" w:hAnsi="Times New Roman" w:cs="Times New Roman"/>
          <w:color w:val="000000"/>
          <w:sz w:val="28"/>
          <w:szCs w:val="28"/>
        </w:rPr>
        <w:t xml:space="preserve"> А.Ю., Попов Г.С., Использование смартфона в качестве приставки к геологическому спектроскопу // Перспективные материалы и направления развития физики, химии, математики и материаловедении: </w:t>
      </w:r>
      <w:proofErr w:type="spellStart"/>
      <w:r w:rsidR="00CA5C22" w:rsidRPr="00CA5C22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="00CA5C22" w:rsidRPr="00CA5C22">
        <w:rPr>
          <w:rFonts w:ascii="Times New Roman" w:hAnsi="Times New Roman" w:cs="Times New Roman"/>
          <w:color w:val="000000"/>
          <w:sz w:val="28"/>
          <w:szCs w:val="28"/>
        </w:rPr>
        <w:t>. Казань, 2021. C. 209-211.</w:t>
      </w:r>
    </w:p>
    <w:p w14:paraId="42D76B1A" w14:textId="77777777" w:rsidR="00F8461D" w:rsidRPr="00F8461D" w:rsidRDefault="00F8461D" w:rsidP="00F8461D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14:paraId="739CCA54" w14:textId="77777777" w:rsidR="000D5CC7" w:rsidRPr="00F8461D" w:rsidRDefault="000D5CC7" w:rsidP="00F8461D">
      <w:pPr>
        <w:spacing w:line="360" w:lineRule="atLeast"/>
      </w:pPr>
    </w:p>
    <w:sectPr w:rsidR="000D5CC7" w:rsidRPr="00F8461D" w:rsidSect="00F8461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6D5"/>
    <w:multiLevelType w:val="hybridMultilevel"/>
    <w:tmpl w:val="35B61530"/>
    <w:lvl w:ilvl="0" w:tplc="5CDE3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CC0F9C"/>
    <w:multiLevelType w:val="hybridMultilevel"/>
    <w:tmpl w:val="94C827D6"/>
    <w:lvl w:ilvl="0" w:tplc="41CEDDB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3294A"/>
    <w:multiLevelType w:val="hybridMultilevel"/>
    <w:tmpl w:val="AAFE63C2"/>
    <w:lvl w:ilvl="0" w:tplc="F8A6B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E532DC"/>
    <w:multiLevelType w:val="hybridMultilevel"/>
    <w:tmpl w:val="E21037E6"/>
    <w:lvl w:ilvl="0" w:tplc="D0B89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7A"/>
    <w:rsid w:val="000D5CC7"/>
    <w:rsid w:val="00146A9B"/>
    <w:rsid w:val="00213266"/>
    <w:rsid w:val="0036536E"/>
    <w:rsid w:val="00490E53"/>
    <w:rsid w:val="00575E71"/>
    <w:rsid w:val="00786377"/>
    <w:rsid w:val="007C182C"/>
    <w:rsid w:val="008D19C9"/>
    <w:rsid w:val="00963F60"/>
    <w:rsid w:val="00A5246E"/>
    <w:rsid w:val="00A57184"/>
    <w:rsid w:val="00B2413E"/>
    <w:rsid w:val="00B36195"/>
    <w:rsid w:val="00BA217A"/>
    <w:rsid w:val="00C71331"/>
    <w:rsid w:val="00C94936"/>
    <w:rsid w:val="00CA5C22"/>
    <w:rsid w:val="00D37174"/>
    <w:rsid w:val="00D76954"/>
    <w:rsid w:val="00D93E30"/>
    <w:rsid w:val="00E0386C"/>
    <w:rsid w:val="00E3272B"/>
    <w:rsid w:val="00E6461F"/>
    <w:rsid w:val="00F148AB"/>
    <w:rsid w:val="00F8461D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ADE"/>
  <w15:chartTrackingRefBased/>
  <w15:docId w15:val="{06BBF11C-EF52-4CAF-9061-7063316C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A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6A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46A9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6536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C9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anshisrael.com/tiens-health-cup/faq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vadim_2002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Иванов</dc:creator>
  <cp:keywords/>
  <dc:description/>
  <cp:lastModifiedBy>Вадим Иванов</cp:lastModifiedBy>
  <cp:revision>9</cp:revision>
  <dcterms:created xsi:type="dcterms:W3CDTF">2022-03-03T15:00:00Z</dcterms:created>
  <dcterms:modified xsi:type="dcterms:W3CDTF">2022-03-13T18:13:00Z</dcterms:modified>
</cp:coreProperties>
</file>