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B2" w:rsidRDefault="000C3DB0" w:rsidP="00563BCD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A5036A">
        <w:rPr>
          <w:rFonts w:ascii="Times New Roman" w:hAnsi="Times New Roman" w:cs="Times New Roman"/>
          <w:sz w:val="24"/>
          <w:szCs w:val="24"/>
        </w:rPr>
        <w:t xml:space="preserve"> 691-405.8</w:t>
      </w:r>
    </w:p>
    <w:p w:rsidR="00F0606F" w:rsidRDefault="00F0606F" w:rsidP="000C3DB0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0C3DB0" w:rsidRDefault="002D7A00" w:rsidP="000C3DB0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ТЕПЛОИЗОЛЯЦИОННЫХ МАТЕРИАЛОВ НА ОСНОВЕ АЭРОГЕЛЕЙ</w:t>
      </w:r>
    </w:p>
    <w:p w:rsidR="00F0606F" w:rsidRDefault="00F0606F" w:rsidP="000C3DB0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DB0" w:rsidRDefault="000C3DB0" w:rsidP="000C3DB0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Анастасия Олеговна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21F36" w:rsidRPr="007043AB" w:rsidRDefault="00F21F36" w:rsidP="00F21F3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Науч. рук. д-р техн. наук, проф. Ваньков Юрий Витальевич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C3DB0" w:rsidRDefault="000C3DB0" w:rsidP="000C3DB0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:rsidR="000C3DB0" w:rsidRDefault="00F21F36" w:rsidP="00F21F36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1F36">
        <w:rPr>
          <w:rFonts w:ascii="Times New Roman" w:hAnsi="Times New Roman" w:cs="Times New Roman"/>
          <w:sz w:val="24"/>
          <w:szCs w:val="24"/>
        </w:rPr>
        <w:t>n</w:t>
      </w:r>
      <w:r w:rsidRPr="00F21F36">
        <w:rPr>
          <w:rFonts w:ascii="Times New Roman" w:hAnsi="Times New Roman" w:cs="Times New Roman" w:hint="eastAsia"/>
          <w:sz w:val="24"/>
          <w:szCs w:val="24"/>
        </w:rPr>
        <w:t>astya2</w:t>
      </w:r>
      <w:r w:rsidRPr="00F21F36">
        <w:rPr>
          <w:rFonts w:ascii="Times New Roman" w:hAnsi="Times New Roman" w:cs="Times New Roman"/>
          <w:sz w:val="24"/>
          <w:szCs w:val="24"/>
        </w:rPr>
        <w:t>505fedotova@mail.ru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3DB0">
        <w:rPr>
          <w:rFonts w:ascii="Times New Roman" w:hAnsi="Times New Roman" w:cs="Times New Roman" w:hint="eastAsia"/>
          <w:sz w:val="24"/>
          <w:szCs w:val="24"/>
        </w:rPr>
        <w:t>yv</w:t>
      </w:r>
      <w:r w:rsidR="000C3DB0">
        <w:rPr>
          <w:rFonts w:ascii="Times New Roman" w:hAnsi="Times New Roman" w:cs="Times New Roman"/>
          <w:sz w:val="24"/>
          <w:szCs w:val="24"/>
        </w:rPr>
        <w:t>ankov@mail.ru</w:t>
      </w:r>
    </w:p>
    <w:p w:rsidR="00F0606F" w:rsidRDefault="00F0606F" w:rsidP="000C3DB0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DB0" w:rsidRPr="00D9492B" w:rsidRDefault="000C3DB0" w:rsidP="000C3D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D94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92B">
        <w:rPr>
          <w:rFonts w:ascii="Times New Roman" w:hAnsi="Times New Roman" w:cs="Times New Roman"/>
          <w:sz w:val="24"/>
          <w:szCs w:val="24"/>
        </w:rPr>
        <w:t>В статье приведены основные свойства аэрогелей и сферы их применения.</w:t>
      </w:r>
    </w:p>
    <w:p w:rsidR="000C3DB0" w:rsidRDefault="000C3DB0" w:rsidP="000C3DB0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D9492B" w:rsidRPr="00D9492B">
        <w:rPr>
          <w:rFonts w:ascii="Times New Roman" w:hAnsi="Times New Roman" w:cs="Times New Roman"/>
          <w:sz w:val="24"/>
          <w:szCs w:val="24"/>
        </w:rPr>
        <w:t>аэрогель,</w:t>
      </w:r>
      <w:r w:rsidR="00D9492B">
        <w:rPr>
          <w:rFonts w:ascii="Times New Roman" w:hAnsi="Times New Roman" w:cs="Times New Roman"/>
          <w:sz w:val="24"/>
          <w:szCs w:val="24"/>
        </w:rPr>
        <w:t xml:space="preserve"> теплопроводность, криогель, пирогель.</w:t>
      </w:r>
    </w:p>
    <w:p w:rsidR="00F0606F" w:rsidRDefault="00F0606F" w:rsidP="000C3DB0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36A" w:rsidRDefault="00A5036A" w:rsidP="00A5036A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36A">
        <w:rPr>
          <w:rFonts w:ascii="Times New Roman" w:hAnsi="Times New Roman" w:cs="Times New Roman"/>
          <w:b/>
          <w:sz w:val="28"/>
          <w:szCs w:val="28"/>
          <w:lang w:val="en-US"/>
        </w:rPr>
        <w:t>APPLICATION OF THERMAL INSULATING MATERIALS BASED ON AEROGELS</w:t>
      </w:r>
    </w:p>
    <w:p w:rsidR="00A5036A" w:rsidRDefault="00A5036A" w:rsidP="00A5036A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036A" w:rsidRDefault="00A5036A" w:rsidP="00A5036A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3CAD">
        <w:rPr>
          <w:rFonts w:ascii="Times New Roman" w:hAnsi="Times New Roman" w:cs="Times New Roman"/>
          <w:sz w:val="24"/>
          <w:szCs w:val="24"/>
          <w:lang w:val="en-US"/>
        </w:rPr>
        <w:t>Fedotova Anastasia Olegovna</w:t>
      </w:r>
      <w:r w:rsidRPr="00B03C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AF21CB" w:rsidRDefault="00AF21CB" w:rsidP="00AF21CB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B03CAD">
        <w:rPr>
          <w:rFonts w:ascii="Times New Roman" w:hAnsi="Times New Roman" w:cs="Times New Roman"/>
          <w:sz w:val="24"/>
          <w:szCs w:val="24"/>
          <w:lang w:val="en-US"/>
        </w:rPr>
        <w:t>Scientific adviser prof. Vankov Yury Vitalievich</w:t>
      </w:r>
      <w:r w:rsidRPr="00B03C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A5036A" w:rsidRPr="00B03CAD" w:rsidRDefault="00A5036A" w:rsidP="00A5036A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3C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B03CAD">
        <w:rPr>
          <w:rFonts w:ascii="Times New Roman" w:hAnsi="Times New Roman" w:cs="Times New Roman"/>
          <w:sz w:val="24"/>
          <w:szCs w:val="24"/>
          <w:lang w:val="en-US"/>
        </w:rPr>
        <w:t>FGBOU VO "KSPEU", Kazan, Republic of Tatarstan</w:t>
      </w:r>
    </w:p>
    <w:p w:rsidR="00A5036A" w:rsidRPr="00B03CAD" w:rsidRDefault="00AF21CB" w:rsidP="00AF21CB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1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F21CB">
        <w:rPr>
          <w:rFonts w:ascii="Times New Roman" w:hAnsi="Times New Roman" w:cs="Times New Roman"/>
          <w:sz w:val="24"/>
          <w:szCs w:val="24"/>
          <w:lang w:val="en-US"/>
        </w:rPr>
        <w:t xml:space="preserve">nastya2505fedotova@mail.ru, </w:t>
      </w:r>
      <w:r w:rsidRPr="00AF21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5036A" w:rsidRPr="00185B60">
        <w:rPr>
          <w:rFonts w:ascii="Times New Roman" w:hAnsi="Times New Roman" w:cs="Times New Roman" w:hint="eastAsia"/>
          <w:sz w:val="24"/>
          <w:szCs w:val="24"/>
          <w:lang w:val="en-US"/>
        </w:rPr>
        <w:t>yv</w:t>
      </w:r>
      <w:r w:rsidR="00A5036A" w:rsidRPr="00185B60">
        <w:rPr>
          <w:rFonts w:ascii="Times New Roman" w:hAnsi="Times New Roman" w:cs="Times New Roman"/>
          <w:sz w:val="24"/>
          <w:szCs w:val="24"/>
          <w:lang w:val="en-US"/>
        </w:rPr>
        <w:t>ankov@mail.ru</w:t>
      </w:r>
    </w:p>
    <w:p w:rsidR="00A5036A" w:rsidRDefault="00A5036A" w:rsidP="00A5036A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036A" w:rsidRPr="00FB2ABE" w:rsidRDefault="00A5036A" w:rsidP="00A503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ABE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FB2ABE">
        <w:rPr>
          <w:rFonts w:ascii="Times New Roman" w:hAnsi="Times New Roman" w:cs="Times New Roman"/>
          <w:sz w:val="24"/>
          <w:szCs w:val="24"/>
          <w:lang w:val="en-US"/>
        </w:rPr>
        <w:t xml:space="preserve"> The article presents the main properties of aerogels and their areas of application.</w:t>
      </w:r>
    </w:p>
    <w:p w:rsidR="00A5036A" w:rsidRPr="00FB2ABE" w:rsidRDefault="00A5036A" w:rsidP="00A5036A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2ABE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="00FB2ABE" w:rsidRPr="00FB2ABE">
        <w:rPr>
          <w:rFonts w:ascii="Times New Roman" w:hAnsi="Times New Roman" w:cs="Times New Roman"/>
          <w:sz w:val="24"/>
          <w:szCs w:val="24"/>
          <w:lang w:val="en-US"/>
        </w:rPr>
        <w:t xml:space="preserve"> airgel, thermal conductivity, cryogel, pyrogel.</w:t>
      </w:r>
    </w:p>
    <w:p w:rsidR="00A5036A" w:rsidRPr="00FB2ABE" w:rsidRDefault="00A5036A" w:rsidP="000C3D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606F" w:rsidRDefault="00C31721" w:rsidP="000C3D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21">
        <w:rPr>
          <w:rFonts w:ascii="Times New Roman" w:hAnsi="Times New Roman" w:cs="Times New Roman"/>
          <w:sz w:val="28"/>
          <w:szCs w:val="28"/>
        </w:rPr>
        <w:t xml:space="preserve">В связи с постепенным исчерпанием топливных энергетических ресурсов,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их стоимости, </w:t>
      </w:r>
      <w:r w:rsidRPr="00C31721">
        <w:rPr>
          <w:rFonts w:ascii="Times New Roman" w:hAnsi="Times New Roman" w:cs="Times New Roman"/>
          <w:sz w:val="28"/>
          <w:szCs w:val="28"/>
        </w:rPr>
        <w:t>а также неутихающими спорами по поводу негативного воздействия энергетики на окружающую среду все большее внимание уделяется процессам энергосбережения.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перспективных теплоизоляционных материалов в строительной и энергетической отраслях позволит уменьшить объемы производимой тепловой энергии и снизить затраты на эксплуатацию объектов</w:t>
      </w:r>
      <w:r w:rsidR="001479E2">
        <w:rPr>
          <w:rFonts w:ascii="Times New Roman" w:hAnsi="Times New Roman" w:cs="Times New Roman"/>
          <w:sz w:val="28"/>
          <w:szCs w:val="28"/>
        </w:rPr>
        <w:t xml:space="preserve"> [1, С. 65-73</w:t>
      </w:r>
      <w:r w:rsidR="001479E2">
        <w:rPr>
          <w:rFonts w:ascii="Times New Roman" w:hAnsi="Times New Roman" w:cs="Times New Roman" w:hint="eastAsia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721" w:rsidRDefault="00C31721" w:rsidP="000C3D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</w:t>
      </w:r>
      <w:r w:rsidR="00794008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различны</w:t>
      </w:r>
      <w:r w:rsidR="007940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08">
        <w:rPr>
          <w:rFonts w:ascii="Times New Roman" w:hAnsi="Times New Roman" w:cs="Times New Roman"/>
          <w:sz w:val="28"/>
          <w:szCs w:val="28"/>
        </w:rPr>
        <w:t xml:space="preserve">теплоизоляционные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7940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отличающи</w:t>
      </w:r>
      <w:r w:rsidR="00794008">
        <w:rPr>
          <w:rFonts w:ascii="Times New Roman" w:hAnsi="Times New Roman" w:cs="Times New Roman"/>
          <w:sz w:val="28"/>
          <w:szCs w:val="28"/>
        </w:rPr>
        <w:t>еся составом, свойствами,</w:t>
      </w:r>
      <w:r>
        <w:rPr>
          <w:rFonts w:ascii="Times New Roman" w:hAnsi="Times New Roman" w:cs="Times New Roman"/>
          <w:sz w:val="28"/>
          <w:szCs w:val="28"/>
        </w:rPr>
        <w:t xml:space="preserve"> стоимостью. Например, </w:t>
      </w:r>
      <w:r w:rsidR="00794008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материалы на основе минеральной ваты, </w:t>
      </w:r>
      <w:r w:rsidR="00926AD2">
        <w:rPr>
          <w:rFonts w:ascii="Times New Roman" w:hAnsi="Times New Roman" w:cs="Times New Roman"/>
          <w:sz w:val="28"/>
          <w:szCs w:val="28"/>
        </w:rPr>
        <w:t>стекловолокна, асбеста и прочие теплоизоляционные материалы на неорганической основе, так</w:t>
      </w:r>
      <w:r w:rsidR="00794008">
        <w:rPr>
          <w:rFonts w:ascii="Times New Roman" w:hAnsi="Times New Roman" w:cs="Times New Roman"/>
          <w:sz w:val="28"/>
          <w:szCs w:val="28"/>
        </w:rPr>
        <w:t>ие, как цементные, известковые</w:t>
      </w:r>
      <w:r w:rsidR="00926AD2">
        <w:rPr>
          <w:rFonts w:ascii="Times New Roman" w:hAnsi="Times New Roman" w:cs="Times New Roman"/>
          <w:sz w:val="28"/>
          <w:szCs w:val="28"/>
        </w:rPr>
        <w:t xml:space="preserve"> и другие вяжущие и их смеси</w:t>
      </w:r>
      <w:r w:rsidR="001479E2">
        <w:rPr>
          <w:rFonts w:ascii="Times New Roman" w:hAnsi="Times New Roman" w:cs="Times New Roman"/>
          <w:sz w:val="28"/>
          <w:szCs w:val="28"/>
        </w:rPr>
        <w:t xml:space="preserve"> [</w:t>
      </w:r>
      <w:r w:rsidR="00A3449B">
        <w:rPr>
          <w:rFonts w:ascii="Times New Roman" w:hAnsi="Times New Roman" w:cs="Times New Roman"/>
          <w:sz w:val="28"/>
          <w:szCs w:val="28"/>
        </w:rPr>
        <w:t>2</w:t>
      </w:r>
      <w:r w:rsidR="001479E2">
        <w:rPr>
          <w:rFonts w:ascii="Times New Roman" w:hAnsi="Times New Roman" w:cs="Times New Roman"/>
          <w:sz w:val="28"/>
          <w:szCs w:val="28"/>
        </w:rPr>
        <w:t xml:space="preserve">, С. </w:t>
      </w:r>
      <w:r w:rsidR="00A3449B">
        <w:rPr>
          <w:rFonts w:ascii="Times New Roman" w:hAnsi="Times New Roman" w:cs="Times New Roman"/>
          <w:sz w:val="28"/>
          <w:szCs w:val="28"/>
        </w:rPr>
        <w:t>142</w:t>
      </w:r>
      <w:r w:rsidR="001479E2">
        <w:rPr>
          <w:rFonts w:ascii="Times New Roman" w:hAnsi="Times New Roman" w:cs="Times New Roman"/>
          <w:sz w:val="28"/>
          <w:szCs w:val="28"/>
        </w:rPr>
        <w:t>-</w:t>
      </w:r>
      <w:r w:rsidR="00A3449B">
        <w:rPr>
          <w:rFonts w:ascii="Times New Roman" w:hAnsi="Times New Roman" w:cs="Times New Roman"/>
          <w:sz w:val="28"/>
          <w:szCs w:val="28"/>
        </w:rPr>
        <w:t>147</w:t>
      </w:r>
      <w:r w:rsidR="001479E2">
        <w:rPr>
          <w:rFonts w:ascii="Times New Roman" w:hAnsi="Times New Roman" w:cs="Times New Roman" w:hint="eastAsia"/>
          <w:sz w:val="28"/>
          <w:szCs w:val="28"/>
        </w:rPr>
        <w:t>]</w:t>
      </w:r>
      <w:r w:rsidR="00926AD2">
        <w:rPr>
          <w:rFonts w:ascii="Times New Roman" w:hAnsi="Times New Roman" w:cs="Times New Roman"/>
          <w:sz w:val="28"/>
          <w:szCs w:val="28"/>
        </w:rPr>
        <w:t>.</w:t>
      </w:r>
    </w:p>
    <w:p w:rsidR="002E15BB" w:rsidRDefault="00794008" w:rsidP="002E15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Перспективным теплоизоляционным</w:t>
      </w:r>
      <w:r w:rsidR="002E15BB">
        <w:rPr>
          <w:rFonts w:ascii="Times New Roman" w:hAnsi="Times New Roman" w:cs="Times New Roman"/>
          <w:sz w:val="28"/>
          <w:szCs w:val="28"/>
        </w:rPr>
        <w:t xml:space="preserve"> материало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15BB">
        <w:rPr>
          <w:rFonts w:ascii="Times New Roman" w:hAnsi="Times New Roman" w:cs="Times New Roman"/>
          <w:sz w:val="28"/>
          <w:szCs w:val="28"/>
        </w:rPr>
        <w:t xml:space="preserve"> являются аэрогели –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15BB">
        <w:rPr>
          <w:rFonts w:ascii="Times New Roman" w:hAnsi="Times New Roman" w:cs="Times New Roman"/>
          <w:sz w:val="28"/>
          <w:szCs w:val="28"/>
        </w:rPr>
        <w:t xml:space="preserve">, </w:t>
      </w:r>
      <w:r w:rsidR="002E15BB" w:rsidRPr="00AB4517">
        <w:rPr>
          <w:rFonts w:ascii="Times New Roman" w:hAnsi="Times New Roman" w:cs="Times New Roman"/>
          <w:sz w:val="28"/>
          <w:szCs w:val="28"/>
        </w:rPr>
        <w:t>в котор</w:t>
      </w:r>
      <w:r w:rsidR="002E15BB">
        <w:rPr>
          <w:rFonts w:ascii="Times New Roman" w:hAnsi="Times New Roman" w:cs="Times New Roman"/>
          <w:sz w:val="28"/>
          <w:szCs w:val="28"/>
        </w:rPr>
        <w:t>ых</w:t>
      </w:r>
      <w:r w:rsidR="002E15BB" w:rsidRPr="00AB4517">
        <w:rPr>
          <w:rFonts w:ascii="Times New Roman" w:hAnsi="Times New Roman" w:cs="Times New Roman"/>
          <w:sz w:val="28"/>
          <w:szCs w:val="28"/>
        </w:rPr>
        <w:t xml:space="preserve"> жидкая фаза заменена газообразной. </w:t>
      </w:r>
      <w:r w:rsidR="002E15BB">
        <w:rPr>
          <w:rFonts w:ascii="Times New Roman" w:hAnsi="Times New Roman" w:cs="Times New Roman"/>
          <w:sz w:val="28"/>
          <w:szCs w:val="28"/>
        </w:rPr>
        <w:t>Они имеют нанопористую структуру, внутри которой находится воздух. Большая удельная площадь поверхности и малые по размеру твердые частицы создают твердый материал, на 99% состоящий из воздуха</w:t>
      </w:r>
      <w:r w:rsidR="001479E2">
        <w:rPr>
          <w:rFonts w:ascii="Times New Roman" w:hAnsi="Times New Roman" w:cs="Times New Roman"/>
          <w:sz w:val="28"/>
          <w:szCs w:val="28"/>
        </w:rPr>
        <w:t xml:space="preserve"> [3,</w:t>
      </w:r>
      <w:r w:rsidR="001479E2" w:rsidRPr="00D96390">
        <w:rPr>
          <w:rFonts w:ascii="Times New Roman" w:hAnsi="Times New Roman" w:cs="Times New Roman"/>
          <w:sz w:val="28"/>
          <w:szCs w:val="28"/>
        </w:rPr>
        <w:t xml:space="preserve"> </w:t>
      </w:r>
      <w:r w:rsidR="001479E2">
        <w:rPr>
          <w:rFonts w:ascii="Times New Roman" w:hAnsi="Times New Roman" w:cs="Times New Roman"/>
          <w:sz w:val="28"/>
          <w:szCs w:val="28"/>
        </w:rPr>
        <w:t>С. 39-43]</w:t>
      </w:r>
      <w:r w:rsidR="002E15BB">
        <w:rPr>
          <w:rFonts w:ascii="Times New Roman" w:hAnsi="Times New Roman" w:cs="Times New Roman"/>
          <w:sz w:val="28"/>
          <w:szCs w:val="28"/>
        </w:rPr>
        <w:t>.</w:t>
      </w:r>
    </w:p>
    <w:p w:rsidR="00CB6F47" w:rsidRDefault="00CB6F47" w:rsidP="000C3D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Отличительными свойствами </w:t>
      </w:r>
      <w:r w:rsidR="0038368C">
        <w:rPr>
          <w:rFonts w:ascii="Times New Roman" w:hAnsi="Times New Roman" w:cs="Times New Roman"/>
          <w:sz w:val="28"/>
          <w:szCs w:val="28"/>
        </w:rPr>
        <w:t>аэрогелей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B6F47" w:rsidRPr="00531A9B" w:rsidRDefault="00CB6F47" w:rsidP="001A20E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9B">
        <w:rPr>
          <w:rFonts w:ascii="Times New Roman" w:hAnsi="Times New Roman" w:cs="Times New Roman"/>
          <w:sz w:val="28"/>
          <w:szCs w:val="28"/>
        </w:rPr>
        <w:t>Легкость. Обусловленная находящимся внутри пор воздухом плотность составляет, по опытным данным, от 1 до 150 кг/м</w:t>
      </w:r>
      <w:r w:rsidRPr="00531A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31A9B" w:rsidRPr="00531A9B">
        <w:rPr>
          <w:rFonts w:ascii="Times New Roman" w:hAnsi="Times New Roman" w:cs="Times New Roman"/>
          <w:sz w:val="28"/>
          <w:szCs w:val="28"/>
        </w:rPr>
        <w:t xml:space="preserve">; 2) </w:t>
      </w:r>
      <w:r w:rsidRPr="00531A9B">
        <w:rPr>
          <w:rFonts w:ascii="Times New Roman" w:hAnsi="Times New Roman" w:cs="Times New Roman"/>
          <w:sz w:val="28"/>
          <w:szCs w:val="28"/>
        </w:rPr>
        <w:t>Больш</w:t>
      </w:r>
      <w:r w:rsidR="00531A9B" w:rsidRPr="00531A9B">
        <w:rPr>
          <w:rFonts w:ascii="Times New Roman" w:hAnsi="Times New Roman" w:cs="Times New Roman"/>
          <w:sz w:val="28"/>
          <w:szCs w:val="28"/>
        </w:rPr>
        <w:t xml:space="preserve">ая удельная площадь поверхности; 3) </w:t>
      </w:r>
      <w:r w:rsidRPr="00531A9B">
        <w:rPr>
          <w:rFonts w:ascii="Times New Roman" w:hAnsi="Times New Roman" w:cs="Times New Roman"/>
          <w:sz w:val="28"/>
          <w:szCs w:val="28"/>
        </w:rPr>
        <w:t>Низкая теплопроводность. Данное свойство объясняется тем, что размер пор меньше длины свободного пробега молекул, и воздух, содержащийся в них, образует неподвижную систему, не пропускающую тепло. При 10</w:t>
      </w:r>
      <w:r w:rsidRPr="00FB152E">
        <w:t xml:space="preserve"> </w:t>
      </w:r>
      <w:r w:rsidRPr="00531A9B">
        <w:rPr>
          <w:rFonts w:ascii="Times New Roman" w:hAnsi="Times New Roman" w:cs="Times New Roman"/>
          <w:sz w:val="28"/>
          <w:szCs w:val="28"/>
        </w:rPr>
        <w:t>°C теплопроводность аэрогеля составляет приблизительно 0,016-0,019 Вт/м·K и уступает только вакуумной теплоизоляции</w:t>
      </w:r>
      <w:r w:rsidR="00531A9B">
        <w:rPr>
          <w:rFonts w:ascii="Times New Roman" w:hAnsi="Times New Roman" w:cs="Times New Roman"/>
          <w:sz w:val="28"/>
          <w:szCs w:val="28"/>
        </w:rPr>
        <w:t xml:space="preserve">; 4) </w:t>
      </w:r>
      <w:r w:rsidRPr="00531A9B">
        <w:rPr>
          <w:rFonts w:ascii="Times New Roman" w:hAnsi="Times New Roman" w:cs="Times New Roman"/>
          <w:sz w:val="28"/>
          <w:szCs w:val="28"/>
        </w:rPr>
        <w:t>Гидрофобность. Высокая влагоизолирующая способность</w:t>
      </w:r>
      <w:r w:rsidR="006620F8" w:rsidRPr="00531A9B">
        <w:rPr>
          <w:rFonts w:ascii="Times New Roman" w:hAnsi="Times New Roman" w:cs="Times New Roman"/>
          <w:sz w:val="28"/>
          <w:szCs w:val="28"/>
        </w:rPr>
        <w:t xml:space="preserve"> вызвана</w:t>
      </w:r>
      <w:r w:rsidRPr="00531A9B">
        <w:rPr>
          <w:rFonts w:ascii="Times New Roman" w:hAnsi="Times New Roman" w:cs="Times New Roman"/>
          <w:sz w:val="28"/>
          <w:szCs w:val="28"/>
        </w:rPr>
        <w:t xml:space="preserve"> открытой пористой структур</w:t>
      </w:r>
      <w:r w:rsidR="006620F8" w:rsidRPr="00531A9B">
        <w:rPr>
          <w:rFonts w:ascii="Times New Roman" w:hAnsi="Times New Roman" w:cs="Times New Roman"/>
          <w:sz w:val="28"/>
          <w:szCs w:val="28"/>
        </w:rPr>
        <w:t>ой</w:t>
      </w:r>
      <w:r w:rsidRPr="00531A9B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6620F8" w:rsidRPr="00531A9B">
        <w:rPr>
          <w:rFonts w:ascii="Times New Roman" w:hAnsi="Times New Roman" w:cs="Times New Roman"/>
          <w:sz w:val="28"/>
          <w:szCs w:val="28"/>
        </w:rPr>
        <w:t>, способствующей немедленному испарению попадающей влаги.</w:t>
      </w:r>
    </w:p>
    <w:p w:rsidR="006620F8" w:rsidRDefault="00153C0A" w:rsidP="006620F8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также</w:t>
      </w:r>
      <w:r w:rsidR="006620F8">
        <w:rPr>
          <w:rFonts w:ascii="Times New Roman" w:hAnsi="Times New Roman" w:cs="Times New Roman"/>
          <w:sz w:val="28"/>
          <w:szCs w:val="28"/>
        </w:rPr>
        <w:t xml:space="preserve"> прочны, экологичны, относятся к классу негорючих материалов, обладающих отличными шумоизоляционными свойствами</w:t>
      </w:r>
      <w:r w:rsidR="00AB5647">
        <w:rPr>
          <w:rFonts w:ascii="Times New Roman" w:hAnsi="Times New Roman" w:cs="Times New Roman"/>
          <w:sz w:val="28"/>
          <w:szCs w:val="28"/>
        </w:rPr>
        <w:t>, требующими малой толщины применения</w:t>
      </w:r>
      <w:r w:rsidR="006620F8">
        <w:rPr>
          <w:rFonts w:ascii="Times New Roman" w:hAnsi="Times New Roman" w:cs="Times New Roman"/>
          <w:sz w:val="28"/>
          <w:szCs w:val="28"/>
        </w:rPr>
        <w:t>. Их распространению препятствует высокая стоимость и сложность изготовления</w:t>
      </w:r>
      <w:r w:rsidR="001479E2">
        <w:rPr>
          <w:rFonts w:ascii="Times New Roman" w:hAnsi="Times New Roman" w:cs="Times New Roman"/>
          <w:sz w:val="28"/>
          <w:szCs w:val="28"/>
        </w:rPr>
        <w:t xml:space="preserve"> [4,</w:t>
      </w:r>
      <w:r w:rsidR="001479E2" w:rsidRPr="00D96390">
        <w:rPr>
          <w:rFonts w:ascii="Times New Roman" w:hAnsi="Times New Roman" w:cs="Times New Roman"/>
          <w:sz w:val="28"/>
          <w:szCs w:val="28"/>
        </w:rPr>
        <w:t xml:space="preserve"> </w:t>
      </w:r>
      <w:r w:rsidR="001479E2">
        <w:rPr>
          <w:rFonts w:ascii="Times New Roman" w:hAnsi="Times New Roman" w:cs="Times New Roman"/>
          <w:sz w:val="28"/>
          <w:szCs w:val="28"/>
        </w:rPr>
        <w:t>С.103-104]</w:t>
      </w:r>
      <w:r w:rsidR="006620F8">
        <w:rPr>
          <w:rFonts w:ascii="Times New Roman" w:hAnsi="Times New Roman" w:cs="Times New Roman"/>
          <w:sz w:val="28"/>
          <w:szCs w:val="28"/>
        </w:rPr>
        <w:t>.</w:t>
      </w:r>
    </w:p>
    <w:p w:rsidR="00852880" w:rsidRDefault="00852880" w:rsidP="00531A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Аэрогели производят из кварца, кремнезема, оксидов графена и олова, углерода </w:t>
      </w:r>
      <w:r w:rsidR="00531A9B">
        <w:rPr>
          <w:rFonts w:ascii="Times New Roman" w:hAnsi="Times New Roman" w:cs="Times New Roman"/>
          <w:sz w:val="28"/>
          <w:szCs w:val="28"/>
        </w:rPr>
        <w:t xml:space="preserve">(аэрографены) и других веществ. </w:t>
      </w:r>
      <w:r>
        <w:rPr>
          <w:rFonts w:ascii="Times New Roman" w:hAnsi="Times New Roman" w:cs="Times New Roman"/>
          <w:sz w:val="28"/>
          <w:szCs w:val="28"/>
        </w:rPr>
        <w:t>В настоящее время особой популярностью пользуются аэрогели на основе стекловолокна и карбона, сказывающихся на характеристиках материалов (таблица 1).</w:t>
      </w:r>
    </w:p>
    <w:p w:rsidR="007A6ACB" w:rsidRDefault="007A6ACB" w:rsidP="00852880">
      <w:pPr>
        <w:pStyle w:val="a3"/>
        <w:spacing w:after="0" w:line="360" w:lineRule="atLeast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4D8" w:rsidRDefault="00852880" w:rsidP="00852880">
      <w:pPr>
        <w:pStyle w:val="a3"/>
        <w:spacing w:after="0" w:line="360" w:lineRule="atLeast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52880" w:rsidRDefault="00852880" w:rsidP="000A04D8">
      <w:pPr>
        <w:pStyle w:val="a3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аэрогелей на разных основах</w:t>
      </w:r>
    </w:p>
    <w:p w:rsidR="000A04D8" w:rsidRDefault="000A04D8" w:rsidP="000A04D8">
      <w:pPr>
        <w:pStyle w:val="a3"/>
        <w:spacing w:after="0" w:line="36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526"/>
        <w:gridCol w:w="1847"/>
        <w:gridCol w:w="1574"/>
      </w:tblGrid>
      <w:tr w:rsidR="00852880" w:rsidTr="00531A9B">
        <w:tc>
          <w:tcPr>
            <w:tcW w:w="3114" w:type="dxa"/>
            <w:vMerge w:val="restart"/>
          </w:tcPr>
          <w:p w:rsidR="00852880" w:rsidRPr="00F22265" w:rsidRDefault="00852880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Характеристика аэрогеля</w:t>
            </w:r>
          </w:p>
        </w:tc>
        <w:tc>
          <w:tcPr>
            <w:tcW w:w="5947" w:type="dxa"/>
            <w:gridSpan w:val="3"/>
          </w:tcPr>
          <w:p w:rsidR="00852880" w:rsidRPr="00F22265" w:rsidRDefault="00852880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Основа аэрогеля</w:t>
            </w:r>
          </w:p>
        </w:tc>
      </w:tr>
      <w:tr w:rsidR="00531A9B" w:rsidTr="00531A9B">
        <w:tc>
          <w:tcPr>
            <w:tcW w:w="3114" w:type="dxa"/>
            <w:vMerge/>
          </w:tcPr>
          <w:p w:rsidR="00852880" w:rsidRPr="00F22265" w:rsidRDefault="00852880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852880" w:rsidRPr="00F22265" w:rsidRDefault="00852880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стекловолокно</w:t>
            </w:r>
          </w:p>
        </w:tc>
        <w:tc>
          <w:tcPr>
            <w:tcW w:w="1847" w:type="dxa"/>
          </w:tcPr>
          <w:p w:rsidR="00852880" w:rsidRPr="00F22265" w:rsidRDefault="00852880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керамическая</w:t>
            </w:r>
          </w:p>
        </w:tc>
        <w:tc>
          <w:tcPr>
            <w:tcW w:w="1574" w:type="dxa"/>
          </w:tcPr>
          <w:p w:rsidR="00852880" w:rsidRPr="00F22265" w:rsidRDefault="00852880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карбоновая</w:t>
            </w:r>
          </w:p>
        </w:tc>
      </w:tr>
      <w:tr w:rsidR="00531A9B" w:rsidTr="00531A9B">
        <w:tc>
          <w:tcPr>
            <w:tcW w:w="3114" w:type="dxa"/>
          </w:tcPr>
          <w:p w:rsidR="00852880" w:rsidRPr="00F22265" w:rsidRDefault="00852880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Предел температуры использования</w:t>
            </w:r>
          </w:p>
        </w:tc>
        <w:tc>
          <w:tcPr>
            <w:tcW w:w="2526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+675 ℃</w:t>
            </w:r>
          </w:p>
        </w:tc>
        <w:tc>
          <w:tcPr>
            <w:tcW w:w="1847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+1000 ℃</w:t>
            </w:r>
          </w:p>
        </w:tc>
        <w:tc>
          <w:tcPr>
            <w:tcW w:w="1574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+1000 ℃</w:t>
            </w:r>
          </w:p>
        </w:tc>
      </w:tr>
      <w:tr w:rsidR="00531A9B" w:rsidTr="00531A9B">
        <w:tc>
          <w:tcPr>
            <w:tcW w:w="3114" w:type="dxa"/>
          </w:tcPr>
          <w:p w:rsidR="00852880" w:rsidRPr="00F22265" w:rsidRDefault="00852880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Минимальная температура использования</w:t>
            </w:r>
          </w:p>
        </w:tc>
        <w:tc>
          <w:tcPr>
            <w:tcW w:w="2526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-250 ℃</w:t>
            </w:r>
          </w:p>
        </w:tc>
        <w:tc>
          <w:tcPr>
            <w:tcW w:w="1847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+12 ℃</w:t>
            </w:r>
          </w:p>
        </w:tc>
        <w:tc>
          <w:tcPr>
            <w:tcW w:w="1574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0 ℃</w:t>
            </w:r>
          </w:p>
        </w:tc>
      </w:tr>
      <w:tr w:rsidR="00531A9B" w:rsidTr="00531A9B">
        <w:tc>
          <w:tcPr>
            <w:tcW w:w="3114" w:type="dxa"/>
          </w:tcPr>
          <w:p w:rsidR="00852880" w:rsidRPr="00F22265" w:rsidRDefault="00531A9B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Пожароопасность</w:t>
            </w:r>
          </w:p>
        </w:tc>
        <w:tc>
          <w:tcPr>
            <w:tcW w:w="2526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КМ1, Г1</w:t>
            </w:r>
          </w:p>
        </w:tc>
        <w:tc>
          <w:tcPr>
            <w:tcW w:w="1847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КМ0, НГ</w:t>
            </w:r>
          </w:p>
        </w:tc>
        <w:tc>
          <w:tcPr>
            <w:tcW w:w="1574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КМ0, НГ</w:t>
            </w:r>
          </w:p>
        </w:tc>
      </w:tr>
      <w:tr w:rsidR="00531A9B" w:rsidTr="00531A9B">
        <w:tc>
          <w:tcPr>
            <w:tcW w:w="3114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Коэффициент теплопроводности</w:t>
            </w:r>
          </w:p>
        </w:tc>
        <w:tc>
          <w:tcPr>
            <w:tcW w:w="2526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0,018-0,049 Вт/ К·м</w:t>
            </w:r>
          </w:p>
        </w:tc>
        <w:tc>
          <w:tcPr>
            <w:tcW w:w="1847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0,019-0,032 Вт/ К·м</w:t>
            </w:r>
          </w:p>
        </w:tc>
        <w:tc>
          <w:tcPr>
            <w:tcW w:w="1574" w:type="dxa"/>
          </w:tcPr>
          <w:p w:rsidR="00852880" w:rsidRPr="00F22265" w:rsidRDefault="00F22265" w:rsidP="00F2226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65">
              <w:rPr>
                <w:rFonts w:ascii="Times New Roman" w:hAnsi="Times New Roman" w:cs="Times New Roman"/>
                <w:sz w:val="28"/>
                <w:szCs w:val="28"/>
              </w:rPr>
              <w:t>0,019-0,058 Вт/ К·м</w:t>
            </w:r>
          </w:p>
        </w:tc>
      </w:tr>
    </w:tbl>
    <w:p w:rsidR="000A1F0E" w:rsidRDefault="000E1EE1" w:rsidP="008E15B2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о</w:t>
      </w:r>
      <w:r w:rsidR="000A1F0E" w:rsidRPr="000A1F0E">
        <w:rPr>
          <w:rFonts w:ascii="Times New Roman" w:hAnsi="Times New Roman" w:cs="Times New Roman"/>
          <w:sz w:val="28"/>
          <w:szCs w:val="28"/>
        </w:rPr>
        <w:t>собы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F0E" w:rsidRPr="000A1F0E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A1F0E" w:rsidRPr="000A1F0E">
        <w:rPr>
          <w:rFonts w:ascii="Times New Roman" w:hAnsi="Times New Roman" w:cs="Times New Roman"/>
          <w:sz w:val="28"/>
          <w:szCs w:val="28"/>
        </w:rPr>
        <w:t xml:space="preserve">материалов из нанопористого аэрогеля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270A">
        <w:rPr>
          <w:rFonts w:ascii="Times New Roman" w:hAnsi="Times New Roman" w:cs="Times New Roman"/>
          <w:sz w:val="28"/>
          <w:szCs w:val="28"/>
        </w:rPr>
        <w:t xml:space="preserve"> криогель (Cryogel)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0E" w:rsidRPr="000A1F0E">
        <w:rPr>
          <w:rFonts w:ascii="Times New Roman" w:hAnsi="Times New Roman" w:cs="Times New Roman"/>
          <w:sz w:val="28"/>
          <w:szCs w:val="28"/>
        </w:rPr>
        <w:t>и пирогель (Pyrogel).</w:t>
      </w:r>
      <w:r w:rsidR="008E15B2">
        <w:rPr>
          <w:rFonts w:ascii="Times New Roman" w:hAnsi="Times New Roman" w:cs="Times New Roman"/>
          <w:sz w:val="28"/>
          <w:szCs w:val="28"/>
        </w:rPr>
        <w:t xml:space="preserve"> </w:t>
      </w:r>
      <w:r w:rsidR="000A1F0E">
        <w:rPr>
          <w:rFonts w:ascii="Times New Roman" w:hAnsi="Times New Roman" w:cs="Times New Roman"/>
          <w:sz w:val="28"/>
          <w:szCs w:val="28"/>
        </w:rPr>
        <w:t>Криогель предназначен для утепления оборудования, работающего с низкими температурами, защиты его о</w:t>
      </w:r>
      <w:r>
        <w:rPr>
          <w:rFonts w:ascii="Times New Roman" w:hAnsi="Times New Roman" w:cs="Times New Roman"/>
          <w:sz w:val="28"/>
          <w:szCs w:val="28"/>
        </w:rPr>
        <w:t>т наледи и конденсата в пределах</w:t>
      </w:r>
      <w:r w:rsidR="000A1F0E">
        <w:rPr>
          <w:rFonts w:ascii="Times New Roman" w:hAnsi="Times New Roman" w:cs="Times New Roman"/>
          <w:sz w:val="28"/>
          <w:szCs w:val="28"/>
        </w:rPr>
        <w:t xml:space="preserve"> от -260 </w:t>
      </w:r>
      <w:r w:rsidR="000A1F0E" w:rsidRPr="00F22265">
        <w:rPr>
          <w:rFonts w:ascii="Times New Roman" w:hAnsi="Times New Roman" w:cs="Times New Roman"/>
          <w:sz w:val="28"/>
          <w:szCs w:val="28"/>
        </w:rPr>
        <w:t>℃</w:t>
      </w:r>
      <w:r w:rsidR="000A1F0E">
        <w:rPr>
          <w:rFonts w:ascii="Times New Roman" w:hAnsi="Times New Roman" w:cs="Times New Roman"/>
          <w:sz w:val="28"/>
          <w:szCs w:val="28"/>
        </w:rPr>
        <w:t xml:space="preserve"> до +90 </w:t>
      </w:r>
      <w:r w:rsidR="000A1F0E" w:rsidRPr="00F22265">
        <w:rPr>
          <w:rFonts w:ascii="Times New Roman" w:hAnsi="Times New Roman" w:cs="Times New Roman"/>
          <w:sz w:val="28"/>
          <w:szCs w:val="28"/>
        </w:rPr>
        <w:t>℃</w:t>
      </w:r>
      <w:r w:rsidR="000A1F0E">
        <w:rPr>
          <w:rFonts w:ascii="Times New Roman" w:hAnsi="Times New Roman" w:cs="Times New Roman"/>
          <w:sz w:val="28"/>
          <w:szCs w:val="28"/>
        </w:rPr>
        <w:t xml:space="preserve">. Пирогель применяют в трубопроводных системах, на нефтехимических и газовых предприятиях с высокими температурами, </w:t>
      </w:r>
      <w:bookmarkStart w:id="0" w:name="_GoBack"/>
      <w:bookmarkEnd w:id="0"/>
      <w:r w:rsidR="00F9044A">
        <w:rPr>
          <w:rFonts w:ascii="Times New Roman" w:hAnsi="Times New Roman" w:cs="Times New Roman"/>
          <w:sz w:val="28"/>
          <w:szCs w:val="28"/>
        </w:rPr>
        <w:t>на химических производствах с химическими и ядовитыми веществами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9044A">
        <w:rPr>
          <w:rFonts w:ascii="Times New Roman" w:hAnsi="Times New Roman" w:cs="Times New Roman"/>
          <w:sz w:val="28"/>
          <w:szCs w:val="28"/>
        </w:rPr>
        <w:t xml:space="preserve"> -40</w:t>
      </w:r>
      <w:r w:rsidR="00220180">
        <w:rPr>
          <w:rFonts w:ascii="Times New Roman" w:hAnsi="Times New Roman" w:cs="Times New Roman"/>
          <w:sz w:val="28"/>
          <w:szCs w:val="28"/>
        </w:rPr>
        <w:t xml:space="preserve"> </w:t>
      </w:r>
      <w:r w:rsidR="00F9044A" w:rsidRPr="00F22265">
        <w:rPr>
          <w:rFonts w:ascii="Times New Roman" w:hAnsi="Times New Roman" w:cs="Times New Roman"/>
          <w:sz w:val="28"/>
          <w:szCs w:val="28"/>
        </w:rPr>
        <w:t>℃</w:t>
      </w:r>
      <w:r w:rsidR="00F9044A">
        <w:rPr>
          <w:rFonts w:ascii="Times New Roman" w:hAnsi="Times New Roman" w:cs="Times New Roman"/>
          <w:sz w:val="28"/>
          <w:szCs w:val="28"/>
        </w:rPr>
        <w:t xml:space="preserve"> </w:t>
      </w:r>
      <w:r w:rsidR="006E34BA">
        <w:rPr>
          <w:rFonts w:ascii="Times New Roman" w:hAnsi="Times New Roman" w:cs="Times New Roman"/>
          <w:sz w:val="28"/>
          <w:szCs w:val="28"/>
        </w:rPr>
        <w:t xml:space="preserve">- </w:t>
      </w:r>
      <w:r w:rsidR="00F9044A">
        <w:rPr>
          <w:rFonts w:ascii="Times New Roman" w:hAnsi="Times New Roman" w:cs="Times New Roman"/>
          <w:sz w:val="28"/>
          <w:szCs w:val="28"/>
        </w:rPr>
        <w:t>+650</w:t>
      </w:r>
      <w:r w:rsidR="00220180">
        <w:rPr>
          <w:rFonts w:ascii="Times New Roman" w:hAnsi="Times New Roman" w:cs="Times New Roman"/>
          <w:sz w:val="28"/>
          <w:szCs w:val="28"/>
        </w:rPr>
        <w:t xml:space="preserve"> </w:t>
      </w:r>
      <w:r w:rsidR="00F9044A" w:rsidRPr="00F22265">
        <w:rPr>
          <w:rFonts w:ascii="Times New Roman" w:hAnsi="Times New Roman" w:cs="Times New Roman"/>
          <w:sz w:val="28"/>
          <w:szCs w:val="28"/>
        </w:rPr>
        <w:t>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E2">
        <w:rPr>
          <w:rFonts w:ascii="Times New Roman" w:hAnsi="Times New Roman" w:cs="Times New Roman"/>
          <w:sz w:val="28"/>
          <w:szCs w:val="28"/>
        </w:rPr>
        <w:t>[5, С.130-132]</w:t>
      </w:r>
      <w:r w:rsidR="00F9044A">
        <w:rPr>
          <w:rFonts w:ascii="Times New Roman" w:hAnsi="Times New Roman" w:cs="Times New Roman"/>
          <w:sz w:val="28"/>
          <w:szCs w:val="28"/>
        </w:rPr>
        <w:t>.</w:t>
      </w:r>
    </w:p>
    <w:p w:rsidR="00370B69" w:rsidRDefault="006E34BA" w:rsidP="006620F8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</w:t>
      </w:r>
      <w:r w:rsidR="0037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особых</w:t>
      </w:r>
      <w:r w:rsidR="00370B69">
        <w:rPr>
          <w:rFonts w:ascii="Times New Roman" w:hAnsi="Times New Roman" w:cs="Times New Roman"/>
          <w:sz w:val="28"/>
          <w:szCs w:val="28"/>
        </w:rPr>
        <w:t xml:space="preserve"> свойств а</w:t>
      </w:r>
      <w:r>
        <w:rPr>
          <w:rFonts w:ascii="Times New Roman" w:hAnsi="Times New Roman" w:cs="Times New Roman"/>
          <w:sz w:val="28"/>
          <w:szCs w:val="28"/>
        </w:rPr>
        <w:t>эрогели применяют в роли изолирующего</w:t>
      </w:r>
      <w:r w:rsidR="00370B69">
        <w:rPr>
          <w:rFonts w:ascii="Times New Roman" w:hAnsi="Times New Roman" w:cs="Times New Roman"/>
          <w:sz w:val="28"/>
          <w:szCs w:val="28"/>
        </w:rPr>
        <w:t xml:space="preserve"> материала для трубопроводов, зданий и сооружений. Он применялся, например, на предприятии </w:t>
      </w:r>
      <w:r w:rsidR="00370B69" w:rsidRPr="00370B69">
        <w:rPr>
          <w:rFonts w:ascii="Times New Roman" w:hAnsi="Times New Roman" w:cs="Times New Roman"/>
          <w:sz w:val="28"/>
          <w:szCs w:val="28"/>
        </w:rPr>
        <w:t xml:space="preserve">ОАО «Газпром» </w:t>
      </w:r>
      <w:r w:rsidR="00370B69">
        <w:rPr>
          <w:rFonts w:ascii="Times New Roman" w:hAnsi="Times New Roman" w:cs="Times New Roman"/>
          <w:sz w:val="28"/>
          <w:szCs w:val="28"/>
        </w:rPr>
        <w:t>на компрессорной</w:t>
      </w:r>
      <w:r w:rsidR="00370B69" w:rsidRPr="00370B69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370B69">
        <w:rPr>
          <w:rFonts w:ascii="Times New Roman" w:hAnsi="Times New Roman" w:cs="Times New Roman"/>
          <w:sz w:val="28"/>
          <w:szCs w:val="28"/>
        </w:rPr>
        <w:t>и</w:t>
      </w:r>
      <w:r w:rsidR="00370B69" w:rsidRPr="00370B69">
        <w:rPr>
          <w:rFonts w:ascii="Times New Roman" w:hAnsi="Times New Roman" w:cs="Times New Roman"/>
          <w:sz w:val="28"/>
          <w:szCs w:val="28"/>
        </w:rPr>
        <w:t xml:space="preserve"> «Северная»</w:t>
      </w:r>
      <w:r w:rsidR="00370B69">
        <w:rPr>
          <w:rFonts w:ascii="Times New Roman" w:hAnsi="Times New Roman" w:cs="Times New Roman"/>
          <w:sz w:val="28"/>
          <w:szCs w:val="28"/>
        </w:rPr>
        <w:t xml:space="preserve">, </w:t>
      </w:r>
      <w:r w:rsidR="00370B69" w:rsidRPr="00370B69">
        <w:rPr>
          <w:rFonts w:ascii="Times New Roman" w:hAnsi="Times New Roman" w:cs="Times New Roman"/>
          <w:sz w:val="28"/>
          <w:szCs w:val="28"/>
        </w:rPr>
        <w:t>ООО «ЛУКОЙЛ-Коми»</w:t>
      </w:r>
      <w:r w:rsidR="00370B69">
        <w:rPr>
          <w:rFonts w:ascii="Times New Roman" w:hAnsi="Times New Roman" w:cs="Times New Roman"/>
          <w:sz w:val="28"/>
          <w:szCs w:val="28"/>
        </w:rPr>
        <w:t>, п</w:t>
      </w:r>
      <w:r w:rsidR="00370B69" w:rsidRPr="00370B69">
        <w:rPr>
          <w:rFonts w:ascii="Times New Roman" w:hAnsi="Times New Roman" w:cs="Times New Roman"/>
          <w:sz w:val="28"/>
          <w:szCs w:val="28"/>
        </w:rPr>
        <w:t>ри проектировании трубопровода жидкого азота для компании «Австралийский Торговый Дом»</w:t>
      </w:r>
      <w:r w:rsidR="00370B6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70B69" w:rsidRPr="00370B69" w:rsidRDefault="00EC085D" w:rsidP="006620F8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перспектива применения аэрогелей в качестве теплоизоляционных материалов для объектов тепло</w:t>
      </w:r>
      <w:r w:rsidR="00220180">
        <w:rPr>
          <w:rFonts w:ascii="Times New Roman" w:hAnsi="Times New Roman" w:cs="Times New Roman"/>
          <w:sz w:val="28"/>
          <w:szCs w:val="28"/>
        </w:rPr>
        <w:t xml:space="preserve">энергетической, нефтехимической, строительной </w:t>
      </w:r>
      <w:r>
        <w:rPr>
          <w:rFonts w:ascii="Times New Roman" w:hAnsi="Times New Roman" w:cs="Times New Roman"/>
          <w:sz w:val="28"/>
          <w:szCs w:val="28"/>
        </w:rPr>
        <w:t>и прочих отраслей огромна, а их применение целесообразно, несмотря на высокую стоимость.</w:t>
      </w:r>
    </w:p>
    <w:p w:rsidR="006620F8" w:rsidRDefault="002D7A00" w:rsidP="006620F8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выполнялась в рамках гос. задания </w:t>
      </w:r>
      <w:r>
        <w:rPr>
          <w:rFonts w:ascii="Times New Roman" w:hAnsi="Times New Roman" w:cs="Times New Roman" w:hint="eastAsia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075-03-2021-175/З.</w:t>
      </w:r>
    </w:p>
    <w:p w:rsidR="00462E17" w:rsidRDefault="00462E17" w:rsidP="006620F8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E17" w:rsidRDefault="00462E17" w:rsidP="00462E17">
      <w:pPr>
        <w:pStyle w:val="a3"/>
        <w:spacing w:after="0" w:line="36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17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462E17" w:rsidRDefault="00462E17" w:rsidP="00462E17">
      <w:pPr>
        <w:pStyle w:val="a3"/>
        <w:spacing w:after="0" w:line="36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17" w:rsidRPr="00462E17" w:rsidRDefault="00462E17" w:rsidP="00462E17">
      <w:pPr>
        <w:pStyle w:val="a3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4A">
        <w:rPr>
          <w:rFonts w:ascii="Times New Roman" w:hAnsi="Times New Roman" w:cs="Times New Roman"/>
          <w:sz w:val="28"/>
          <w:szCs w:val="28"/>
        </w:rPr>
        <w:t>Д.С. Карев, В.М. Мельников, А.Б. Иванченко Расчет потерь теплоты при ее передаче по теплопроводу с применением CAD/CAE-технологий // Вестник Казанского государственного энергетического университета, №4 (36). Казань, 2017. С. 65-73.</w:t>
      </w:r>
    </w:p>
    <w:p w:rsidR="00462E17" w:rsidRPr="00171E4A" w:rsidRDefault="00462E17" w:rsidP="00462E17">
      <w:pPr>
        <w:pStyle w:val="a3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Гапоненко С. О., Фазлиев Р. А., Калинина М. В. Метод повышения эффективности тепловой изоляции трубопроводов // Вестник Казанского государственного энергетического университета. Т. 13. № 2(50). Казань, 2021. С. 142-147.</w:t>
      </w:r>
    </w:p>
    <w:p w:rsidR="00462E17" w:rsidRPr="00171E4A" w:rsidRDefault="00462E17" w:rsidP="00462E17">
      <w:pPr>
        <w:pStyle w:val="a3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4A">
        <w:rPr>
          <w:rFonts w:ascii="Times New Roman" w:hAnsi="Times New Roman" w:cs="Times New Roman"/>
          <w:sz w:val="28"/>
          <w:szCs w:val="28"/>
        </w:rPr>
        <w:t>П.П. Пастушков, С.И. Гутников, Н.В. Павленко, М.Д. Столяров Исследования теплопроводности рулонных материалов на основе аэрогеля // Строительные материалы. Москва, 2020. С. 39-43.</w:t>
      </w:r>
    </w:p>
    <w:p w:rsidR="00462E17" w:rsidRPr="00171E4A" w:rsidRDefault="00462E17" w:rsidP="00462E17">
      <w:pPr>
        <w:pStyle w:val="a3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4A">
        <w:rPr>
          <w:rFonts w:ascii="Times New Roman" w:hAnsi="Times New Roman" w:cs="Times New Roman"/>
          <w:sz w:val="28"/>
          <w:szCs w:val="28"/>
        </w:rPr>
        <w:t>Рыбакова О.А., Лысенко А.В., Алмаметов В.Б. Прочная невесомость или аэрогель // Труды международного симпозиума "Надежность и качество". Пенза, 2008. С. 103-104.</w:t>
      </w:r>
    </w:p>
    <w:p w:rsidR="00462E17" w:rsidRPr="00462E17" w:rsidRDefault="00462E17" w:rsidP="00462E17">
      <w:pPr>
        <w:pStyle w:val="a3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4A">
        <w:rPr>
          <w:rFonts w:ascii="Times New Roman" w:hAnsi="Times New Roman" w:cs="Times New Roman"/>
          <w:sz w:val="28"/>
          <w:szCs w:val="28"/>
        </w:rPr>
        <w:t>Шиндряев А.В., Кожевников Ю.Ю., Лебедев А.Е., Меньшутина Н.В. Исследование процесса получения теплоизоляционных материалов на основе аэрогелей // Успехи в химии и химической технологии. 2017. Т. 31. № 6 (187). С. 130–132.</w:t>
      </w:r>
    </w:p>
    <w:sectPr w:rsidR="00462E17" w:rsidRPr="00462E17" w:rsidSect="00F21F36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A5" w:rsidRDefault="003D01A5" w:rsidP="00F21F36">
      <w:pPr>
        <w:spacing w:after="0" w:line="240" w:lineRule="auto"/>
      </w:pPr>
      <w:r>
        <w:separator/>
      </w:r>
    </w:p>
  </w:endnote>
  <w:endnote w:type="continuationSeparator" w:id="0">
    <w:p w:rsidR="003D01A5" w:rsidRDefault="003D01A5" w:rsidP="00F2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535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1F36" w:rsidRPr="00F21F36" w:rsidRDefault="00F21F3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1F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1F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1F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270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21F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1F36" w:rsidRDefault="00F21F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A5" w:rsidRDefault="003D01A5" w:rsidP="00F21F36">
      <w:pPr>
        <w:spacing w:after="0" w:line="240" w:lineRule="auto"/>
      </w:pPr>
      <w:r>
        <w:separator/>
      </w:r>
    </w:p>
  </w:footnote>
  <w:footnote w:type="continuationSeparator" w:id="0">
    <w:p w:rsidR="003D01A5" w:rsidRDefault="003D01A5" w:rsidP="00F2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3EA8"/>
    <w:multiLevelType w:val="hybridMultilevel"/>
    <w:tmpl w:val="E3C0D4EA"/>
    <w:lvl w:ilvl="0" w:tplc="0C4E4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965F44"/>
    <w:multiLevelType w:val="hybridMultilevel"/>
    <w:tmpl w:val="8BC47E8E"/>
    <w:lvl w:ilvl="0" w:tplc="CDF6F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8856B7"/>
    <w:multiLevelType w:val="hybridMultilevel"/>
    <w:tmpl w:val="4E326E3E"/>
    <w:lvl w:ilvl="0" w:tplc="C4A8DDB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8"/>
    <w:rsid w:val="000A04D8"/>
    <w:rsid w:val="000A0BF2"/>
    <w:rsid w:val="000A1F0E"/>
    <w:rsid w:val="000C3DB0"/>
    <w:rsid w:val="000E1EE1"/>
    <w:rsid w:val="001479E2"/>
    <w:rsid w:val="00153C0A"/>
    <w:rsid w:val="00220180"/>
    <w:rsid w:val="002D7A00"/>
    <w:rsid w:val="002E15BB"/>
    <w:rsid w:val="00370B69"/>
    <w:rsid w:val="0038368C"/>
    <w:rsid w:val="003D01A5"/>
    <w:rsid w:val="00462E17"/>
    <w:rsid w:val="0049270A"/>
    <w:rsid w:val="00531A9B"/>
    <w:rsid w:val="00563BCD"/>
    <w:rsid w:val="006526B2"/>
    <w:rsid w:val="006620F8"/>
    <w:rsid w:val="006E34BA"/>
    <w:rsid w:val="00761068"/>
    <w:rsid w:val="00794008"/>
    <w:rsid w:val="007A6ACB"/>
    <w:rsid w:val="00852880"/>
    <w:rsid w:val="008E15B2"/>
    <w:rsid w:val="00926AD2"/>
    <w:rsid w:val="00A3449B"/>
    <w:rsid w:val="00A5036A"/>
    <w:rsid w:val="00AB5647"/>
    <w:rsid w:val="00AF21CB"/>
    <w:rsid w:val="00B6118E"/>
    <w:rsid w:val="00C31721"/>
    <w:rsid w:val="00CB6F47"/>
    <w:rsid w:val="00D9492B"/>
    <w:rsid w:val="00EC085D"/>
    <w:rsid w:val="00F0606F"/>
    <w:rsid w:val="00F150AD"/>
    <w:rsid w:val="00F21F36"/>
    <w:rsid w:val="00F22265"/>
    <w:rsid w:val="00F9044A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06D0"/>
  <w15:chartTrackingRefBased/>
  <w15:docId w15:val="{8CD51B67-FD6F-4BC1-8CD3-D36F160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F47"/>
    <w:pPr>
      <w:ind w:left="720"/>
      <w:contextualSpacing/>
    </w:pPr>
  </w:style>
  <w:style w:type="table" w:styleId="a4">
    <w:name w:val="Table Grid"/>
    <w:basedOn w:val="a1"/>
    <w:uiPriority w:val="39"/>
    <w:rsid w:val="0085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F36"/>
  </w:style>
  <w:style w:type="paragraph" w:styleId="a7">
    <w:name w:val="footer"/>
    <w:basedOn w:val="a"/>
    <w:link w:val="a8"/>
    <w:uiPriority w:val="99"/>
    <w:unhideWhenUsed/>
    <w:rsid w:val="00F2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F36"/>
  </w:style>
  <w:style w:type="character" w:styleId="a9">
    <w:name w:val="Hyperlink"/>
    <w:basedOn w:val="a0"/>
    <w:uiPriority w:val="99"/>
    <w:unhideWhenUsed/>
    <w:rsid w:val="00F21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2021-10-31T08:50:00Z</dcterms:created>
  <dcterms:modified xsi:type="dcterms:W3CDTF">2021-11-09T16:41:00Z</dcterms:modified>
</cp:coreProperties>
</file>