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5AD" w:rsidRDefault="000C75AD" w:rsidP="000C75AD">
      <w:pPr>
        <w:ind w:lef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59.75pt">
            <v:imagedata r:id="rId8" o:title="IMG_20210210_100834"/>
          </v:shape>
        </w:pict>
      </w:r>
      <w:r>
        <w:lastRenderedPageBreak/>
        <w:pict>
          <v:shape id="_x0000_i1026" type="#_x0000_t75" style="width:495.75pt;height:741pt">
            <v:imagedata r:id="rId9" o:title="IMG_20210210_100842"/>
          </v:shape>
        </w:pict>
      </w:r>
    </w:p>
    <w:p w:rsidR="000C75AD" w:rsidRPr="000C75AD" w:rsidRDefault="000C75AD" w:rsidP="000C75AD">
      <w:pPr>
        <w:ind w:left="-851" w:firstLine="284"/>
      </w:pPr>
      <w:r>
        <w:lastRenderedPageBreak/>
        <w:pict>
          <v:shape id="_x0000_i1027" type="#_x0000_t75" style="width:500.25pt;height:738pt">
            <v:imagedata r:id="rId10" o:title="IMG_20210210_101108"/>
          </v:shape>
        </w:pict>
      </w: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ap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lastRenderedPageBreak/>
        <w:t xml:space="preserve"> </w:t>
      </w:r>
      <w:r>
        <w:rPr>
          <w:b/>
          <w:bCs/>
          <w:color w:val="000000"/>
          <w:sz w:val="28"/>
          <w:szCs w:val="28"/>
        </w:rPr>
        <w:t>Содержание</w:t>
      </w:r>
    </w:p>
    <w:p w:rsidR="00C3628E" w:rsidRDefault="0069104B" w:rsidP="0069104B">
      <w:pPr>
        <w:pStyle w:val="a6"/>
      </w:pPr>
      <w:r w:rsidRPr="006C13FA">
        <w:rPr>
          <w:caps/>
        </w:rPr>
        <w:t>В</w:t>
      </w:r>
      <w:r w:rsidRPr="006C13FA">
        <w:t>ведение</w:t>
      </w:r>
      <w:r>
        <w:t>…………………………………………………………………</w:t>
      </w:r>
      <w:proofErr w:type="gramStart"/>
      <w:r>
        <w:t>…….</w:t>
      </w:r>
      <w:proofErr w:type="gramEnd"/>
      <w:r>
        <w:t>.4</w:t>
      </w:r>
    </w:p>
    <w:p w:rsidR="0069104B" w:rsidRPr="00C3628E" w:rsidRDefault="00C3628E" w:rsidP="00292E60">
      <w:pPr>
        <w:pStyle w:val="a6"/>
        <w:rPr>
          <w:caps/>
        </w:rPr>
      </w:pPr>
      <w:r w:rsidRPr="00C3628E">
        <w:rPr>
          <w:bCs/>
          <w:color w:val="3C3B3B"/>
          <w:szCs w:val="28"/>
          <w:bdr w:val="none" w:sz="0" w:space="0" w:color="auto" w:frame="1"/>
          <w:shd w:val="clear" w:color="auto" w:fill="FFFFFF"/>
        </w:rPr>
        <w:t>Линия электропередачи</w:t>
      </w:r>
      <w:r>
        <w:rPr>
          <w:bCs/>
          <w:color w:val="3C3B3B"/>
          <w:szCs w:val="28"/>
          <w:bdr w:val="none" w:sz="0" w:space="0" w:color="auto" w:frame="1"/>
          <w:shd w:val="clear" w:color="auto" w:fill="FFFFFF"/>
        </w:rPr>
        <w:t xml:space="preserve"> (ЛЭП)</w:t>
      </w:r>
      <w:r w:rsidR="00292E60">
        <w:rPr>
          <w:bCs/>
          <w:color w:val="3C3B3B"/>
          <w:szCs w:val="28"/>
          <w:bdr w:val="none" w:sz="0" w:space="0" w:color="auto" w:frame="1"/>
          <w:shd w:val="clear" w:color="auto" w:fill="FFFFFF"/>
        </w:rPr>
        <w:t>…………………………………………</w:t>
      </w:r>
      <w:proofErr w:type="gramStart"/>
      <w:r w:rsidR="00292E60">
        <w:rPr>
          <w:bCs/>
          <w:color w:val="3C3B3B"/>
          <w:szCs w:val="28"/>
          <w:bdr w:val="none" w:sz="0" w:space="0" w:color="auto" w:frame="1"/>
          <w:shd w:val="clear" w:color="auto" w:fill="FFFFFF"/>
        </w:rPr>
        <w:t>……</w:t>
      </w:r>
      <w:r w:rsidR="00292E60" w:rsidRPr="000C75AD">
        <w:rPr>
          <w:bCs/>
          <w:color w:val="3C3B3B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292E60" w:rsidRPr="000C75AD">
        <w:rPr>
          <w:bCs/>
          <w:color w:val="3C3B3B"/>
          <w:szCs w:val="28"/>
          <w:bdr w:val="none" w:sz="0" w:space="0" w:color="auto" w:frame="1"/>
          <w:shd w:val="clear" w:color="auto" w:fill="FFFFFF"/>
        </w:rPr>
        <w:t>.</w:t>
      </w:r>
      <w:r w:rsidR="00292E60" w:rsidRPr="00292E60">
        <w:rPr>
          <w:bCs/>
          <w:color w:val="3C3B3B"/>
          <w:szCs w:val="28"/>
          <w:bdr w:val="none" w:sz="0" w:space="0" w:color="auto" w:frame="1"/>
          <w:shd w:val="clear" w:color="auto" w:fill="FFFFFF"/>
        </w:rPr>
        <w:t>5</w:t>
      </w:r>
      <w:r w:rsidRPr="00C3628E">
        <w:rPr>
          <w:color w:val="000000"/>
          <w:szCs w:val="28"/>
          <w:shd w:val="clear" w:color="auto" w:fill="FFFFFF"/>
        </w:rPr>
        <w:t> </w:t>
      </w:r>
    </w:p>
    <w:p w:rsidR="0069104B" w:rsidRPr="006C13FA" w:rsidRDefault="0069104B" w:rsidP="0069104B">
      <w:pPr>
        <w:pStyle w:val="a6"/>
        <w:spacing w:before="120" w:after="480" w:line="360" w:lineRule="auto"/>
      </w:pPr>
      <w:r>
        <w:t>1.</w:t>
      </w:r>
      <w:r w:rsidRPr="006C13FA">
        <w:t>Основные неисправности линий электропередач</w:t>
      </w:r>
      <w:r w:rsidR="00292E60">
        <w:t>…………………………6</w:t>
      </w:r>
    </w:p>
    <w:p w:rsidR="0069104B" w:rsidRPr="006C13FA" w:rsidRDefault="0069104B" w:rsidP="0069104B">
      <w:pPr>
        <w:pStyle w:val="a6"/>
        <w:spacing w:before="120" w:after="480" w:line="360" w:lineRule="auto"/>
        <w:rPr>
          <w:shd w:val="clear" w:color="auto" w:fill="FFFFFF"/>
        </w:rPr>
      </w:pPr>
      <w:r>
        <w:rPr>
          <w:shd w:val="clear" w:color="auto" w:fill="FFFFFF"/>
        </w:rPr>
        <w:t>1.1</w:t>
      </w:r>
      <w:r w:rsidRPr="006C13FA">
        <w:rPr>
          <w:shd w:val="clear" w:color="auto" w:fill="FFFFFF"/>
        </w:rPr>
        <w:t>Причины повреждений воздушных линий электропередач</w:t>
      </w:r>
      <w:r w:rsidR="00292E60">
        <w:rPr>
          <w:shd w:val="clear" w:color="auto" w:fill="FFFFFF"/>
        </w:rPr>
        <w:t>………</w:t>
      </w:r>
      <w:proofErr w:type="gramStart"/>
      <w:r w:rsidR="00292E60">
        <w:rPr>
          <w:shd w:val="clear" w:color="auto" w:fill="FFFFFF"/>
        </w:rPr>
        <w:t>…….</w:t>
      </w:r>
      <w:proofErr w:type="gramEnd"/>
      <w:r w:rsidR="00292E60">
        <w:rPr>
          <w:shd w:val="clear" w:color="auto" w:fill="FFFFFF"/>
        </w:rPr>
        <w:t>.</w:t>
      </w:r>
      <w:r w:rsidR="00292E60" w:rsidRPr="00292E60">
        <w:rPr>
          <w:shd w:val="clear" w:color="auto" w:fill="FFFFFF"/>
        </w:rPr>
        <w:t>6</w:t>
      </w:r>
      <w:r w:rsidRPr="006C13FA">
        <w:rPr>
          <w:shd w:val="clear" w:color="auto" w:fill="FFFFFF"/>
        </w:rPr>
        <w:t xml:space="preserve">                            </w:t>
      </w:r>
    </w:p>
    <w:p w:rsidR="0069104B" w:rsidRPr="006C13FA" w:rsidRDefault="0069104B" w:rsidP="0069104B">
      <w:pPr>
        <w:pStyle w:val="a6"/>
        <w:spacing w:before="120" w:after="480" w:line="360" w:lineRule="auto"/>
        <w:rPr>
          <w:caps/>
        </w:rPr>
      </w:pPr>
      <w:r>
        <w:rPr>
          <w:shd w:val="clear" w:color="auto" w:fill="FFFFFF"/>
        </w:rPr>
        <w:t>1.2</w:t>
      </w:r>
      <w:r w:rsidRPr="006C13FA">
        <w:rPr>
          <w:shd w:val="clear" w:color="auto" w:fill="FFFFFF"/>
        </w:rPr>
        <w:t>Атмосферные явления</w:t>
      </w:r>
      <w:r w:rsidR="00292E60">
        <w:rPr>
          <w:shd w:val="clear" w:color="auto" w:fill="FFFFFF"/>
        </w:rPr>
        <w:t>……………………………………………………...6</w:t>
      </w:r>
    </w:p>
    <w:p w:rsidR="0069104B" w:rsidRPr="006C13FA" w:rsidRDefault="0069104B" w:rsidP="0069104B">
      <w:pPr>
        <w:pStyle w:val="a6"/>
        <w:spacing w:before="120" w:after="480" w:line="360" w:lineRule="auto"/>
        <w:rPr>
          <w:caps/>
        </w:rPr>
      </w:pPr>
      <w:r>
        <w:rPr>
          <w:shd w:val="clear" w:color="auto" w:fill="FFFFFF"/>
        </w:rPr>
        <w:t xml:space="preserve">1.3Коммутационные перенапряжения </w:t>
      </w:r>
      <w:r w:rsidRPr="006C13FA">
        <w:rPr>
          <w:shd w:val="clear" w:color="auto" w:fill="FFFFFF"/>
        </w:rPr>
        <w:t>проявляются при действии выключателей</w:t>
      </w:r>
      <w:r>
        <w:rPr>
          <w:shd w:val="clear" w:color="auto" w:fill="FFFFFF"/>
        </w:rPr>
        <w:t>……………………………………………………………</w:t>
      </w:r>
      <w:proofErr w:type="gramStart"/>
      <w:r>
        <w:rPr>
          <w:shd w:val="clear" w:color="auto" w:fill="FFFFFF"/>
        </w:rPr>
        <w:t>…….</w:t>
      </w:r>
      <w:proofErr w:type="gramEnd"/>
      <w:r>
        <w:rPr>
          <w:shd w:val="clear" w:color="auto" w:fill="FFFFFF"/>
        </w:rPr>
        <w:t>.6</w:t>
      </w:r>
    </w:p>
    <w:p w:rsidR="0069104B" w:rsidRPr="006C13FA" w:rsidRDefault="0069104B" w:rsidP="0069104B">
      <w:pPr>
        <w:pStyle w:val="a6"/>
        <w:spacing w:before="120" w:after="480" w:line="360" w:lineRule="auto"/>
        <w:rPr>
          <w:shd w:val="clear" w:color="auto" w:fill="FFFFFF"/>
        </w:rPr>
      </w:pPr>
      <w:r>
        <w:rPr>
          <w:shd w:val="clear" w:color="auto" w:fill="FFFFFF"/>
        </w:rPr>
        <w:t>1.4</w:t>
      </w:r>
      <w:r w:rsidRPr="006C13FA">
        <w:rPr>
          <w:shd w:val="clear" w:color="auto" w:fill="FFFFFF"/>
        </w:rPr>
        <w:t>Климатические условия</w:t>
      </w:r>
      <w:r w:rsidR="00292E60">
        <w:rPr>
          <w:shd w:val="clear" w:color="auto" w:fill="FFFFFF"/>
        </w:rPr>
        <w:t>………………………………………………</w:t>
      </w:r>
      <w:proofErr w:type="gramStart"/>
      <w:r w:rsidR="00292E60">
        <w:rPr>
          <w:shd w:val="clear" w:color="auto" w:fill="FFFFFF"/>
        </w:rPr>
        <w:t>…....</w:t>
      </w:r>
      <w:proofErr w:type="gramEnd"/>
      <w:r w:rsidR="00292E60">
        <w:rPr>
          <w:shd w:val="clear" w:color="auto" w:fill="FFFFFF"/>
        </w:rPr>
        <w:t>.7</w:t>
      </w:r>
    </w:p>
    <w:p w:rsidR="0069104B" w:rsidRPr="006C13FA" w:rsidRDefault="0069104B" w:rsidP="0069104B">
      <w:pPr>
        <w:pStyle w:val="a6"/>
        <w:spacing w:before="120" w:after="480" w:line="360" w:lineRule="auto"/>
      </w:pPr>
      <w:r>
        <w:t>2.</w:t>
      </w:r>
      <w:r w:rsidRPr="006C13FA">
        <w:t>Загрязнения воздуха</w:t>
      </w:r>
      <w:r>
        <w:t>……………………………………………………</w:t>
      </w:r>
      <w:proofErr w:type="gramStart"/>
      <w:r>
        <w:t>…</w:t>
      </w:r>
      <w:r w:rsidR="00292E60">
        <w:t>….</w:t>
      </w:r>
      <w:proofErr w:type="gramEnd"/>
      <w:r w:rsidR="00292E60">
        <w:t>8</w:t>
      </w:r>
    </w:p>
    <w:p w:rsidR="0069104B" w:rsidRPr="000A424B" w:rsidRDefault="0069104B" w:rsidP="0069104B">
      <w:pPr>
        <w:pStyle w:val="a6"/>
        <w:spacing w:before="120" w:after="480" w:line="360" w:lineRule="auto"/>
        <w:rPr>
          <w:rFonts w:eastAsia="Times New Roman"/>
        </w:rPr>
      </w:pPr>
      <w:r>
        <w:rPr>
          <w:rFonts w:eastAsia="Times New Roman"/>
        </w:rPr>
        <w:t>2.1</w:t>
      </w:r>
      <w:r w:rsidRPr="000A424B">
        <w:rPr>
          <w:rFonts w:eastAsia="Times New Roman"/>
        </w:rPr>
        <w:t>Ремонт линий электропередач</w:t>
      </w:r>
      <w:r>
        <w:rPr>
          <w:rFonts w:eastAsia="Times New Roman"/>
        </w:rPr>
        <w:t>………………</w:t>
      </w:r>
      <w:r w:rsidR="00292E60">
        <w:rPr>
          <w:rFonts w:eastAsia="Times New Roman"/>
        </w:rPr>
        <w:t>…………………………......9</w:t>
      </w:r>
    </w:p>
    <w:p w:rsidR="0069104B" w:rsidRDefault="0069104B" w:rsidP="0069104B">
      <w:pPr>
        <w:pStyle w:val="a6"/>
        <w:spacing w:line="360" w:lineRule="auto"/>
      </w:pPr>
      <w:r>
        <w:t>2.2</w:t>
      </w:r>
      <w:r w:rsidRPr="006C13FA">
        <w:t>Виды ремонта ЛЭП</w:t>
      </w:r>
      <w:r>
        <w:t>……………………………………………………</w:t>
      </w:r>
      <w:proofErr w:type="gramStart"/>
      <w:r>
        <w:t>…</w:t>
      </w:r>
      <w:r w:rsidR="00292E60">
        <w:t>....</w:t>
      </w:r>
      <w:proofErr w:type="gramEnd"/>
      <w:r w:rsidR="00292E60">
        <w:t>9</w:t>
      </w:r>
    </w:p>
    <w:p w:rsidR="0069104B" w:rsidRPr="00556347" w:rsidRDefault="0069104B" w:rsidP="0069104B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56347">
        <w:rPr>
          <w:color w:val="000000"/>
          <w:sz w:val="28"/>
          <w:szCs w:val="28"/>
        </w:rPr>
        <w:t>Заключение</w:t>
      </w:r>
      <w:r>
        <w:rPr>
          <w:color w:val="000000"/>
          <w:sz w:val="28"/>
          <w:szCs w:val="28"/>
        </w:rPr>
        <w:t>………………………………………………………………</w:t>
      </w:r>
      <w:proofErr w:type="gramStart"/>
      <w:r>
        <w:rPr>
          <w:color w:val="000000"/>
          <w:sz w:val="28"/>
          <w:szCs w:val="28"/>
        </w:rPr>
        <w:t>……</w:t>
      </w:r>
      <w:r w:rsidR="00292E60">
        <w:rPr>
          <w:color w:val="000000"/>
          <w:sz w:val="28"/>
          <w:szCs w:val="28"/>
        </w:rPr>
        <w:t>.</w:t>
      </w:r>
      <w:proofErr w:type="gramEnd"/>
      <w:r w:rsidR="00292E60">
        <w:rPr>
          <w:color w:val="000000"/>
          <w:sz w:val="28"/>
          <w:szCs w:val="28"/>
        </w:rPr>
        <w:t>.11</w:t>
      </w:r>
    </w:p>
    <w:p w:rsidR="0069104B" w:rsidRPr="00556347" w:rsidRDefault="0069104B" w:rsidP="0069104B">
      <w:pPr>
        <w:pStyle w:val="a6"/>
        <w:spacing w:line="360" w:lineRule="auto"/>
      </w:pPr>
      <w:r w:rsidRPr="00556347">
        <w:t>Список литературы</w:t>
      </w:r>
      <w:r>
        <w:t>………………………………………………………</w:t>
      </w:r>
      <w:proofErr w:type="gramStart"/>
      <w:r>
        <w:t>…</w:t>
      </w:r>
      <w:r w:rsidR="00292E60">
        <w:t>....</w:t>
      </w:r>
      <w:proofErr w:type="gramEnd"/>
      <w:r w:rsidR="00292E60">
        <w:t>.12</w:t>
      </w:r>
    </w:p>
    <w:p w:rsidR="0069104B" w:rsidRPr="006C13FA" w:rsidRDefault="0069104B" w:rsidP="0069104B">
      <w:pPr>
        <w:pStyle w:val="a6"/>
        <w:spacing w:before="120" w:after="480" w:line="360" w:lineRule="auto"/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aps/>
          <w:color w:val="000000"/>
          <w:sz w:val="28"/>
          <w:szCs w:val="28"/>
        </w:rPr>
      </w:pPr>
    </w:p>
    <w:p w:rsidR="0069104B" w:rsidRDefault="0069104B" w:rsidP="0069104B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aps/>
          <w:color w:val="000000"/>
          <w:sz w:val="28"/>
          <w:szCs w:val="28"/>
        </w:rPr>
        <w:sectPr w:rsidR="0069104B" w:rsidSect="0069104B">
          <w:headerReference w:type="default" r:id="rId11"/>
          <w:footerReference w:type="default" r:id="rId12"/>
          <w:pgSz w:w="11906" w:h="16838"/>
          <w:pgMar w:top="1134" w:right="567" w:bottom="1134" w:left="1701" w:header="709" w:footer="709" w:gutter="0"/>
          <w:pgNumType w:start="4"/>
          <w:cols w:space="708"/>
          <w:titlePg/>
          <w:docGrid w:linePitch="360"/>
        </w:sectPr>
      </w:pPr>
    </w:p>
    <w:p w:rsidR="0069104B" w:rsidRPr="00363ECE" w:rsidRDefault="0069104B" w:rsidP="0069104B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aps/>
          <w:color w:val="000000"/>
          <w:sz w:val="28"/>
          <w:szCs w:val="28"/>
        </w:rPr>
      </w:pPr>
      <w:r w:rsidRPr="00B157D5">
        <w:rPr>
          <w:b/>
          <w:bCs/>
          <w:caps/>
          <w:color w:val="000000"/>
          <w:sz w:val="28"/>
          <w:szCs w:val="28"/>
        </w:rPr>
        <w:lastRenderedPageBreak/>
        <w:t>В</w:t>
      </w:r>
      <w:r w:rsidRPr="00B157D5">
        <w:rPr>
          <w:b/>
          <w:bCs/>
          <w:color w:val="000000"/>
          <w:sz w:val="28"/>
          <w:szCs w:val="28"/>
        </w:rPr>
        <w:t>ведение</w:t>
      </w:r>
      <w:r>
        <w:rPr>
          <w:b/>
          <w:bCs/>
          <w:color w:val="000000"/>
          <w:sz w:val="28"/>
          <w:szCs w:val="28"/>
        </w:rPr>
        <w:t xml:space="preserve">  </w:t>
      </w:r>
    </w:p>
    <w:p w:rsidR="0069104B" w:rsidRPr="00D83C49" w:rsidRDefault="0069104B" w:rsidP="0069104B">
      <w:pPr>
        <w:rPr>
          <w:rFonts w:eastAsia="Times New Roman"/>
          <w:sz w:val="28"/>
          <w:szCs w:val="28"/>
        </w:rPr>
      </w:pPr>
      <w:r w:rsidRPr="00D83C49">
        <w:rPr>
          <w:rFonts w:eastAsia="Times New Roman"/>
          <w:sz w:val="28"/>
          <w:szCs w:val="28"/>
        </w:rPr>
        <w:t xml:space="preserve">Производственная практика – это форма учебных занятии в организациях (предприятиях) разных форм собственности и организационно – правовых форм. </w:t>
      </w:r>
    </w:p>
    <w:p w:rsidR="0069104B" w:rsidRPr="00D83C49" w:rsidRDefault="0069104B" w:rsidP="0069104B">
      <w:pPr>
        <w:rPr>
          <w:rFonts w:eastAsia="Times New Roman"/>
          <w:sz w:val="28"/>
          <w:szCs w:val="28"/>
        </w:rPr>
      </w:pPr>
      <w:r w:rsidRPr="00D83C49">
        <w:rPr>
          <w:rFonts w:eastAsia="Times New Roman"/>
          <w:sz w:val="28"/>
          <w:szCs w:val="28"/>
        </w:rPr>
        <w:tab/>
        <w:t xml:space="preserve">Производственная практика проводится с целью изучения общих принципов функционирования организаций и учреждений по управлению трудом и регулированию социально-трудовых отношений, служб занятости; принципов организации работы служб и подразделений, занимающихся вопросами подбора, расстановки и учета персонала, отделов кадров, труда и заработной платы, отделов управления персоналом; а также анализа документации, обеспечивающей деятельность указанных служб. Она позволяет соединить теоретическую подготовку с практической деятельностью на конкретных рабочих местах. В задачи практики входит:  </w:t>
      </w:r>
    </w:p>
    <w:p w:rsidR="0069104B" w:rsidRPr="00D83C49" w:rsidRDefault="0069104B" w:rsidP="0069104B">
      <w:pPr>
        <w:pStyle w:val="a6"/>
        <w:numPr>
          <w:ilvl w:val="0"/>
          <w:numId w:val="1"/>
        </w:numPr>
        <w:spacing w:after="160"/>
        <w:jc w:val="both"/>
        <w:rPr>
          <w:rFonts w:eastAsia="Times New Roman"/>
          <w:szCs w:val="28"/>
        </w:rPr>
      </w:pPr>
      <w:r w:rsidRPr="00D83C49">
        <w:rPr>
          <w:rFonts w:eastAsia="Times New Roman"/>
          <w:szCs w:val="28"/>
        </w:rPr>
        <w:t xml:space="preserve">формирование профессиональных умений и определенного опыта, необходимого для осуществления дальнейшей профессиональной деятельности;  </w:t>
      </w:r>
    </w:p>
    <w:p w:rsidR="0069104B" w:rsidRPr="00D83C49" w:rsidRDefault="0069104B" w:rsidP="0069104B">
      <w:pPr>
        <w:pStyle w:val="a6"/>
        <w:numPr>
          <w:ilvl w:val="0"/>
          <w:numId w:val="1"/>
        </w:numPr>
        <w:spacing w:after="160"/>
        <w:jc w:val="both"/>
        <w:rPr>
          <w:rFonts w:eastAsia="Times New Roman"/>
          <w:szCs w:val="28"/>
        </w:rPr>
      </w:pPr>
      <w:r w:rsidRPr="00D83C49">
        <w:rPr>
          <w:rFonts w:eastAsia="Times New Roman"/>
          <w:szCs w:val="28"/>
        </w:rPr>
        <w:t>формирование исследовательского подхода к изучению деятельности инженера;</w:t>
      </w:r>
    </w:p>
    <w:p w:rsidR="0069104B" w:rsidRPr="00D83C49" w:rsidRDefault="0069104B" w:rsidP="0069104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83C49">
        <w:rPr>
          <w:rFonts w:eastAsia="Times New Roman"/>
          <w:sz w:val="28"/>
          <w:szCs w:val="28"/>
        </w:rPr>
        <w:t>овладение умениями и навыками работы с документацией, осуществление простейших экономических расчетов.</w:t>
      </w:r>
    </w:p>
    <w:p w:rsidR="0069104B" w:rsidRDefault="0069104B" w:rsidP="0069104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9104B" w:rsidRPr="00B157D5" w:rsidRDefault="0069104B" w:rsidP="0069104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157D5">
        <w:rPr>
          <w:color w:val="000000"/>
          <w:sz w:val="28"/>
          <w:szCs w:val="28"/>
        </w:rPr>
        <w:t>Линия электропередачи (ЛЭП) - один из компонентов электрической сети, система энергетического оборудования, предназначенная для передачи электроэнергии посредством электрического тока. Также электрическая линия в составе такой системы, выходящая за пределы электростанции или подстанции.</w:t>
      </w:r>
    </w:p>
    <w:p w:rsidR="0069104B" w:rsidRPr="00B157D5" w:rsidRDefault="0069104B" w:rsidP="0069104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157D5">
        <w:rPr>
          <w:color w:val="000000"/>
          <w:sz w:val="28"/>
          <w:szCs w:val="28"/>
        </w:rPr>
        <w:t>Воздушная линия электропередачи (ВЛ) - устройство, предназначенное для передачи или распределения электрической энергии по проводам, находящимся на открытом воздухе и прикреплённым с помощью траверс (кронштейнов), изоляторов и арматуры к опорам или другим сооружениям (мостам, путепроводам).</w:t>
      </w:r>
    </w:p>
    <w:p w:rsidR="0069104B" w:rsidRDefault="0069104B" w:rsidP="0069104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157D5">
        <w:rPr>
          <w:sz w:val="28"/>
          <w:szCs w:val="28"/>
        </w:rPr>
        <w:t xml:space="preserve">Работа воздушных линий (ВЛ) электропередачи непосредственно связана со случайными событиями, возникающими вследствие отказов отдельных конструктивных элементов ВЛ, нарушений технологии изготовления, монтажа и </w:t>
      </w:r>
      <w:proofErr w:type="gramStart"/>
      <w:r w:rsidRPr="00B157D5">
        <w:rPr>
          <w:sz w:val="28"/>
          <w:szCs w:val="28"/>
        </w:rPr>
        <w:t>эксплуатации</w:t>
      </w:r>
      <w:proofErr w:type="gramEnd"/>
      <w:r w:rsidRPr="00B157D5">
        <w:rPr>
          <w:sz w:val="28"/>
          <w:szCs w:val="28"/>
        </w:rPr>
        <w:t xml:space="preserve"> и внешних воздействий. Несмотря на имеющийся вклад научных институтов и специалистов в решение задач надежности ВЛ, вопросы их обеспечения остаются актуальными (например, борьба с грозовыми отключениями, перекрытиями загрязненной и увлажненной изоляции, перекрытиями изоляции по невыясненным или немотивированным причинам).</w:t>
      </w:r>
    </w:p>
    <w:p w:rsidR="0069104B" w:rsidRDefault="0069104B" w:rsidP="0069104B">
      <w:pPr>
        <w:spacing w:line="276" w:lineRule="auto"/>
        <w:rPr>
          <w:sz w:val="28"/>
          <w:szCs w:val="28"/>
        </w:rPr>
      </w:pPr>
      <w:r w:rsidRPr="00B157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157D5">
        <w:rPr>
          <w:sz w:val="28"/>
          <w:szCs w:val="28"/>
        </w:rPr>
        <w:t xml:space="preserve">Надежность линий электропередач в процессе их эксплуатации непосредственно связана с анализом их состояния. Уровень надёжности </w:t>
      </w:r>
      <w:r w:rsidRPr="00B157D5">
        <w:rPr>
          <w:sz w:val="28"/>
          <w:szCs w:val="28"/>
        </w:rPr>
        <w:lastRenderedPageBreak/>
        <w:t xml:space="preserve">транспорта электрической энергии по воздушным линиям электропередачи ограничивается их неплановыми отключениями, которые возникают вследствие отказов отдельных конструктивных элементов воздушных линий, нарушений технологии изготовления, монтажа и </w:t>
      </w:r>
      <w:proofErr w:type="gramStart"/>
      <w:r w:rsidRPr="00B157D5">
        <w:rPr>
          <w:sz w:val="28"/>
          <w:szCs w:val="28"/>
        </w:rPr>
        <w:t>эксплуатации</w:t>
      </w:r>
      <w:proofErr w:type="gramEnd"/>
      <w:r w:rsidRPr="00B157D5">
        <w:rPr>
          <w:sz w:val="28"/>
          <w:szCs w:val="28"/>
        </w:rPr>
        <w:t xml:space="preserve"> и внешних воздействий.</w:t>
      </w:r>
    </w:p>
    <w:p w:rsidR="0069104B" w:rsidRDefault="0069104B" w:rsidP="0069104B">
      <w:pPr>
        <w:spacing w:line="276" w:lineRule="auto"/>
        <w:rPr>
          <w:sz w:val="28"/>
          <w:szCs w:val="28"/>
        </w:rPr>
      </w:pPr>
      <w:r w:rsidRPr="00B157D5">
        <w:rPr>
          <w:sz w:val="28"/>
          <w:szCs w:val="28"/>
        </w:rPr>
        <w:t xml:space="preserve">Актуальность выбранной темы состоит в выявлении и анализе причин </w:t>
      </w:r>
      <w:r>
        <w:rPr>
          <w:sz w:val="28"/>
          <w:szCs w:val="28"/>
        </w:rPr>
        <w:t xml:space="preserve">основных неисправностей </w:t>
      </w:r>
      <w:r w:rsidRPr="00B157D5">
        <w:rPr>
          <w:sz w:val="28"/>
          <w:szCs w:val="28"/>
        </w:rPr>
        <w:t>воздушных линий и разработке рекомендаций по повышению ее надёжности.</w:t>
      </w:r>
    </w:p>
    <w:p w:rsidR="00DE5A94" w:rsidRPr="00DE5A94" w:rsidRDefault="00C03B9D" w:rsidP="0069104B">
      <w:pPr>
        <w:rPr>
          <w:color w:val="000000"/>
          <w:sz w:val="28"/>
          <w:szCs w:val="28"/>
          <w:shd w:val="clear" w:color="auto" w:fill="FFFFFF"/>
        </w:rPr>
      </w:pPr>
      <w:r w:rsidRPr="00DE5A94">
        <w:rPr>
          <w:b/>
          <w:sz w:val="28"/>
          <w:szCs w:val="28"/>
        </w:rPr>
        <w:t xml:space="preserve"> </w:t>
      </w:r>
      <w:r w:rsidR="00DE5A94" w:rsidRPr="00DE5A94">
        <w:rPr>
          <w:b/>
          <w:bCs/>
          <w:color w:val="3C3B3B"/>
          <w:sz w:val="28"/>
          <w:szCs w:val="28"/>
          <w:bdr w:val="none" w:sz="0" w:space="0" w:color="auto" w:frame="1"/>
          <w:shd w:val="clear" w:color="auto" w:fill="FFFFFF"/>
        </w:rPr>
        <w:t>Линия электропередачи</w:t>
      </w:r>
      <w:r w:rsidR="00DE5A94" w:rsidRPr="00DE5A94">
        <w:rPr>
          <w:color w:val="000000"/>
          <w:sz w:val="28"/>
          <w:szCs w:val="28"/>
          <w:shd w:val="clear" w:color="auto" w:fill="FFFFFF"/>
        </w:rPr>
        <w:t> (ЛЭП) – сооружение, состоящее из проводов и вспомогательных устройств, предназначенное для передачи или распределения электрической энергии. ЛЭП, являясь основным звеном энергосистемы, вместе с электрическими подстанциями образует электрические сети.</w:t>
      </w:r>
    </w:p>
    <w:p w:rsidR="00DE5A94" w:rsidRPr="00DE5A94" w:rsidRDefault="00DE5A94" w:rsidP="00DE5A94">
      <w:pPr>
        <w:shd w:val="clear" w:color="auto" w:fill="FFFFFF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По </w:t>
      </w:r>
      <w:r w:rsidRPr="00DE5A94">
        <w:rPr>
          <w:rFonts w:eastAsia="Times New Roman"/>
          <w:b/>
          <w:bCs/>
          <w:color w:val="3C3B3B"/>
          <w:sz w:val="28"/>
          <w:szCs w:val="28"/>
          <w:bdr w:val="none" w:sz="0" w:space="0" w:color="auto" w:frame="1"/>
        </w:rPr>
        <w:t>воздушным ЛЭП</w:t>
      </w:r>
      <w:r w:rsidRPr="00DE5A94">
        <w:rPr>
          <w:rFonts w:eastAsia="Times New Roman"/>
          <w:color w:val="000000"/>
          <w:sz w:val="28"/>
          <w:szCs w:val="28"/>
        </w:rPr>
        <w:t> электрическая энергия передаётся на значительные расстояния по проводам, прикрепленным к опорам (столбам) с помощью изоляторов.</w:t>
      </w:r>
    </w:p>
    <w:p w:rsidR="00DE5A94" w:rsidRPr="00DE5A94" w:rsidRDefault="00DE5A94" w:rsidP="00DE5A94">
      <w:pPr>
        <w:shd w:val="clear" w:color="auto" w:fill="FFFFFF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Воздушные ЛЭП являются одним из основных звеньев современных энергосистем. Напряжение в линии зависит от её протяжённости и передаваемой по ней мощности.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Для воздушных ЛЭП применяют неизолированные провода (</w:t>
      </w:r>
      <w:proofErr w:type="spellStart"/>
      <w:r w:rsidRPr="00DE5A94">
        <w:rPr>
          <w:rFonts w:eastAsia="Times New Roman"/>
          <w:color w:val="000000"/>
          <w:sz w:val="28"/>
          <w:szCs w:val="28"/>
        </w:rPr>
        <w:t>однопроволочные</w:t>
      </w:r>
      <w:proofErr w:type="spellEnd"/>
      <w:r w:rsidRPr="00DE5A94">
        <w:rPr>
          <w:rFonts w:eastAsia="Times New Roman"/>
          <w:color w:val="000000"/>
          <w:sz w:val="28"/>
          <w:szCs w:val="28"/>
        </w:rPr>
        <w:t xml:space="preserve">, многопроволочные и полые) из меди, алюминия, </w:t>
      </w:r>
      <w:proofErr w:type="spellStart"/>
      <w:r w:rsidRPr="00DE5A94">
        <w:rPr>
          <w:rFonts w:eastAsia="Times New Roman"/>
          <w:color w:val="000000"/>
          <w:sz w:val="28"/>
          <w:szCs w:val="28"/>
        </w:rPr>
        <w:t>сталеалюминия</w:t>
      </w:r>
      <w:proofErr w:type="spellEnd"/>
      <w:r w:rsidRPr="00DE5A94">
        <w:rPr>
          <w:rFonts w:eastAsia="Times New Roman"/>
          <w:color w:val="000000"/>
          <w:sz w:val="28"/>
          <w:szCs w:val="28"/>
        </w:rPr>
        <w:t>, реже стальные (главным образом при электрификации сельских местностей).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Важнейшие характеристики воздушных ЛЭП: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l – длина пролёта линии (расстояние между соседними опорами);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f – наибольшая стрела провеса провода в пролёте;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h – наименьшее (габаритное) допустимое расстояние от низшей точки провода до земли;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l – длина гирлянды изоляторов;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a – расстояние между соседними проводами (фазами) линии;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Н – полная высота опоры.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Конструктивные параметры воздушной ЛЭП зависят от номинального напряжения линии, от рельефа и климатических условий местности, а также от технико-экономических требований.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>Допустимое расстояние от низшей точки провода до земли составляет в ненаселённой местности 5-7 м, а в населённой 6-8 м.</w:t>
      </w:r>
    </w:p>
    <w:p w:rsidR="00DE5A94" w:rsidRPr="00DE5A94" w:rsidRDefault="00DE5A94" w:rsidP="00DE5A94">
      <w:pPr>
        <w:shd w:val="clear" w:color="auto" w:fill="FFFFFF"/>
        <w:spacing w:after="240"/>
        <w:textAlignment w:val="baseline"/>
        <w:rPr>
          <w:rFonts w:eastAsia="Times New Roman"/>
          <w:color w:val="000000"/>
          <w:sz w:val="28"/>
          <w:szCs w:val="28"/>
        </w:rPr>
      </w:pPr>
      <w:r w:rsidRPr="00DE5A94">
        <w:rPr>
          <w:rFonts w:eastAsia="Times New Roman"/>
          <w:color w:val="000000"/>
          <w:sz w:val="28"/>
          <w:szCs w:val="28"/>
        </w:rPr>
        <w:t xml:space="preserve">На воздушных ЛЭП применяют различные по конструкции опоры. Провода воздушных ЛЭП должны обладать хорошей проводимостью, механической прочностью, стойкостью против атмосферных и химических воздействий. Для </w:t>
      </w:r>
      <w:r w:rsidRPr="00DE5A94">
        <w:rPr>
          <w:rFonts w:eastAsia="Times New Roman"/>
          <w:color w:val="000000"/>
          <w:sz w:val="28"/>
          <w:szCs w:val="28"/>
        </w:rPr>
        <w:lastRenderedPageBreak/>
        <w:t>защиты воздушных ЛЭП от атмосферных перенапряжений, возникающих при грозовых разрядах в линию или вблизи неё, применяют грозозащитные тросы или разрядники, которые устанавливают на ЛЭП с напряжением до 35 кв.</w:t>
      </w:r>
    </w:p>
    <w:p w:rsidR="0069104B" w:rsidRPr="001702CC" w:rsidRDefault="0069104B" w:rsidP="0069104B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1702CC">
        <w:rPr>
          <w:b/>
          <w:sz w:val="28"/>
          <w:szCs w:val="28"/>
        </w:rPr>
        <w:t>Основные неисправности линий электропередач</w:t>
      </w:r>
    </w:p>
    <w:p w:rsidR="0069104B" w:rsidRPr="001702CC" w:rsidRDefault="0069104B" w:rsidP="0069104B">
      <w:pPr>
        <w:rPr>
          <w:sz w:val="28"/>
          <w:szCs w:val="28"/>
        </w:rPr>
      </w:pPr>
      <w:r w:rsidRPr="001702CC">
        <w:rPr>
          <w:sz w:val="28"/>
          <w:szCs w:val="28"/>
        </w:rPr>
        <w:t>Причины повреждаемости воздушных линий электропередачи в основном объясняются следующими факторами: </w:t>
      </w:r>
      <w:hyperlink r:id="rId13" w:history="1">
        <w:r w:rsidRPr="001702CC">
          <w:rPr>
            <w:sz w:val="28"/>
            <w:szCs w:val="28"/>
          </w:rPr>
          <w:t>перенапряжениями (атмосферными и коммутационными)</w:t>
        </w:r>
      </w:hyperlink>
      <w:r w:rsidRPr="001702CC">
        <w:rPr>
          <w:sz w:val="28"/>
          <w:szCs w:val="28"/>
        </w:rPr>
        <w:t>, изменениями температуры окружающей среды, действием ветра, гололедными образованиями на проводах, вибрацией, «пляской» проводов, загрязнением воздуха.</w:t>
      </w:r>
    </w:p>
    <w:p w:rsidR="0069104B" w:rsidRPr="003C2F6A" w:rsidRDefault="0069104B" w:rsidP="0069104B">
      <w:pPr>
        <w:rPr>
          <w:sz w:val="28"/>
          <w:szCs w:val="28"/>
        </w:rPr>
      </w:pPr>
      <w:r w:rsidRPr="001702CC">
        <w:rPr>
          <w:sz w:val="28"/>
          <w:szCs w:val="28"/>
        </w:rPr>
        <w:t>Приведем краткую характеристику некоторых из перечисленных факторов.</w:t>
      </w:r>
    </w:p>
    <w:p w:rsidR="003C2F6A" w:rsidRPr="003E0DBB" w:rsidRDefault="003C2F6A" w:rsidP="0069104B">
      <w:pPr>
        <w:rPr>
          <w:b/>
          <w:sz w:val="28"/>
          <w:szCs w:val="28"/>
          <w:shd w:val="clear" w:color="auto" w:fill="FFFFFF"/>
        </w:rPr>
      </w:pPr>
    </w:p>
    <w:p w:rsidR="0069104B" w:rsidRDefault="0069104B" w:rsidP="0069104B">
      <w:pPr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1.1</w:t>
      </w:r>
      <w:r w:rsidRPr="005A1C90">
        <w:rPr>
          <w:b/>
          <w:sz w:val="28"/>
          <w:szCs w:val="28"/>
          <w:shd w:val="clear" w:color="auto" w:fill="FFFFFF"/>
        </w:rPr>
        <w:t>Причины повреждений воздушных линий электропередач</w:t>
      </w:r>
      <w:r w:rsidRPr="005A1C90">
        <w:rPr>
          <w:sz w:val="28"/>
          <w:szCs w:val="28"/>
          <w:shd w:val="clear" w:color="auto" w:fill="FFFFFF"/>
        </w:rPr>
        <w:t xml:space="preserve">                         </w:t>
      </w:r>
      <w:r>
        <w:rPr>
          <w:sz w:val="28"/>
          <w:szCs w:val="28"/>
          <w:shd w:val="clear" w:color="auto" w:fill="FFFFFF"/>
        </w:rPr>
        <w:t xml:space="preserve">     </w:t>
      </w:r>
    </w:p>
    <w:p w:rsidR="0069104B" w:rsidRDefault="0069104B" w:rsidP="0069104B">
      <w:pPr>
        <w:rPr>
          <w:sz w:val="28"/>
          <w:szCs w:val="28"/>
          <w:shd w:val="clear" w:color="auto" w:fill="FFFFFF"/>
        </w:rPr>
      </w:pPr>
      <w:r w:rsidRPr="00B919FF">
        <w:rPr>
          <w:sz w:val="28"/>
          <w:szCs w:val="28"/>
          <w:shd w:val="clear" w:color="auto" w:fill="FFFFFF"/>
        </w:rPr>
        <w:t>Причинам</w:t>
      </w:r>
      <w:r>
        <w:rPr>
          <w:sz w:val="28"/>
          <w:szCs w:val="28"/>
          <w:shd w:val="clear" w:color="auto" w:fill="FFFFFF"/>
        </w:rPr>
        <w:t>и повреждений чаще всего служат</w:t>
      </w:r>
      <w:r w:rsidRPr="001702CC">
        <w:rPr>
          <w:sz w:val="28"/>
          <w:szCs w:val="28"/>
          <w:shd w:val="clear" w:color="auto" w:fill="FFFFFF"/>
        </w:rPr>
        <w:t>:</w:t>
      </w:r>
    </w:p>
    <w:p w:rsidR="0069104B" w:rsidRPr="00C75271" w:rsidRDefault="0069104B" w:rsidP="0069104B">
      <w:pPr>
        <w:rPr>
          <w:sz w:val="28"/>
          <w:szCs w:val="28"/>
          <w:shd w:val="clear" w:color="auto" w:fill="FFFFFF"/>
        </w:rPr>
      </w:pPr>
      <w:r w:rsidRPr="00136816">
        <w:rPr>
          <w:b/>
          <w:sz w:val="28"/>
          <w:szCs w:val="28"/>
          <w:shd w:val="clear" w:color="auto" w:fill="FFFFFF"/>
        </w:rPr>
        <w:t>1.2.</w:t>
      </w:r>
      <w:r w:rsidRPr="001702CC">
        <w:rPr>
          <w:b/>
          <w:sz w:val="28"/>
          <w:szCs w:val="28"/>
          <w:shd w:val="clear" w:color="auto" w:fill="FFFFFF"/>
        </w:rPr>
        <w:t xml:space="preserve">Атмосферные явления.   </w:t>
      </w:r>
    </w:p>
    <w:p w:rsidR="0069104B" w:rsidRDefault="0069104B" w:rsidP="0069104B">
      <w:pPr>
        <w:rPr>
          <w:sz w:val="28"/>
          <w:szCs w:val="28"/>
          <w:shd w:val="clear" w:color="auto" w:fill="FFFFFF"/>
        </w:rPr>
      </w:pPr>
      <w:r w:rsidRPr="00B919FF">
        <w:rPr>
          <w:sz w:val="28"/>
          <w:szCs w:val="28"/>
          <w:shd w:val="clear" w:color="auto" w:fill="FFFFFF"/>
        </w:rPr>
        <w:t xml:space="preserve">Атмосферные перенапряжения, возникающие под действием грозового разряда. Перенапряжение под действием молнии может привести к пробою изолирующих промежутков и даже к разрушению изоляции. </w:t>
      </w:r>
      <w:r>
        <w:rPr>
          <w:sz w:val="28"/>
          <w:szCs w:val="28"/>
          <w:shd w:val="clear" w:color="auto" w:fill="FFFFFF"/>
        </w:rPr>
        <w:t xml:space="preserve">  </w:t>
      </w:r>
    </w:p>
    <w:p w:rsidR="0069104B" w:rsidRPr="001702CC" w:rsidRDefault="0069104B" w:rsidP="0069104B">
      <w:pPr>
        <w:rPr>
          <w:sz w:val="28"/>
          <w:szCs w:val="28"/>
        </w:rPr>
      </w:pPr>
      <w:r w:rsidRPr="001702CC">
        <w:rPr>
          <w:sz w:val="28"/>
          <w:szCs w:val="28"/>
        </w:rPr>
        <w:t>При таких кратковременных перенапряжениях часто возникают пробои изоляционных промежутков и в частности перекрытие изоляции, а иногда и ее разрушение или повреждение.</w:t>
      </w:r>
    </w:p>
    <w:p w:rsidR="0069104B" w:rsidRPr="001702CC" w:rsidRDefault="0069104B" w:rsidP="0069104B">
      <w:pPr>
        <w:rPr>
          <w:sz w:val="28"/>
          <w:szCs w:val="28"/>
        </w:rPr>
      </w:pPr>
      <w:r w:rsidRPr="001702CC">
        <w:rPr>
          <w:sz w:val="28"/>
          <w:szCs w:val="28"/>
        </w:rPr>
        <w:t>Перекрытие изоляции обычно сопровождается возникновением </w:t>
      </w:r>
      <w:hyperlink r:id="rId14" w:history="1">
        <w:r w:rsidRPr="001702CC">
          <w:rPr>
            <w:sz w:val="28"/>
            <w:szCs w:val="28"/>
          </w:rPr>
          <w:t>электрической дуги</w:t>
        </w:r>
      </w:hyperlink>
      <w:r w:rsidRPr="001702CC">
        <w:rPr>
          <w:sz w:val="28"/>
          <w:szCs w:val="28"/>
        </w:rPr>
        <w:t>, которая поддерживается и после перенапряжения, т. е. при рабочем напряжении. Образование дуги означает короткое замыкание, поэтому место повреждения надо автоматически отключать.</w:t>
      </w:r>
    </w:p>
    <w:p w:rsidR="0069104B" w:rsidRDefault="00F979CB" w:rsidP="0069104B">
      <w:pPr>
        <w:rPr>
          <w:sz w:val="28"/>
          <w:szCs w:val="28"/>
          <w:shd w:val="clear" w:color="auto" w:fill="FFFFFF"/>
        </w:rPr>
      </w:pPr>
      <w:r w:rsidRPr="00410867">
        <w:rPr>
          <w:noProof/>
        </w:rPr>
        <w:drawing>
          <wp:anchor distT="0" distB="0" distL="114300" distR="114300" simplePos="0" relativeHeight="251643904" behindDoc="1" locked="0" layoutInCell="1" allowOverlap="1" wp14:anchorId="2FF95ECD" wp14:editId="0CB6B1F2">
            <wp:simplePos x="0" y="0"/>
            <wp:positionH relativeFrom="page">
              <wp:posOffset>2393931</wp:posOffset>
            </wp:positionH>
            <wp:positionV relativeFrom="paragraph">
              <wp:posOffset>183439</wp:posOffset>
            </wp:positionV>
            <wp:extent cx="2881423" cy="1677620"/>
            <wp:effectExtent l="0" t="0" r="0" b="0"/>
            <wp:wrapNone/>
            <wp:docPr id="1026" name="Picture 2" descr="Удар молнии в воздушную ли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Удар молнии в воздушную лини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3" cy="167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F979CB" w:rsidRDefault="0069104B" w:rsidP="0069104B">
      <w:pPr>
        <w:tabs>
          <w:tab w:val="left" w:pos="3416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</w:t>
      </w:r>
    </w:p>
    <w:p w:rsidR="00F979CB" w:rsidRDefault="00F979CB" w:rsidP="0069104B">
      <w:pPr>
        <w:tabs>
          <w:tab w:val="left" w:pos="3416"/>
        </w:tabs>
        <w:rPr>
          <w:sz w:val="28"/>
          <w:szCs w:val="28"/>
          <w:shd w:val="clear" w:color="auto" w:fill="FFFFFF"/>
        </w:rPr>
      </w:pPr>
    </w:p>
    <w:p w:rsidR="0069104B" w:rsidRPr="001702CC" w:rsidRDefault="00F979CB" w:rsidP="0069104B">
      <w:pPr>
        <w:tabs>
          <w:tab w:val="left" w:pos="3416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</w:t>
      </w:r>
      <w:r w:rsidR="0069104B">
        <w:rPr>
          <w:sz w:val="28"/>
          <w:szCs w:val="28"/>
          <w:shd w:val="clear" w:color="auto" w:fill="FFFFFF"/>
        </w:rPr>
        <w:t xml:space="preserve"> </w:t>
      </w:r>
      <w:r w:rsidR="0069104B" w:rsidRPr="001702CC">
        <w:rPr>
          <w:rFonts w:eastAsiaTheme="minorHAnsi"/>
          <w:lang w:eastAsia="en-US"/>
        </w:rPr>
        <w:t>Удар молнии в воздушную линию</w:t>
      </w:r>
      <w:r w:rsidR="0069104B">
        <w:rPr>
          <w:rFonts w:eastAsiaTheme="minorHAnsi"/>
          <w:lang w:eastAsia="en-US"/>
        </w:rPr>
        <w:t xml:space="preserve"> (Рис.1)</w:t>
      </w: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69104B" w:rsidRPr="001702CC" w:rsidRDefault="00C03B9D" w:rsidP="0069104B">
      <w:pPr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69104B" w:rsidRPr="00136816">
        <w:rPr>
          <w:b/>
          <w:sz w:val="28"/>
          <w:szCs w:val="28"/>
          <w:shd w:val="clear" w:color="auto" w:fill="FFFFFF"/>
        </w:rPr>
        <w:t>1.3.</w:t>
      </w:r>
      <w:r w:rsidR="0069104B" w:rsidRPr="001702CC">
        <w:rPr>
          <w:b/>
          <w:sz w:val="28"/>
          <w:szCs w:val="28"/>
          <w:shd w:val="clear" w:color="auto" w:fill="FFFFFF"/>
        </w:rPr>
        <w:t xml:space="preserve">Коммутационные перенапряжения проявляются при действии выключателей. </w:t>
      </w:r>
    </w:p>
    <w:p w:rsidR="0069104B" w:rsidRDefault="0069104B" w:rsidP="0069104B">
      <w:pPr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П</w:t>
      </w:r>
      <w:r w:rsidRPr="001702CC">
        <w:rPr>
          <w:bCs/>
          <w:sz w:val="28"/>
          <w:szCs w:val="28"/>
        </w:rPr>
        <w:t>еренапряжения</w:t>
      </w:r>
      <w:r w:rsidRPr="001702CC">
        <w:rPr>
          <w:sz w:val="28"/>
          <w:szCs w:val="28"/>
        </w:rPr>
        <w:t> возникают при </w:t>
      </w:r>
      <w:hyperlink r:id="rId16" w:history="1">
        <w:r w:rsidRPr="001702CC">
          <w:rPr>
            <w:sz w:val="28"/>
            <w:szCs w:val="28"/>
          </w:rPr>
          <w:t>включении и отключении выключателей</w:t>
        </w:r>
      </w:hyperlink>
      <w:r w:rsidRPr="001702CC">
        <w:rPr>
          <w:sz w:val="28"/>
          <w:szCs w:val="28"/>
        </w:rPr>
        <w:t xml:space="preserve">. Действие их на изоляцию сетевых устройств аналогично действию атмосферных перенапряжений. Место перекрытия тоже надо отключать автоматически. </w:t>
      </w:r>
      <w:r w:rsidRPr="001702CC">
        <w:rPr>
          <w:rFonts w:eastAsiaTheme="minorHAnsi"/>
          <w:sz w:val="28"/>
          <w:szCs w:val="28"/>
          <w:lang w:eastAsia="en-US"/>
        </w:rPr>
        <w:t xml:space="preserve">В сетях до 220 </w:t>
      </w:r>
      <w:proofErr w:type="spellStart"/>
      <w:r w:rsidRPr="001702CC">
        <w:rPr>
          <w:rFonts w:eastAsiaTheme="minorHAnsi"/>
          <w:sz w:val="28"/>
          <w:szCs w:val="28"/>
          <w:lang w:eastAsia="en-US"/>
        </w:rPr>
        <w:t>кВ</w:t>
      </w:r>
      <w:proofErr w:type="spellEnd"/>
      <w:r w:rsidRPr="001702CC">
        <w:rPr>
          <w:rFonts w:eastAsiaTheme="minorHAnsi"/>
          <w:sz w:val="28"/>
          <w:szCs w:val="28"/>
          <w:lang w:eastAsia="en-US"/>
        </w:rPr>
        <w:t xml:space="preserve"> обычно более опасны атмосферные </w:t>
      </w:r>
      <w:r w:rsidRPr="001702CC">
        <w:rPr>
          <w:rFonts w:eastAsiaTheme="minorHAnsi"/>
          <w:sz w:val="28"/>
          <w:szCs w:val="28"/>
          <w:lang w:eastAsia="en-US"/>
        </w:rPr>
        <w:lastRenderedPageBreak/>
        <w:t xml:space="preserve">перенапряжения. В сетях 330 </w:t>
      </w:r>
      <w:proofErr w:type="spellStart"/>
      <w:r w:rsidRPr="001702CC">
        <w:rPr>
          <w:rFonts w:eastAsiaTheme="minorHAnsi"/>
          <w:sz w:val="28"/>
          <w:szCs w:val="28"/>
          <w:lang w:eastAsia="en-US"/>
        </w:rPr>
        <w:t>кВ</w:t>
      </w:r>
      <w:proofErr w:type="spellEnd"/>
      <w:r w:rsidRPr="001702CC">
        <w:rPr>
          <w:rFonts w:eastAsiaTheme="minorHAnsi"/>
          <w:sz w:val="28"/>
          <w:szCs w:val="28"/>
          <w:lang w:eastAsia="en-US"/>
        </w:rPr>
        <w:t xml:space="preserve"> и выше опаснее коммутационные перенапряжения.</w:t>
      </w:r>
    </w:p>
    <w:p w:rsidR="0069104B" w:rsidRDefault="0069104B" w:rsidP="0069104B">
      <w:pPr>
        <w:rPr>
          <w:rFonts w:eastAsiaTheme="minorHAnsi"/>
          <w:sz w:val="28"/>
          <w:szCs w:val="28"/>
          <w:lang w:eastAsia="en-US"/>
        </w:rPr>
      </w:pPr>
      <w:r w:rsidRPr="00410867">
        <w:rPr>
          <w:b/>
          <w:noProof/>
        </w:rPr>
        <w:drawing>
          <wp:anchor distT="0" distB="0" distL="114300" distR="114300" simplePos="0" relativeHeight="251652096" behindDoc="1" locked="0" layoutInCell="1" allowOverlap="1" wp14:anchorId="0B0AE0CB" wp14:editId="3B5E7136">
            <wp:simplePos x="0" y="0"/>
            <wp:positionH relativeFrom="margin">
              <wp:posOffset>4108553</wp:posOffset>
            </wp:positionH>
            <wp:positionV relativeFrom="paragraph">
              <wp:posOffset>6763</wp:posOffset>
            </wp:positionV>
            <wp:extent cx="1658504" cy="1913861"/>
            <wp:effectExtent l="0" t="0" r="0" b="0"/>
            <wp:wrapNone/>
            <wp:docPr id="2052" name="Picture 4" descr="Ремонт проводов на воздушной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Ремонт проводов на воздушной лин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97" cy="1970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867">
        <w:rPr>
          <w:b/>
          <w:noProof/>
        </w:rPr>
        <w:drawing>
          <wp:anchor distT="0" distB="0" distL="114300" distR="114300" simplePos="0" relativeHeight="251648000" behindDoc="1" locked="0" layoutInCell="1" allowOverlap="1" wp14:anchorId="3129F790" wp14:editId="320B2C1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79245" cy="1982470"/>
            <wp:effectExtent l="0" t="0" r="1905" b="0"/>
            <wp:wrapNone/>
            <wp:docPr id="3" name="Picture 2" descr="Разрушение юбки изолятора ду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Разрушение юбки изолятора дуго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9104B" w:rsidRDefault="0069104B" w:rsidP="0069104B">
      <w:pPr>
        <w:rPr>
          <w:rFonts w:eastAsiaTheme="minorHAnsi"/>
          <w:sz w:val="28"/>
          <w:szCs w:val="28"/>
          <w:lang w:eastAsia="en-US"/>
        </w:rPr>
      </w:pPr>
    </w:p>
    <w:p w:rsidR="0069104B" w:rsidRDefault="0069104B" w:rsidP="0069104B">
      <w:pPr>
        <w:rPr>
          <w:rFonts w:eastAsiaTheme="minorHAnsi"/>
          <w:sz w:val="28"/>
          <w:szCs w:val="28"/>
          <w:lang w:eastAsia="en-US"/>
        </w:rPr>
      </w:pPr>
    </w:p>
    <w:p w:rsidR="0069104B" w:rsidRDefault="0069104B" w:rsidP="0069104B">
      <w:pPr>
        <w:rPr>
          <w:rFonts w:eastAsiaTheme="minorHAnsi"/>
          <w:sz w:val="28"/>
          <w:szCs w:val="28"/>
          <w:lang w:eastAsia="en-US"/>
        </w:rPr>
      </w:pPr>
    </w:p>
    <w:p w:rsidR="0069104B" w:rsidRDefault="0069104B" w:rsidP="0069104B">
      <w:pPr>
        <w:rPr>
          <w:rFonts w:eastAsiaTheme="minorHAnsi"/>
          <w:sz w:val="28"/>
          <w:szCs w:val="28"/>
          <w:lang w:eastAsia="en-US"/>
        </w:rPr>
      </w:pPr>
    </w:p>
    <w:p w:rsidR="0069104B" w:rsidRDefault="0069104B" w:rsidP="0069104B">
      <w:pPr>
        <w:rPr>
          <w:sz w:val="28"/>
          <w:szCs w:val="28"/>
          <w:shd w:val="clear" w:color="auto" w:fill="FFFFFF"/>
        </w:rPr>
      </w:pPr>
    </w:p>
    <w:p w:rsidR="0069104B" w:rsidRDefault="0069104B" w:rsidP="0069104B"/>
    <w:p w:rsidR="0069104B" w:rsidRDefault="0069104B" w:rsidP="0069104B"/>
    <w:p w:rsidR="0069104B" w:rsidRDefault="0069104B" w:rsidP="0069104B"/>
    <w:p w:rsidR="0069104B" w:rsidRDefault="0069104B" w:rsidP="0069104B"/>
    <w:p w:rsidR="0069104B" w:rsidRDefault="0069104B" w:rsidP="0069104B"/>
    <w:p w:rsidR="0069104B" w:rsidRDefault="0069104B" w:rsidP="0069104B"/>
    <w:p w:rsidR="00960F9E" w:rsidRDefault="0069104B" w:rsidP="0069104B">
      <w:pPr>
        <w:rPr>
          <w:rFonts w:eastAsiaTheme="minorHAnsi"/>
          <w:lang w:eastAsia="en-US"/>
        </w:rPr>
      </w:pPr>
      <w:r w:rsidRPr="001702CC">
        <w:t>Разрушение юбки изолятора дугой</w:t>
      </w:r>
      <w:r>
        <w:t xml:space="preserve"> (Рис.2)</w:t>
      </w:r>
      <w:r w:rsidRPr="001702CC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                                 </w:t>
      </w:r>
      <w:r w:rsidRPr="001702CC">
        <w:rPr>
          <w:rFonts w:eastAsiaTheme="minorHAnsi"/>
          <w:lang w:eastAsia="en-US"/>
        </w:rPr>
        <w:t>Ремонт проводов на воздушной</w:t>
      </w:r>
      <w:r>
        <w:rPr>
          <w:rFonts w:eastAsiaTheme="minorHAnsi"/>
          <w:lang w:eastAsia="en-US"/>
        </w:rPr>
        <w:t>(Рис.3)</w:t>
      </w:r>
      <w:r w:rsidRPr="001702CC">
        <w:rPr>
          <w:rFonts w:eastAsiaTheme="minorHAnsi"/>
          <w:lang w:eastAsia="en-US"/>
        </w:rPr>
        <w:t xml:space="preserve"> линии</w:t>
      </w:r>
    </w:p>
    <w:p w:rsidR="0069104B" w:rsidRPr="00960F9E" w:rsidRDefault="0069104B" w:rsidP="0069104B">
      <w:pPr>
        <w:rPr>
          <w:rFonts w:eastAsiaTheme="minorHAnsi"/>
          <w:lang w:eastAsia="en-US"/>
        </w:rPr>
      </w:pPr>
      <w:r w:rsidRPr="00896968">
        <w:rPr>
          <w:b/>
          <w:sz w:val="28"/>
          <w:szCs w:val="28"/>
          <w:shd w:val="clear" w:color="auto" w:fill="FFFFFF"/>
        </w:rPr>
        <w:t xml:space="preserve">      </w:t>
      </w:r>
    </w:p>
    <w:p w:rsidR="0069104B" w:rsidRPr="00896968" w:rsidRDefault="0069104B" w:rsidP="0069104B">
      <w:pPr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1.4.</w:t>
      </w:r>
      <w:r w:rsidRPr="00896968">
        <w:rPr>
          <w:b/>
          <w:sz w:val="28"/>
          <w:szCs w:val="28"/>
          <w:shd w:val="clear" w:color="auto" w:fill="FFFFFF"/>
        </w:rPr>
        <w:t>Климатические условия</w:t>
      </w:r>
    </w:p>
    <w:p w:rsidR="0069104B" w:rsidRPr="00896968" w:rsidRDefault="0069104B" w:rsidP="0069104B">
      <w:pPr>
        <w:rPr>
          <w:sz w:val="28"/>
          <w:szCs w:val="28"/>
        </w:rPr>
      </w:pPr>
      <w:r w:rsidRPr="00896968">
        <w:rPr>
          <w:b/>
          <w:bCs/>
          <w:sz w:val="28"/>
          <w:szCs w:val="28"/>
        </w:rPr>
        <w:t>Изменения температуры воздуха</w:t>
      </w:r>
      <w:r w:rsidRPr="00896968">
        <w:rPr>
          <w:sz w:val="28"/>
          <w:szCs w:val="28"/>
        </w:rPr>
        <w:t> достаточно велики, интервал может быть от —40 до +40 °С, кроме того, провод воздушной линии нагревается током и при экономически целесообразной мощности температура провода на 2—5° выше, чем воздуха.</w:t>
      </w:r>
    </w:p>
    <w:p w:rsidR="0069104B" w:rsidRPr="00896968" w:rsidRDefault="0069104B" w:rsidP="0069104B">
      <w:pPr>
        <w:rPr>
          <w:sz w:val="28"/>
          <w:szCs w:val="28"/>
        </w:rPr>
      </w:pPr>
      <w:r w:rsidRPr="00896968">
        <w:rPr>
          <w:b/>
          <w:bCs/>
          <w:sz w:val="28"/>
          <w:szCs w:val="28"/>
        </w:rPr>
        <w:t>Понижение температуры воздуха</w:t>
      </w:r>
      <w:r w:rsidRPr="00896968">
        <w:rPr>
          <w:sz w:val="28"/>
          <w:szCs w:val="28"/>
        </w:rPr>
        <w:t> увеличивает допустимую по нагреву температуру и ток провода. Одновременно с этим при понижении температуры уменьшается длина провода, что при фиксированных точках закрепления повышает механические напряжения.</w:t>
      </w:r>
    </w:p>
    <w:p w:rsidR="0069104B" w:rsidRPr="00896968" w:rsidRDefault="0069104B" w:rsidP="0069104B">
      <w:pPr>
        <w:rPr>
          <w:sz w:val="28"/>
          <w:szCs w:val="28"/>
        </w:rPr>
      </w:pPr>
      <w:r w:rsidRPr="00896968">
        <w:rPr>
          <w:b/>
          <w:bCs/>
          <w:sz w:val="28"/>
          <w:szCs w:val="28"/>
        </w:rPr>
        <w:t>Повышение температуры проводов</w:t>
      </w:r>
      <w:r w:rsidRPr="00896968">
        <w:rPr>
          <w:sz w:val="28"/>
          <w:szCs w:val="28"/>
        </w:rPr>
        <w:t> приводит к их отжигу и снижению механической прочности. Кроме того, при повышении температуры провода удлиняются и увеличиваются стрелы провеса. В результате могут быть нарушены </w:t>
      </w:r>
      <w:r w:rsidRPr="00896968">
        <w:rPr>
          <w:b/>
          <w:bCs/>
          <w:sz w:val="28"/>
          <w:szCs w:val="28"/>
        </w:rPr>
        <w:t>габариты воздушной линии</w:t>
      </w:r>
      <w:r w:rsidRPr="00896968">
        <w:rPr>
          <w:sz w:val="28"/>
          <w:szCs w:val="28"/>
        </w:rPr>
        <w:t> и </w:t>
      </w:r>
      <w:r w:rsidRPr="00896968">
        <w:rPr>
          <w:b/>
          <w:bCs/>
          <w:sz w:val="28"/>
          <w:szCs w:val="28"/>
        </w:rPr>
        <w:t>изоляционные расстояния</w:t>
      </w:r>
      <w:r w:rsidRPr="00896968">
        <w:rPr>
          <w:sz w:val="28"/>
          <w:szCs w:val="28"/>
        </w:rPr>
        <w:t>, т. е. снижены надежность и безопасность работы воздушной линии электропередачи.</w:t>
      </w:r>
    </w:p>
    <w:p w:rsidR="0069104B" w:rsidRDefault="0069104B" w:rsidP="0069104B">
      <w:pPr>
        <w:rPr>
          <w:sz w:val="28"/>
          <w:szCs w:val="28"/>
        </w:rPr>
      </w:pPr>
      <w:r w:rsidRPr="00896968">
        <w:rPr>
          <w:b/>
          <w:bCs/>
          <w:sz w:val="28"/>
          <w:szCs w:val="28"/>
        </w:rPr>
        <w:t>Действие ветра</w:t>
      </w:r>
      <w:r w:rsidRPr="00896968">
        <w:rPr>
          <w:sz w:val="28"/>
          <w:szCs w:val="28"/>
        </w:rPr>
        <w:t xml:space="preserve"> приводит к появлению дополнительной горизонтальной силы, следовательно, к дополнительной механической нагрузке на провода, тросы и опоры. При этом увеличиваются </w:t>
      </w:r>
      <w:proofErr w:type="spellStart"/>
      <w:r w:rsidRPr="00896968">
        <w:rPr>
          <w:sz w:val="28"/>
          <w:szCs w:val="28"/>
        </w:rPr>
        <w:t>тяжения</w:t>
      </w:r>
      <w:proofErr w:type="spellEnd"/>
      <w:r w:rsidRPr="00896968">
        <w:rPr>
          <w:sz w:val="28"/>
          <w:szCs w:val="28"/>
        </w:rPr>
        <w:t xml:space="preserve"> проводов и тросов и механические напряжения их материала. Появляются также дополнительные изгибающие усилия на опоры. При сильных ветрах возможны случаи одновр</w:t>
      </w:r>
      <w:r>
        <w:rPr>
          <w:sz w:val="28"/>
          <w:szCs w:val="28"/>
        </w:rPr>
        <w:t>еменной поломки ряда опор линии.</w:t>
      </w:r>
    </w:p>
    <w:p w:rsidR="00DE5A94" w:rsidRDefault="00DE5A94" w:rsidP="0069104B">
      <w:pPr>
        <w:rPr>
          <w:sz w:val="28"/>
          <w:szCs w:val="28"/>
        </w:rPr>
      </w:pPr>
      <w:r w:rsidRPr="00DE5A94">
        <w:rPr>
          <w:b/>
          <w:color w:val="212529"/>
          <w:sz w:val="28"/>
          <w:szCs w:val="28"/>
          <w:shd w:val="clear" w:color="auto" w:fill="FFFFFF"/>
        </w:rPr>
        <w:t xml:space="preserve">«Пляска» проводов </w:t>
      </w:r>
      <w:proofErr w:type="gramStart"/>
      <w:r w:rsidRPr="00DE5A94">
        <w:rPr>
          <w:color w:val="212529"/>
          <w:sz w:val="28"/>
          <w:szCs w:val="28"/>
          <w:shd w:val="clear" w:color="auto" w:fill="FFFFFF"/>
        </w:rPr>
        <w:t>Так</w:t>
      </w:r>
      <w:proofErr w:type="gramEnd"/>
      <w:r w:rsidRPr="00DE5A94">
        <w:rPr>
          <w:color w:val="212529"/>
          <w:sz w:val="28"/>
          <w:szCs w:val="28"/>
          <w:shd w:val="clear" w:color="auto" w:fill="FFFFFF"/>
        </w:rPr>
        <w:t xml:space="preserve"> называют колебания малой частоты – 0,2 – 0,4 Гц и большой длины волны. Амплитуда таких колебаний может достигать 5 метров. Правда, продолжаются они обычно недолго. Причиной «пляски» является сильный ветер или гололед. При этом на провода и изоляторы воздействуют значительные усилия, отчего расстояния между проводами сокращаются вплоть до их </w:t>
      </w:r>
      <w:proofErr w:type="spellStart"/>
      <w:r w:rsidRPr="00DE5A94">
        <w:rPr>
          <w:color w:val="212529"/>
          <w:sz w:val="28"/>
          <w:szCs w:val="28"/>
          <w:shd w:val="clear" w:color="auto" w:fill="FFFFFF"/>
        </w:rPr>
        <w:t>перехлестывания</w:t>
      </w:r>
      <w:proofErr w:type="spellEnd"/>
      <w:r w:rsidRPr="00DE5A94">
        <w:rPr>
          <w:color w:val="212529"/>
          <w:sz w:val="28"/>
          <w:szCs w:val="28"/>
          <w:shd w:val="clear" w:color="auto" w:fill="FFFFFF"/>
        </w:rPr>
        <w:t>. Это явление способно привести к тяжелой аварии воздушной ЛЭП.</w:t>
      </w:r>
      <w:r w:rsidRPr="00DE5A94">
        <w:rPr>
          <w:color w:val="212529"/>
          <w:sz w:val="28"/>
          <w:szCs w:val="28"/>
        </w:rPr>
        <w:br/>
      </w:r>
      <w:r>
        <w:rPr>
          <w:rFonts w:ascii="Segoe UI" w:hAnsi="Segoe UI" w:cs="Segoe UI"/>
          <w:color w:val="212529"/>
        </w:rPr>
        <w:br/>
      </w:r>
    </w:p>
    <w:p w:rsidR="00DE5A94" w:rsidRDefault="00DE5A94" w:rsidP="0069104B">
      <w:pPr>
        <w:rPr>
          <w:sz w:val="28"/>
          <w:szCs w:val="28"/>
        </w:rPr>
      </w:pPr>
    </w:p>
    <w:p w:rsidR="0069104B" w:rsidRDefault="00C03B9D" w:rsidP="0069104B">
      <w:pPr>
        <w:rPr>
          <w:rFonts w:eastAsiaTheme="minorHAnsi"/>
          <w:b/>
          <w:bCs/>
          <w:sz w:val="28"/>
          <w:szCs w:val="28"/>
          <w:lang w:eastAsia="en-US"/>
        </w:rPr>
      </w:pPr>
      <w:r w:rsidRPr="00C03B9D">
        <w:rPr>
          <w:b/>
          <w:bCs/>
          <w:color w:val="333333"/>
          <w:sz w:val="28"/>
          <w:szCs w:val="28"/>
        </w:rPr>
        <w:lastRenderedPageBreak/>
        <w:t xml:space="preserve"> </w:t>
      </w:r>
      <w:r w:rsidR="0069104B" w:rsidRPr="000A424B">
        <w:rPr>
          <w:b/>
          <w:bCs/>
          <w:color w:val="333333"/>
          <w:sz w:val="28"/>
          <w:szCs w:val="28"/>
        </w:rPr>
        <w:t>Вибрация</w:t>
      </w:r>
      <w:r w:rsidR="0069104B" w:rsidRPr="000A424B">
        <w:rPr>
          <w:color w:val="333333"/>
          <w:sz w:val="28"/>
          <w:szCs w:val="28"/>
        </w:rPr>
        <w:t>— это колебания проводов с высокой частотой (5—50 Гц), малой длиной волны (2—10 м) и незначительной амплитудой (2—3 диаметра провода). Эти колебания происходят почти постоянно и вызываются слабым ветром, из-за чего появляются завихрения потока, обтекающего поверхность провода воздуха. Из-за вибраций наступает «усталость» материала проводов и происходят разрывы отдельных проволочек около мест закрепления провода близко к зажимам, около опор. Это приводит к ослаблению сечения проводов, а иногда и к их обрыву. Для борьбы с вибрацией используют виброгасители. Виброгасители поглощают энергию вибрирующих проводов и уменьшают амплитуду вибрации около зажимов. Виброгасители должны быть установлены на определенных расстояниях от зажимов, определяемых в зависимости от марки и напряжения провода.</w:t>
      </w:r>
    </w:p>
    <w:p w:rsidR="0069104B" w:rsidRDefault="0069104B" w:rsidP="0069104B">
      <w:pPr>
        <w:rPr>
          <w:rFonts w:eastAsiaTheme="minorHAnsi"/>
          <w:sz w:val="28"/>
          <w:szCs w:val="28"/>
          <w:lang w:eastAsia="en-US"/>
        </w:rPr>
      </w:pPr>
      <w:r w:rsidRPr="00896968">
        <w:rPr>
          <w:rFonts w:eastAsiaTheme="minorHAnsi"/>
          <w:b/>
          <w:bCs/>
          <w:sz w:val="28"/>
          <w:szCs w:val="28"/>
          <w:lang w:eastAsia="en-US"/>
        </w:rPr>
        <w:t>Гололедные образования</w:t>
      </w:r>
      <w:r w:rsidRPr="00896968">
        <w:rPr>
          <w:rFonts w:eastAsiaTheme="minorHAnsi"/>
          <w:sz w:val="28"/>
          <w:szCs w:val="28"/>
          <w:lang w:eastAsia="en-US"/>
        </w:rPr>
        <w:t> на проводах возникают в результате попадания капель дождя и тумана, а также снега, изморози и других переохлажденных частиц. Гололедные образования приводят к появлению значительной механической нагрузки на провода, тросы и опоры в виде дополнительных вертикальных сил. Это снижает запас прочности проводов, тросов и опор линий.</w:t>
      </w:r>
    </w:p>
    <w:p w:rsidR="0069104B" w:rsidRPr="00896968" w:rsidRDefault="0069104B" w:rsidP="0069104B">
      <w:pPr>
        <w:rPr>
          <w:sz w:val="28"/>
          <w:szCs w:val="28"/>
        </w:rPr>
      </w:pPr>
      <w:r w:rsidRPr="00410867">
        <w:rPr>
          <w:noProof/>
        </w:rPr>
        <w:drawing>
          <wp:anchor distT="0" distB="0" distL="114300" distR="114300" simplePos="0" relativeHeight="251672576" behindDoc="1" locked="0" layoutInCell="1" allowOverlap="1" wp14:anchorId="4AFFE376" wp14:editId="55C60314">
            <wp:simplePos x="0" y="0"/>
            <wp:positionH relativeFrom="column">
              <wp:posOffset>3880883</wp:posOffset>
            </wp:positionH>
            <wp:positionV relativeFrom="paragraph">
              <wp:posOffset>27601</wp:posOffset>
            </wp:positionV>
            <wp:extent cx="1745673" cy="1788630"/>
            <wp:effectExtent l="0" t="0" r="6985" b="2540"/>
            <wp:wrapNone/>
            <wp:docPr id="4100" name="Picture 4" descr="Каскадное разрушение опор линии электропередачи при гололе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Каскадное разрушение опор линии электропередачи при гололед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178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867">
        <w:rPr>
          <w:noProof/>
        </w:rPr>
        <w:drawing>
          <wp:anchor distT="0" distB="0" distL="114300" distR="114300" simplePos="0" relativeHeight="251668480" behindDoc="1" locked="0" layoutInCell="1" allowOverlap="1" wp14:anchorId="2870EE9C" wp14:editId="0F7E90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0655" cy="1771844"/>
            <wp:effectExtent l="0" t="0" r="0" b="0"/>
            <wp:wrapNone/>
            <wp:docPr id="4098" name="Picture 2" descr="Разрушенные опоры ВЛ в результате действия голол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Разрушенные опоры ВЛ в результате действия гололед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55" cy="1771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9104B" w:rsidRPr="00896968" w:rsidRDefault="0069104B" w:rsidP="0069104B">
      <w:pPr>
        <w:rPr>
          <w:sz w:val="28"/>
          <w:szCs w:val="28"/>
        </w:rPr>
      </w:pPr>
    </w:p>
    <w:p w:rsidR="0069104B" w:rsidRDefault="0069104B" w:rsidP="0069104B">
      <w:pPr>
        <w:rPr>
          <w:b/>
          <w:bCs/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</w:t>
      </w:r>
    </w:p>
    <w:p w:rsidR="0069104B" w:rsidRPr="00B919FF" w:rsidRDefault="0069104B" w:rsidP="0069104B">
      <w:pPr>
        <w:rPr>
          <w:sz w:val="28"/>
          <w:szCs w:val="28"/>
          <w:shd w:val="clear" w:color="auto" w:fill="FFFFFF"/>
        </w:rPr>
      </w:pPr>
      <w:r>
        <w:rPr>
          <w:rFonts w:ascii="Segoe UI" w:hAnsi="Segoe UI" w:cs="Segoe UI"/>
          <w:color w:val="212529"/>
        </w:rPr>
        <w:br/>
      </w:r>
    </w:p>
    <w:p w:rsidR="0069104B" w:rsidRDefault="0069104B" w:rsidP="0069104B">
      <w:pPr>
        <w:spacing w:line="276" w:lineRule="auto"/>
        <w:rPr>
          <w:sz w:val="28"/>
          <w:szCs w:val="28"/>
        </w:rPr>
      </w:pPr>
    </w:p>
    <w:p w:rsidR="00960F9E" w:rsidRDefault="00960F9E" w:rsidP="0069104B">
      <w:pPr>
        <w:spacing w:line="276" w:lineRule="auto"/>
      </w:pPr>
    </w:p>
    <w:p w:rsidR="00960F9E" w:rsidRDefault="00960F9E" w:rsidP="0069104B">
      <w:pPr>
        <w:spacing w:line="276" w:lineRule="auto"/>
      </w:pPr>
    </w:p>
    <w:p w:rsidR="00960F9E" w:rsidRDefault="00960F9E" w:rsidP="0069104B">
      <w:pPr>
        <w:spacing w:line="276" w:lineRule="auto"/>
      </w:pPr>
    </w:p>
    <w:p w:rsidR="00960F9E" w:rsidRDefault="00960F9E" w:rsidP="0069104B">
      <w:pPr>
        <w:spacing w:line="276" w:lineRule="auto"/>
      </w:pPr>
    </w:p>
    <w:p w:rsidR="0069104B" w:rsidRDefault="0069104B" w:rsidP="0069104B">
      <w:pPr>
        <w:spacing w:line="276" w:lineRule="auto"/>
      </w:pPr>
      <w:r w:rsidRPr="00896968">
        <w:t xml:space="preserve">Разрушенные опоры воздушной </w:t>
      </w:r>
    </w:p>
    <w:p w:rsidR="0069104B" w:rsidRDefault="0069104B" w:rsidP="0069104B">
      <w:pPr>
        <w:tabs>
          <w:tab w:val="left" w:pos="6647"/>
        </w:tabs>
        <w:spacing w:line="276" w:lineRule="auto"/>
      </w:pPr>
      <w:r>
        <w:t>электропередачи при гололеде</w:t>
      </w:r>
      <w:r w:rsidR="00960F9E">
        <w:t>(Рис.4</w:t>
      </w:r>
      <w:r>
        <w:t xml:space="preserve">)                                          </w:t>
      </w:r>
      <w:r w:rsidRPr="00896968">
        <w:rPr>
          <w:rFonts w:eastAsiaTheme="minorHAnsi"/>
          <w:lang w:eastAsia="en-US"/>
        </w:rPr>
        <w:t>Каскадное разрушение опор ли</w:t>
      </w:r>
      <w:r w:rsidRPr="00896968">
        <w:t xml:space="preserve">нии </w:t>
      </w:r>
    </w:p>
    <w:p w:rsidR="0069104B" w:rsidRDefault="0069104B" w:rsidP="0069104B">
      <w:pPr>
        <w:tabs>
          <w:tab w:val="left" w:pos="6647"/>
        </w:tabs>
        <w:spacing w:line="276" w:lineRule="auto"/>
      </w:pPr>
      <w:r>
        <w:t xml:space="preserve">                                                                                                  </w:t>
      </w:r>
      <w:r w:rsidRPr="00896968">
        <w:t xml:space="preserve">в результате </w:t>
      </w:r>
      <w:proofErr w:type="gramStart"/>
      <w:r w:rsidRPr="00896968">
        <w:t xml:space="preserve">действия </w:t>
      </w:r>
      <w:r>
        <w:t xml:space="preserve"> </w:t>
      </w:r>
      <w:r w:rsidRPr="00896968">
        <w:t>гололеда</w:t>
      </w:r>
      <w:proofErr w:type="gramEnd"/>
      <w:r w:rsidR="00960F9E">
        <w:t>(Рис 5</w:t>
      </w:r>
      <w:r>
        <w:t>)</w:t>
      </w:r>
    </w:p>
    <w:p w:rsidR="0069104B" w:rsidRPr="000A424B" w:rsidRDefault="00C03B9D" w:rsidP="0069104B">
      <w:pPr>
        <w:rPr>
          <w:b/>
          <w:sz w:val="28"/>
          <w:szCs w:val="28"/>
        </w:rPr>
      </w:pPr>
      <w:r w:rsidRPr="003E0DBB">
        <w:rPr>
          <w:b/>
          <w:sz w:val="28"/>
          <w:szCs w:val="28"/>
        </w:rPr>
        <w:t xml:space="preserve"> </w:t>
      </w:r>
      <w:r w:rsidR="0069104B">
        <w:rPr>
          <w:b/>
          <w:sz w:val="28"/>
          <w:szCs w:val="28"/>
        </w:rPr>
        <w:t>2.</w:t>
      </w:r>
      <w:r w:rsidR="0069104B" w:rsidRPr="000A424B">
        <w:rPr>
          <w:b/>
          <w:sz w:val="28"/>
          <w:szCs w:val="28"/>
        </w:rPr>
        <w:t>Загрязнения воздуха</w:t>
      </w:r>
    </w:p>
    <w:p w:rsidR="0069104B" w:rsidRPr="000A424B" w:rsidRDefault="0069104B" w:rsidP="0069104B">
      <w:pPr>
        <w:rPr>
          <w:sz w:val="28"/>
          <w:szCs w:val="28"/>
        </w:rPr>
      </w:pPr>
      <w:r w:rsidRPr="000A424B">
        <w:rPr>
          <w:sz w:val="28"/>
          <w:szCs w:val="28"/>
        </w:rPr>
        <w:t>Опасное для работы воздушных линий электропередачи </w:t>
      </w:r>
      <w:r w:rsidRPr="000A424B">
        <w:rPr>
          <w:b/>
          <w:bCs/>
          <w:sz w:val="28"/>
          <w:szCs w:val="28"/>
        </w:rPr>
        <w:t>загрязнение воздуха</w:t>
      </w:r>
      <w:r w:rsidRPr="000A424B">
        <w:rPr>
          <w:sz w:val="28"/>
          <w:szCs w:val="28"/>
        </w:rPr>
        <w:t xml:space="preserve"> вызвано присутствием частичек золы, цементной пыли, химических соединений (солей) и т. п. Осаждение этих частиц на влажной поверхности изоляции линии и электротехнического оборудования приводит к появлению проводящих каналов и к ослаблению изоляцию с возможностью ее перекрытия не только при перенапряжениях, но и при нормальном рабочем напряжении. </w:t>
      </w:r>
    </w:p>
    <w:p w:rsidR="00735B38" w:rsidRPr="00735B38" w:rsidRDefault="0069104B" w:rsidP="00735B38">
      <w:pPr>
        <w:rPr>
          <w:sz w:val="28"/>
          <w:szCs w:val="28"/>
        </w:rPr>
      </w:pPr>
      <w:r w:rsidRPr="000A424B">
        <w:rPr>
          <w:sz w:val="28"/>
          <w:szCs w:val="28"/>
        </w:rPr>
        <w:t>Загрязнение из-за большого наличия солей в воздухе на побережье моря может привести к активному окислению алюминия и нарушению механической прочности проводов</w:t>
      </w:r>
      <w:r w:rsidRPr="00735B38">
        <w:rPr>
          <w:sz w:val="28"/>
          <w:szCs w:val="28"/>
        </w:rPr>
        <w:t>.</w:t>
      </w:r>
      <w:r w:rsidR="00DE5A94" w:rsidRPr="00735B38">
        <w:rPr>
          <w:sz w:val="28"/>
          <w:szCs w:val="28"/>
        </w:rPr>
        <w:t xml:space="preserve"> </w:t>
      </w:r>
      <w:r w:rsidR="00735B38" w:rsidRPr="00735B38">
        <w:rPr>
          <w:color w:val="212529"/>
          <w:sz w:val="28"/>
          <w:szCs w:val="28"/>
          <w:shd w:val="clear" w:color="auto" w:fill="FFFFFF"/>
        </w:rPr>
        <w:t>Если линия электропередач смонтирована на деревянных столбах, на возможность ее повреждения оказывает влияние загнивание древесины. Важную роль, особенно для северных районов, играют также свойства грунта, в котором установлены опоры.</w:t>
      </w:r>
      <w:r w:rsidR="00735B38" w:rsidRPr="00735B38">
        <w:rPr>
          <w:color w:val="212529"/>
          <w:sz w:val="28"/>
          <w:szCs w:val="28"/>
        </w:rPr>
        <w:br/>
      </w:r>
      <w:r w:rsidR="00735B38">
        <w:rPr>
          <w:rFonts w:ascii="Segoe UI" w:hAnsi="Segoe UI" w:cs="Segoe UI"/>
          <w:color w:val="212529"/>
        </w:rPr>
        <w:br/>
      </w:r>
    </w:p>
    <w:p w:rsidR="0069104B" w:rsidRPr="000A424B" w:rsidRDefault="0069104B" w:rsidP="0069104B">
      <w:pPr>
        <w:spacing w:before="300" w:after="150"/>
        <w:outlineLvl w:val="1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lastRenderedPageBreak/>
        <w:t>2.1.</w:t>
      </w:r>
      <w:r w:rsidRPr="000A424B">
        <w:rPr>
          <w:rFonts w:eastAsia="Times New Roman"/>
          <w:b/>
          <w:color w:val="000000"/>
          <w:sz w:val="28"/>
          <w:szCs w:val="28"/>
        </w:rPr>
        <w:t>Ремонт линий электропередач</w:t>
      </w:r>
    </w:p>
    <w:p w:rsidR="0069104B" w:rsidRPr="000A424B" w:rsidRDefault="0069104B" w:rsidP="0069104B">
      <w:pPr>
        <w:spacing w:after="225"/>
        <w:jc w:val="both"/>
        <w:rPr>
          <w:rFonts w:eastAsia="Times New Roman"/>
          <w:color w:val="000000"/>
          <w:sz w:val="28"/>
          <w:szCs w:val="28"/>
        </w:rPr>
      </w:pPr>
      <w:r w:rsidRPr="000A424B">
        <w:rPr>
          <w:rFonts w:eastAsia="Times New Roman"/>
          <w:color w:val="000000"/>
          <w:sz w:val="28"/>
          <w:szCs w:val="28"/>
        </w:rPr>
        <w:t>Комплекс работ предполагает манипуляции с электросетью и ее отдельными элементами, направленные на поддержание или восстановление первоначальных эксплуатационных характеристик ВЛ. Это может производиться путем починки или же замены деталей.</w:t>
      </w:r>
    </w:p>
    <w:p w:rsidR="0069104B" w:rsidRDefault="0069104B" w:rsidP="0069104B">
      <w:pPr>
        <w:spacing w:after="225"/>
        <w:jc w:val="both"/>
        <w:rPr>
          <w:rFonts w:eastAsia="Times New Roman"/>
          <w:color w:val="000000"/>
          <w:sz w:val="28"/>
          <w:szCs w:val="28"/>
        </w:rPr>
      </w:pPr>
      <w:r w:rsidRPr="000A424B">
        <w:rPr>
          <w:rFonts w:eastAsia="Times New Roman"/>
          <w:color w:val="000000"/>
          <w:sz w:val="28"/>
          <w:szCs w:val="28"/>
        </w:rPr>
        <w:t>Важно своевременно диагностировать и устранять мелкие недочеты и поломки. В будущем они могут привести к существенным нарушениям и спровоцировать более серьезные разрушения и аварийные ситуации. Однако частое проведение осмотров и профилактических измерений не всегда дают гарантию того, что электросеть будет работать безотказно. Из-за большой протяженности воздушной линии электропередач невозможно зафиксировать мелкие повреждения. Поэтому для этой цели устанавливают специальные технические средства для определения места повреждения (ОМП).</w:t>
      </w:r>
    </w:p>
    <w:p w:rsidR="00DE5A94" w:rsidRPr="00DE5A94" w:rsidRDefault="00DE5A94" w:rsidP="00DE5A94">
      <w:pPr>
        <w:pStyle w:val="a6"/>
        <w:rPr>
          <w:rFonts w:eastAsia="Times New Roman"/>
          <w:color w:val="000000" w:themeColor="text1"/>
        </w:rPr>
      </w:pPr>
      <w:r w:rsidRPr="00DE5A94">
        <w:rPr>
          <w:color w:val="000000" w:themeColor="text1"/>
          <w:shd w:val="clear" w:color="auto" w:fill="FFFFFF" w:themeFill="background1"/>
        </w:rPr>
        <w:t>Неисправности, обнаруженные при осмотре ВЛ должны быть отмечены в эксплуатационной документации (журнале или ведомости дефектов) и в зависимости от их характера по указанию ответственного за электрохозяйство Потребителя устранены в кратчайший срок или при проведении технического обслуживания и ремонта</w:t>
      </w:r>
      <w:r w:rsidRPr="00DE5A94">
        <w:rPr>
          <w:color w:val="000000" w:themeColor="text1"/>
        </w:rPr>
        <w:br/>
      </w:r>
    </w:p>
    <w:p w:rsidR="0069104B" w:rsidRPr="00960F9E" w:rsidRDefault="0069104B" w:rsidP="0069104B">
      <w:pPr>
        <w:pStyle w:val="2"/>
        <w:spacing w:before="0" w:after="0"/>
        <w:rPr>
          <w:rFonts w:ascii="Times New Roman" w:hAnsi="Times New Roman" w:cs="Times New Roman"/>
          <w:bCs w:val="0"/>
          <w:i w:val="0"/>
          <w:color w:val="000000"/>
        </w:rPr>
      </w:pPr>
    </w:p>
    <w:p w:rsidR="0069104B" w:rsidRPr="00960F9E" w:rsidRDefault="0069104B" w:rsidP="0069104B">
      <w:pPr>
        <w:pStyle w:val="2"/>
        <w:spacing w:before="0" w:after="0"/>
        <w:rPr>
          <w:rFonts w:ascii="Times New Roman" w:hAnsi="Times New Roman" w:cs="Times New Roman"/>
          <w:bCs w:val="0"/>
          <w:i w:val="0"/>
          <w:color w:val="000000"/>
        </w:rPr>
      </w:pPr>
      <w:r w:rsidRPr="00960F9E">
        <w:rPr>
          <w:rFonts w:ascii="Times New Roman" w:hAnsi="Times New Roman" w:cs="Times New Roman"/>
          <w:bCs w:val="0"/>
          <w:i w:val="0"/>
          <w:color w:val="000000"/>
        </w:rPr>
        <w:t>2.3.Виды ремонта ЛЭП</w:t>
      </w:r>
    </w:p>
    <w:p w:rsidR="0069104B" w:rsidRPr="000A424B" w:rsidRDefault="0069104B" w:rsidP="0069104B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Текущий. Проводится в ходе плановых осмотров и при техническом обслуживании. Также сюда входит:</w:t>
      </w:r>
    </w:p>
    <w:p w:rsidR="0069104B" w:rsidRPr="000A424B" w:rsidRDefault="0069104B" w:rsidP="0069104B">
      <w:pPr>
        <w:numPr>
          <w:ilvl w:val="0"/>
          <w:numId w:val="2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комплекс работ по верховым осмотрам,</w:t>
      </w:r>
    </w:p>
    <w:p w:rsidR="0069104B" w:rsidRPr="000A424B" w:rsidRDefault="0069104B" w:rsidP="0069104B">
      <w:pPr>
        <w:numPr>
          <w:ilvl w:val="0"/>
          <w:numId w:val="2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контроль за состоянием резьбовых контактных зажимов,</w:t>
      </w:r>
    </w:p>
    <w:p w:rsidR="0069104B" w:rsidRPr="000A424B" w:rsidRDefault="0069104B" w:rsidP="0069104B">
      <w:pPr>
        <w:numPr>
          <w:ilvl w:val="0"/>
          <w:numId w:val="2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выпрямление промежуточных опор,</w:t>
      </w:r>
    </w:p>
    <w:p w:rsidR="0069104B" w:rsidRPr="000A424B" w:rsidRDefault="0069104B" w:rsidP="0069104B">
      <w:pPr>
        <w:numPr>
          <w:ilvl w:val="0"/>
          <w:numId w:val="2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замена отдельных столбов или их элементов,</w:t>
      </w:r>
    </w:p>
    <w:p w:rsidR="0069104B" w:rsidRPr="000A424B" w:rsidRDefault="0069104B" w:rsidP="0069104B">
      <w:pPr>
        <w:numPr>
          <w:ilvl w:val="0"/>
          <w:numId w:val="2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регулировка стрел провеса,</w:t>
      </w:r>
    </w:p>
    <w:p w:rsidR="0069104B" w:rsidRPr="000A424B" w:rsidRDefault="0069104B" w:rsidP="0069104B">
      <w:pPr>
        <w:numPr>
          <w:ilvl w:val="0"/>
          <w:numId w:val="2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перетяжка проводов и замена изоляторов,</w:t>
      </w:r>
    </w:p>
    <w:p w:rsidR="0069104B" w:rsidRPr="000A424B" w:rsidRDefault="0069104B" w:rsidP="0069104B">
      <w:pPr>
        <w:numPr>
          <w:ilvl w:val="0"/>
          <w:numId w:val="2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подтяжка, замена и окраска бандажей,</w:t>
      </w:r>
    </w:p>
    <w:p w:rsidR="0069104B" w:rsidRPr="000A424B" w:rsidRDefault="0069104B" w:rsidP="0069104B">
      <w:pPr>
        <w:numPr>
          <w:ilvl w:val="0"/>
          <w:numId w:val="2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проверка разрядников и др.</w:t>
      </w:r>
    </w:p>
    <w:p w:rsidR="0069104B" w:rsidRPr="000A424B" w:rsidRDefault="0069104B" w:rsidP="0069104B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Капитальный. Сюда входит весь объем мероприятий текущего ремонта и дополнительно:</w:t>
      </w:r>
    </w:p>
    <w:p w:rsidR="0069104B" w:rsidRPr="000A424B" w:rsidRDefault="0069104B" w:rsidP="0069104B">
      <w:pPr>
        <w:numPr>
          <w:ilvl w:val="0"/>
          <w:numId w:val="3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Верховые проверки с выемкой проводов из зажимов;</w:t>
      </w:r>
    </w:p>
    <w:p w:rsidR="0069104B" w:rsidRPr="000A424B" w:rsidRDefault="0069104B" w:rsidP="0069104B">
      <w:pPr>
        <w:numPr>
          <w:ilvl w:val="0"/>
          <w:numId w:val="3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Полная перетяжка линии;</w:t>
      </w:r>
    </w:p>
    <w:p w:rsidR="0069104B" w:rsidRPr="000A424B" w:rsidRDefault="0069104B" w:rsidP="0069104B">
      <w:pPr>
        <w:numPr>
          <w:ilvl w:val="0"/>
          <w:numId w:val="3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Замена опор;</w:t>
      </w:r>
    </w:p>
    <w:p w:rsidR="0069104B" w:rsidRPr="000A424B" w:rsidRDefault="0069104B" w:rsidP="0069104B">
      <w:pPr>
        <w:numPr>
          <w:ilvl w:val="0"/>
          <w:numId w:val="3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Выборочные вскрытия и контроль за качеством заземления;</w:t>
      </w:r>
    </w:p>
    <w:p w:rsidR="0069104B" w:rsidRPr="000A424B" w:rsidRDefault="0069104B" w:rsidP="0069104B">
      <w:pPr>
        <w:numPr>
          <w:ilvl w:val="0"/>
          <w:numId w:val="3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Испытания ЛЭП в соответствии с ПТЭ и ПТБ;</w:t>
      </w:r>
    </w:p>
    <w:p w:rsidR="0069104B" w:rsidRPr="000A424B" w:rsidRDefault="0069104B" w:rsidP="0069104B">
      <w:pPr>
        <w:numPr>
          <w:ilvl w:val="0"/>
          <w:numId w:val="3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Проверка и замена дефектных участков кабеля;</w:t>
      </w:r>
    </w:p>
    <w:p w:rsidR="0069104B" w:rsidRPr="000A424B" w:rsidRDefault="0069104B" w:rsidP="0069104B">
      <w:pPr>
        <w:numPr>
          <w:ilvl w:val="0"/>
          <w:numId w:val="3"/>
        </w:numPr>
        <w:spacing w:line="300" w:lineRule="atLeast"/>
        <w:ind w:left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>Замена изоляторов линейной арматуры и т.д.</w:t>
      </w:r>
    </w:p>
    <w:p w:rsidR="0069104B" w:rsidRDefault="0069104B" w:rsidP="0069104B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424B">
        <w:rPr>
          <w:color w:val="000000"/>
          <w:sz w:val="28"/>
          <w:szCs w:val="28"/>
        </w:rPr>
        <w:t xml:space="preserve">Капитальный ремонт электросетей является по своей сути реконструкцией воздушных линий электропередач, так как может включать в себя комплекс </w:t>
      </w:r>
      <w:r w:rsidRPr="000A424B">
        <w:rPr>
          <w:color w:val="000000"/>
          <w:sz w:val="28"/>
          <w:szCs w:val="28"/>
        </w:rPr>
        <w:lastRenderedPageBreak/>
        <w:t>работ по полной замене несущих опор, проводов как на всей продолжительности линии, так и на ее отдельном участке.</w:t>
      </w:r>
    </w:p>
    <w:p w:rsidR="00735B38" w:rsidRPr="00735B38" w:rsidRDefault="00735B38" w:rsidP="00735B38">
      <w:pPr>
        <w:shd w:val="clear" w:color="auto" w:fill="FFFFFF" w:themeFill="background1"/>
        <w:spacing w:after="150"/>
        <w:rPr>
          <w:rFonts w:eastAsia="Times New Roman"/>
          <w:color w:val="444444"/>
          <w:sz w:val="28"/>
          <w:szCs w:val="28"/>
        </w:rPr>
      </w:pPr>
      <w:r w:rsidRPr="00735B38">
        <w:rPr>
          <w:rFonts w:eastAsia="Times New Roman"/>
          <w:color w:val="444444"/>
          <w:sz w:val="28"/>
          <w:szCs w:val="28"/>
        </w:rPr>
        <w:t>Капремонт ВЛ с низким напряжением осуществляется раз в декаду лет и включает следующие мероприятия:</w:t>
      </w:r>
    </w:p>
    <w:p w:rsidR="00735B38" w:rsidRPr="00735B38" w:rsidRDefault="00735B38" w:rsidP="00735B38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300" w:lineRule="atLeast"/>
        <w:ind w:left="375"/>
        <w:rPr>
          <w:rFonts w:eastAsia="Times New Roman"/>
          <w:color w:val="444444"/>
          <w:sz w:val="28"/>
          <w:szCs w:val="28"/>
        </w:rPr>
      </w:pPr>
      <w:r w:rsidRPr="00735B38">
        <w:rPr>
          <w:rFonts w:eastAsia="Times New Roman"/>
          <w:color w:val="444444"/>
          <w:sz w:val="28"/>
          <w:szCs w:val="28"/>
        </w:rPr>
        <w:t>смена опор по плану;</w:t>
      </w:r>
    </w:p>
    <w:p w:rsidR="00735B38" w:rsidRPr="00735B38" w:rsidRDefault="00735B38" w:rsidP="00735B38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300" w:lineRule="atLeast"/>
        <w:ind w:left="375"/>
        <w:rPr>
          <w:rFonts w:eastAsia="Times New Roman"/>
          <w:color w:val="444444"/>
          <w:sz w:val="28"/>
          <w:szCs w:val="28"/>
        </w:rPr>
      </w:pPr>
      <w:r w:rsidRPr="00735B38">
        <w:rPr>
          <w:rFonts w:eastAsia="Times New Roman"/>
          <w:color w:val="444444"/>
          <w:sz w:val="28"/>
          <w:szCs w:val="28"/>
        </w:rPr>
        <w:t>перетяжка и выправление электролиний;</w:t>
      </w:r>
    </w:p>
    <w:p w:rsidR="00735B38" w:rsidRPr="00735B38" w:rsidRDefault="00735B38" w:rsidP="00735B38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300" w:lineRule="atLeast"/>
        <w:ind w:left="375"/>
        <w:rPr>
          <w:rFonts w:eastAsia="Times New Roman"/>
          <w:color w:val="444444"/>
          <w:sz w:val="28"/>
          <w:szCs w:val="28"/>
        </w:rPr>
      </w:pPr>
      <w:r w:rsidRPr="00735B38">
        <w:rPr>
          <w:rFonts w:eastAsia="Times New Roman"/>
          <w:color w:val="444444"/>
          <w:sz w:val="28"/>
          <w:szCs w:val="28"/>
        </w:rPr>
        <w:t>смена дефектной арматуры.</w:t>
      </w: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9104B" w:rsidRDefault="0069104B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9104B" w:rsidRDefault="0069104B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9104B" w:rsidRDefault="0069104B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9104B" w:rsidRDefault="0069104B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9104B" w:rsidRDefault="0069104B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E5A94" w:rsidRDefault="00DE5A94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E5A94" w:rsidRDefault="00DE5A94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5B38" w:rsidRDefault="00735B38" w:rsidP="0069104B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9104B" w:rsidRPr="00C75271" w:rsidRDefault="0069104B" w:rsidP="0069104B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424B">
        <w:rPr>
          <w:b/>
          <w:color w:val="000000"/>
          <w:sz w:val="28"/>
          <w:szCs w:val="28"/>
        </w:rPr>
        <w:lastRenderedPageBreak/>
        <w:t>Заключение</w:t>
      </w:r>
    </w:p>
    <w:p w:rsidR="0069104B" w:rsidRDefault="00735B38" w:rsidP="0069104B">
      <w:pPr>
        <w:tabs>
          <w:tab w:val="left" w:pos="3433"/>
        </w:tabs>
        <w:rPr>
          <w:sz w:val="28"/>
          <w:szCs w:val="28"/>
        </w:rPr>
      </w:pPr>
      <w:r>
        <w:rPr>
          <w:sz w:val="28"/>
          <w:szCs w:val="28"/>
        </w:rPr>
        <w:t>Были рассмотрены основные неисправности повреждаемости ВЛ и их последствия</w:t>
      </w:r>
      <w:r w:rsidRPr="00735B38">
        <w:rPr>
          <w:sz w:val="28"/>
          <w:szCs w:val="28"/>
        </w:rPr>
        <w:t>,</w:t>
      </w:r>
      <w:r>
        <w:rPr>
          <w:sz w:val="28"/>
          <w:szCs w:val="28"/>
        </w:rPr>
        <w:t xml:space="preserve"> также был рассмотрен ряд работ по устранению неисправности</w:t>
      </w:r>
    </w:p>
    <w:p w:rsidR="00735B38" w:rsidRPr="00735B38" w:rsidRDefault="00735B38" w:rsidP="0069104B">
      <w:pPr>
        <w:tabs>
          <w:tab w:val="left" w:pos="3433"/>
        </w:tabs>
        <w:rPr>
          <w:sz w:val="28"/>
          <w:szCs w:val="28"/>
        </w:rPr>
      </w:pPr>
      <w:r>
        <w:rPr>
          <w:sz w:val="28"/>
          <w:szCs w:val="28"/>
        </w:rPr>
        <w:t>и обслуживании воздушных линий электропередач.</w:t>
      </w:r>
    </w:p>
    <w:p w:rsidR="00735B38" w:rsidRDefault="00735B38" w:rsidP="0069104B">
      <w:pPr>
        <w:pStyle w:val="a6"/>
      </w:pPr>
    </w:p>
    <w:p w:rsidR="0069104B" w:rsidRDefault="0069104B" w:rsidP="0069104B">
      <w:pPr>
        <w:pStyle w:val="a6"/>
      </w:pPr>
      <w:r>
        <w:t>В результате прохождения Проектной практики были решены все задачи и требования по исследуемой теме в полном объеме, профессиональные компетенции и навыки приобретены.</w:t>
      </w:r>
    </w:p>
    <w:p w:rsidR="0069104B" w:rsidRDefault="0069104B" w:rsidP="0069104B">
      <w:pPr>
        <w:pStyle w:val="a6"/>
      </w:pPr>
      <w:r>
        <w:t xml:space="preserve">Мной были детально изучена тема доклада по Основным неисправностям линий электропередач. Я повысил уровень своей юридической и технической грамотности.  </w:t>
      </w:r>
    </w:p>
    <w:p w:rsidR="0069104B" w:rsidRDefault="0069104B" w:rsidP="0069104B">
      <w:pPr>
        <w:pStyle w:val="a6"/>
      </w:pPr>
      <w:r>
        <w:t xml:space="preserve"> Проектная </w:t>
      </w:r>
      <w:proofErr w:type="gramStart"/>
      <w:r>
        <w:t>практика  оказалась</w:t>
      </w:r>
      <w:proofErr w:type="gramEnd"/>
      <w:r>
        <w:t xml:space="preserve"> очень ценным опытом для меня. Знания, умения и навыки, полученные за период практики, явились отличным стимулом для активной работы в освоении своей будущей специальности.</w:t>
      </w:r>
    </w:p>
    <w:p w:rsidR="0069104B" w:rsidRDefault="0069104B" w:rsidP="0069104B">
      <w:pPr>
        <w:rPr>
          <w:rFonts w:eastAsia="Times New Roman"/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tabs>
          <w:tab w:val="left" w:pos="3433"/>
        </w:tabs>
        <w:rPr>
          <w:sz w:val="28"/>
          <w:szCs w:val="28"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69104B" w:rsidRDefault="0069104B" w:rsidP="0069104B">
      <w:pPr>
        <w:pStyle w:val="a6"/>
        <w:rPr>
          <w:b/>
        </w:rPr>
      </w:pPr>
    </w:p>
    <w:p w:rsidR="00960F9E" w:rsidRDefault="00960F9E" w:rsidP="0069104B">
      <w:pPr>
        <w:pStyle w:val="a6"/>
        <w:rPr>
          <w:b/>
        </w:rPr>
      </w:pPr>
    </w:p>
    <w:p w:rsidR="00960F9E" w:rsidRDefault="00960F9E" w:rsidP="0069104B">
      <w:pPr>
        <w:pStyle w:val="a6"/>
        <w:rPr>
          <w:b/>
        </w:rPr>
      </w:pPr>
    </w:p>
    <w:p w:rsidR="00960F9E" w:rsidRDefault="00960F9E" w:rsidP="0069104B">
      <w:pPr>
        <w:pStyle w:val="a6"/>
        <w:rPr>
          <w:b/>
        </w:rPr>
      </w:pPr>
    </w:p>
    <w:p w:rsidR="00DE5A94" w:rsidRDefault="00DE5A94" w:rsidP="0069104B">
      <w:pPr>
        <w:pStyle w:val="a6"/>
        <w:rPr>
          <w:b/>
        </w:rPr>
      </w:pPr>
    </w:p>
    <w:p w:rsidR="0069104B" w:rsidRPr="00E24041" w:rsidRDefault="0069104B" w:rsidP="0069104B">
      <w:pPr>
        <w:pStyle w:val="a6"/>
        <w:rPr>
          <w:b/>
        </w:rPr>
      </w:pPr>
      <w:r>
        <w:rPr>
          <w:b/>
        </w:rPr>
        <w:lastRenderedPageBreak/>
        <w:t>Список литер</w:t>
      </w:r>
      <w:r w:rsidRPr="00E24041">
        <w:rPr>
          <w:b/>
        </w:rPr>
        <w:t>атуры</w:t>
      </w:r>
    </w:p>
    <w:p w:rsidR="0069104B" w:rsidRDefault="0069104B" w:rsidP="0069104B">
      <w:pPr>
        <w:pStyle w:val="a6"/>
      </w:pPr>
    </w:p>
    <w:p w:rsidR="0069104B" w:rsidRPr="00781F45" w:rsidRDefault="0069104B" w:rsidP="0069104B">
      <w:pPr>
        <w:pStyle w:val="a6"/>
        <w:rPr>
          <w:szCs w:val="28"/>
        </w:rPr>
      </w:pPr>
      <w:r>
        <w:rPr>
          <w:color w:val="333333"/>
          <w:szCs w:val="28"/>
          <w:shd w:val="clear" w:color="auto" w:fill="FFFFFF"/>
        </w:rPr>
        <w:t>1.</w:t>
      </w:r>
      <w:r w:rsidR="00781F45">
        <w:rPr>
          <w:color w:val="333333"/>
          <w:szCs w:val="28"/>
          <w:shd w:val="clear" w:color="auto" w:fill="FFFFFF"/>
        </w:rPr>
        <w:t>Герасименко А.А Передача и распределение электрической энергии</w:t>
      </w:r>
      <w:r w:rsidRPr="00E24041">
        <w:rPr>
          <w:color w:val="333333"/>
          <w:szCs w:val="28"/>
          <w:shd w:val="clear" w:color="auto" w:fill="FFFFFF"/>
        </w:rPr>
        <w:t xml:space="preserve"> –</w:t>
      </w:r>
      <w:r w:rsidR="00781F45">
        <w:rPr>
          <w:color w:val="333333"/>
          <w:szCs w:val="28"/>
          <w:shd w:val="clear" w:color="auto" w:fill="FFFFFF"/>
        </w:rPr>
        <w:t xml:space="preserve"> Учебное пособие</w:t>
      </w:r>
      <w:r w:rsidR="00781F45" w:rsidRPr="00781F45">
        <w:rPr>
          <w:color w:val="333333"/>
          <w:szCs w:val="28"/>
          <w:shd w:val="clear" w:color="auto" w:fill="FFFFFF"/>
        </w:rPr>
        <w:t>.</w:t>
      </w:r>
      <w:r w:rsidR="00781F45">
        <w:rPr>
          <w:color w:val="333333"/>
          <w:szCs w:val="28"/>
          <w:shd w:val="clear" w:color="auto" w:fill="FFFFFF"/>
        </w:rPr>
        <w:t xml:space="preserve"> Москва </w:t>
      </w:r>
      <w:proofErr w:type="spellStart"/>
      <w:r w:rsidR="00781F45">
        <w:rPr>
          <w:color w:val="333333"/>
          <w:szCs w:val="28"/>
          <w:shd w:val="clear" w:color="auto" w:fill="FFFFFF"/>
        </w:rPr>
        <w:t>КноРус</w:t>
      </w:r>
      <w:proofErr w:type="spellEnd"/>
      <w:r w:rsidR="00781F45">
        <w:rPr>
          <w:color w:val="333333"/>
          <w:szCs w:val="28"/>
          <w:shd w:val="clear" w:color="auto" w:fill="FFFFFF"/>
        </w:rPr>
        <w:t>:</w:t>
      </w:r>
      <w:r w:rsidR="00A242A8">
        <w:rPr>
          <w:color w:val="333333"/>
          <w:szCs w:val="28"/>
          <w:shd w:val="clear" w:color="auto" w:fill="FFFFFF"/>
        </w:rPr>
        <w:t xml:space="preserve"> Год издания-</w:t>
      </w:r>
      <w:r w:rsidR="00781F45">
        <w:rPr>
          <w:color w:val="333333"/>
          <w:szCs w:val="28"/>
          <w:shd w:val="clear" w:color="auto" w:fill="FFFFFF"/>
        </w:rPr>
        <w:t>2014</w:t>
      </w:r>
      <w:r w:rsidRPr="00E24041">
        <w:rPr>
          <w:color w:val="333333"/>
          <w:szCs w:val="28"/>
          <w:shd w:val="clear" w:color="auto" w:fill="FFFFFF"/>
        </w:rPr>
        <w:t xml:space="preserve">. </w:t>
      </w:r>
      <w:r w:rsidR="00781F45">
        <w:rPr>
          <w:color w:val="333333"/>
          <w:szCs w:val="28"/>
          <w:shd w:val="clear" w:color="auto" w:fill="FFFFFF"/>
          <w:lang w:val="en-US"/>
        </w:rPr>
        <w:t>https</w:t>
      </w:r>
      <w:r w:rsidR="00781F45" w:rsidRPr="00781F45">
        <w:rPr>
          <w:color w:val="333333"/>
          <w:szCs w:val="28"/>
          <w:shd w:val="clear" w:color="auto" w:fill="FFFFFF"/>
        </w:rPr>
        <w:t>://</w:t>
      </w:r>
      <w:r w:rsidR="00781F45">
        <w:rPr>
          <w:color w:val="333333"/>
          <w:szCs w:val="28"/>
          <w:shd w:val="clear" w:color="auto" w:fill="FFFFFF"/>
          <w:lang w:val="en-US"/>
        </w:rPr>
        <w:t>www</w:t>
      </w:r>
      <w:r w:rsidR="00781F45" w:rsidRPr="00781F45">
        <w:rPr>
          <w:color w:val="333333"/>
          <w:szCs w:val="28"/>
          <w:shd w:val="clear" w:color="auto" w:fill="FFFFFF"/>
        </w:rPr>
        <w:t>.</w:t>
      </w:r>
      <w:r w:rsidR="00781F45">
        <w:rPr>
          <w:color w:val="333333"/>
          <w:szCs w:val="28"/>
          <w:shd w:val="clear" w:color="auto" w:fill="FFFFFF"/>
          <w:lang w:val="en-US"/>
        </w:rPr>
        <w:t>book</w:t>
      </w:r>
      <w:r w:rsidR="00781F45" w:rsidRPr="00781F45">
        <w:rPr>
          <w:color w:val="333333"/>
          <w:szCs w:val="28"/>
          <w:shd w:val="clear" w:color="auto" w:fill="FFFFFF"/>
        </w:rPr>
        <w:t>.</w:t>
      </w:r>
      <w:proofErr w:type="spellStart"/>
      <w:r w:rsidR="00781F45">
        <w:rPr>
          <w:color w:val="333333"/>
          <w:szCs w:val="28"/>
          <w:shd w:val="clear" w:color="auto" w:fill="FFFFFF"/>
          <w:lang w:val="en-US"/>
        </w:rPr>
        <w:t>ru</w:t>
      </w:r>
      <w:proofErr w:type="spellEnd"/>
      <w:r w:rsidR="00781F45" w:rsidRPr="00781F45">
        <w:rPr>
          <w:color w:val="333333"/>
          <w:szCs w:val="28"/>
          <w:shd w:val="clear" w:color="auto" w:fill="FFFFFF"/>
        </w:rPr>
        <w:t>/</w:t>
      </w:r>
      <w:r w:rsidR="00781F45">
        <w:rPr>
          <w:color w:val="333333"/>
          <w:szCs w:val="28"/>
          <w:shd w:val="clear" w:color="auto" w:fill="FFFFFF"/>
          <w:lang w:val="en-US"/>
        </w:rPr>
        <w:t>book</w:t>
      </w:r>
      <w:r w:rsidR="00781F45" w:rsidRPr="00781F45">
        <w:rPr>
          <w:color w:val="333333"/>
          <w:szCs w:val="28"/>
          <w:shd w:val="clear" w:color="auto" w:fill="FFFFFF"/>
        </w:rPr>
        <w:t>/915111/</w:t>
      </w:r>
    </w:p>
    <w:p w:rsidR="0069104B" w:rsidRPr="00E24041" w:rsidRDefault="0069104B" w:rsidP="0069104B">
      <w:pPr>
        <w:pStyle w:val="a6"/>
      </w:pPr>
    </w:p>
    <w:p w:rsidR="00A242A8" w:rsidRDefault="0069104B" w:rsidP="0069104B">
      <w:pPr>
        <w:pStyle w:val="a6"/>
      </w:pPr>
      <w:r w:rsidRPr="00781F45">
        <w:t>2.</w:t>
      </w:r>
      <w:r w:rsidR="00A242A8">
        <w:t xml:space="preserve">Кузнецов Ф.Д. </w:t>
      </w:r>
      <w:r w:rsidR="00781F45">
        <w:t xml:space="preserve">Техническое </w:t>
      </w:r>
      <w:r w:rsidR="00A242A8">
        <w:t>обслуживание измерительных трансформаторов-</w:t>
      </w:r>
    </w:p>
    <w:p w:rsidR="0069104B" w:rsidRPr="00781F45" w:rsidRDefault="00A242A8" w:rsidP="0069104B">
      <w:pPr>
        <w:pStyle w:val="a6"/>
      </w:pPr>
      <w:r>
        <w:t>Учебное пособие. Москва ЭНАС</w:t>
      </w:r>
      <w:r w:rsidRPr="00A242A8">
        <w:t>:</w:t>
      </w:r>
      <w:r>
        <w:t xml:space="preserve"> </w:t>
      </w:r>
      <w:r>
        <w:rPr>
          <w:color w:val="333333"/>
          <w:szCs w:val="28"/>
          <w:shd w:val="clear" w:color="auto" w:fill="FFFFFF"/>
        </w:rPr>
        <w:t>Год издания-</w:t>
      </w:r>
      <w:r>
        <w:t xml:space="preserve">2017. </w:t>
      </w:r>
      <w:r>
        <w:rPr>
          <w:lang w:val="en-US"/>
        </w:rPr>
        <w:t>https</w:t>
      </w:r>
      <w:r w:rsidRPr="00A242A8">
        <w:t>://</w:t>
      </w:r>
      <w:r>
        <w:rPr>
          <w:lang w:val="en-US"/>
        </w:rPr>
        <w:t>e</w:t>
      </w:r>
      <w:r w:rsidRPr="00A242A8">
        <w:t>.</w:t>
      </w:r>
      <w:proofErr w:type="spellStart"/>
      <w:r>
        <w:rPr>
          <w:lang w:val="en-US"/>
        </w:rPr>
        <w:t>lanbook</w:t>
      </w:r>
      <w:proofErr w:type="spellEnd"/>
      <w:r w:rsidRPr="00A242A8">
        <w:t>.</w:t>
      </w:r>
      <w:r>
        <w:rPr>
          <w:lang w:val="en-US"/>
        </w:rPr>
        <w:t>com</w:t>
      </w:r>
      <w:r w:rsidRPr="00A242A8">
        <w:t>/</w:t>
      </w:r>
      <w:r>
        <w:rPr>
          <w:lang w:val="en-US"/>
        </w:rPr>
        <w:t>book</w:t>
      </w:r>
      <w:r w:rsidRPr="00A242A8">
        <w:t>/72974</w:t>
      </w:r>
      <w:r w:rsidR="00781F45" w:rsidRPr="00781F45">
        <w:t xml:space="preserve"> </w:t>
      </w:r>
    </w:p>
    <w:p w:rsidR="00A242A8" w:rsidRDefault="00A242A8" w:rsidP="0069104B">
      <w:pPr>
        <w:pStyle w:val="a6"/>
        <w:rPr>
          <w:color w:val="333333"/>
          <w:szCs w:val="28"/>
          <w:shd w:val="clear" w:color="auto" w:fill="FFFFFF"/>
        </w:rPr>
      </w:pPr>
    </w:p>
    <w:p w:rsidR="0069104B" w:rsidRPr="003E0DBB" w:rsidRDefault="0069104B" w:rsidP="0069104B">
      <w:pPr>
        <w:pStyle w:val="a6"/>
      </w:pPr>
      <w:r>
        <w:rPr>
          <w:color w:val="333333"/>
          <w:szCs w:val="28"/>
          <w:shd w:val="clear" w:color="auto" w:fill="FFFFFF"/>
        </w:rPr>
        <w:t>3.</w:t>
      </w:r>
      <w:r w:rsidR="00A242A8">
        <w:rPr>
          <w:color w:val="333333"/>
          <w:szCs w:val="28"/>
          <w:shd w:val="clear" w:color="auto" w:fill="FFFFFF"/>
        </w:rPr>
        <w:t>Ванурин В.Н. Электрические машины – Учебное пособие. Санкт-Петербург</w:t>
      </w:r>
      <w:r w:rsidR="00A242A8" w:rsidRPr="00A242A8">
        <w:rPr>
          <w:color w:val="333333"/>
          <w:szCs w:val="28"/>
          <w:shd w:val="clear" w:color="auto" w:fill="FFFFFF"/>
        </w:rPr>
        <w:t>:</w:t>
      </w:r>
      <w:r w:rsidR="00A242A8">
        <w:rPr>
          <w:color w:val="333333"/>
          <w:szCs w:val="28"/>
          <w:shd w:val="clear" w:color="auto" w:fill="FFFFFF"/>
        </w:rPr>
        <w:t xml:space="preserve"> Лань</w:t>
      </w:r>
      <w:r w:rsidR="00A242A8" w:rsidRPr="00A242A8">
        <w:rPr>
          <w:color w:val="333333"/>
          <w:szCs w:val="28"/>
          <w:shd w:val="clear" w:color="auto" w:fill="FFFFFF"/>
        </w:rPr>
        <w:t xml:space="preserve">. </w:t>
      </w:r>
      <w:r w:rsidR="00A242A8">
        <w:rPr>
          <w:color w:val="333333"/>
          <w:szCs w:val="28"/>
          <w:shd w:val="clear" w:color="auto" w:fill="FFFFFF"/>
        </w:rPr>
        <w:t>Год издания-</w:t>
      </w:r>
      <w:r w:rsidR="00A242A8">
        <w:t>2016.</w:t>
      </w:r>
      <w:r w:rsidR="003E0DBB" w:rsidRPr="00DE5A94">
        <w:t xml:space="preserve">  </w:t>
      </w:r>
      <w:r w:rsidR="00A242A8">
        <w:rPr>
          <w:lang w:val="en-US"/>
        </w:rPr>
        <w:t>https</w:t>
      </w:r>
      <w:r w:rsidR="00A242A8" w:rsidRPr="003E0DBB">
        <w:t>://</w:t>
      </w:r>
      <w:r w:rsidR="00A242A8">
        <w:rPr>
          <w:lang w:val="en-US"/>
        </w:rPr>
        <w:t>e</w:t>
      </w:r>
      <w:r w:rsidR="00A242A8" w:rsidRPr="003E0DBB">
        <w:t>.</w:t>
      </w:r>
      <w:proofErr w:type="spellStart"/>
      <w:r w:rsidR="00A242A8">
        <w:rPr>
          <w:lang w:val="en-US"/>
        </w:rPr>
        <w:t>lanbook</w:t>
      </w:r>
      <w:proofErr w:type="spellEnd"/>
      <w:r w:rsidR="00A242A8" w:rsidRPr="003E0DBB">
        <w:t>.</w:t>
      </w:r>
      <w:r w:rsidR="00A242A8">
        <w:rPr>
          <w:lang w:val="en-US"/>
        </w:rPr>
        <w:t>com</w:t>
      </w:r>
      <w:r w:rsidR="00A242A8" w:rsidRPr="003E0DBB">
        <w:t>/</w:t>
      </w:r>
      <w:r w:rsidR="00A242A8">
        <w:rPr>
          <w:lang w:val="en-US"/>
        </w:rPr>
        <w:t>book</w:t>
      </w:r>
      <w:r w:rsidR="00A242A8" w:rsidRPr="003E0DBB">
        <w:t>/72974</w:t>
      </w:r>
    </w:p>
    <w:p w:rsidR="00A242A8" w:rsidRDefault="00A242A8" w:rsidP="0069104B">
      <w:pPr>
        <w:rPr>
          <w:sz w:val="28"/>
          <w:szCs w:val="28"/>
        </w:rPr>
      </w:pPr>
    </w:p>
    <w:p w:rsidR="0069104B" w:rsidRDefault="0069104B" w:rsidP="0069104B">
      <w:pPr>
        <w:rPr>
          <w:sz w:val="28"/>
          <w:szCs w:val="28"/>
        </w:rPr>
      </w:pPr>
      <w:r w:rsidRPr="00E24041">
        <w:rPr>
          <w:sz w:val="28"/>
          <w:szCs w:val="28"/>
        </w:rPr>
        <w:t>4.</w:t>
      </w:r>
      <w:r w:rsidR="00A242A8">
        <w:rPr>
          <w:sz w:val="28"/>
          <w:szCs w:val="28"/>
        </w:rPr>
        <w:t>Ким К.Н. Средства электрических измерений и их поверка – Учебное пособие. Санкт-Петербург</w:t>
      </w:r>
      <w:r w:rsidR="00A242A8" w:rsidRPr="00A242A8">
        <w:rPr>
          <w:sz w:val="28"/>
          <w:szCs w:val="28"/>
        </w:rPr>
        <w:t>:</w:t>
      </w:r>
      <w:r w:rsidR="00A242A8">
        <w:rPr>
          <w:sz w:val="28"/>
          <w:szCs w:val="28"/>
        </w:rPr>
        <w:t xml:space="preserve"> Лань. Год издания- 2018</w:t>
      </w:r>
      <w:r w:rsidR="003E0DBB" w:rsidRPr="00DE5A94">
        <w:rPr>
          <w:sz w:val="28"/>
          <w:szCs w:val="28"/>
        </w:rPr>
        <w:t>.</w:t>
      </w:r>
      <w:r w:rsidR="00A242A8">
        <w:rPr>
          <w:sz w:val="28"/>
          <w:szCs w:val="28"/>
        </w:rPr>
        <w:t xml:space="preserve"> </w:t>
      </w:r>
      <w:hyperlink r:id="rId21" w:history="1">
        <w:r w:rsidR="003E0DBB" w:rsidRPr="005E6811">
          <w:rPr>
            <w:rStyle w:val="ab"/>
            <w:sz w:val="28"/>
            <w:szCs w:val="28"/>
            <w:lang w:val="en-US"/>
          </w:rPr>
          <w:t>https</w:t>
        </w:r>
        <w:r w:rsidR="003E0DBB" w:rsidRPr="005E6811">
          <w:rPr>
            <w:rStyle w:val="ab"/>
            <w:sz w:val="28"/>
            <w:szCs w:val="28"/>
          </w:rPr>
          <w:t>://</w:t>
        </w:r>
        <w:r w:rsidR="003E0DBB" w:rsidRPr="005E6811">
          <w:rPr>
            <w:rStyle w:val="ab"/>
            <w:sz w:val="28"/>
            <w:szCs w:val="28"/>
            <w:lang w:val="en-US"/>
          </w:rPr>
          <w:t>e</w:t>
        </w:r>
        <w:r w:rsidR="003E0DBB" w:rsidRPr="005E6811">
          <w:rPr>
            <w:rStyle w:val="ab"/>
            <w:sz w:val="28"/>
            <w:szCs w:val="28"/>
          </w:rPr>
          <w:t>.</w:t>
        </w:r>
        <w:proofErr w:type="spellStart"/>
        <w:r w:rsidR="003E0DBB" w:rsidRPr="005E6811">
          <w:rPr>
            <w:rStyle w:val="ab"/>
            <w:sz w:val="28"/>
            <w:szCs w:val="28"/>
            <w:lang w:val="en-US"/>
          </w:rPr>
          <w:t>lanbook</w:t>
        </w:r>
        <w:proofErr w:type="spellEnd"/>
        <w:r w:rsidR="003E0DBB" w:rsidRPr="005E6811">
          <w:rPr>
            <w:rStyle w:val="ab"/>
            <w:sz w:val="28"/>
            <w:szCs w:val="28"/>
          </w:rPr>
          <w:t>.</w:t>
        </w:r>
        <w:r w:rsidR="003E0DBB" w:rsidRPr="005E6811">
          <w:rPr>
            <w:rStyle w:val="ab"/>
            <w:sz w:val="28"/>
            <w:szCs w:val="28"/>
            <w:lang w:val="en-US"/>
          </w:rPr>
          <w:t>com</w:t>
        </w:r>
        <w:r w:rsidR="003E0DBB" w:rsidRPr="005E6811">
          <w:rPr>
            <w:rStyle w:val="ab"/>
            <w:sz w:val="28"/>
            <w:szCs w:val="28"/>
          </w:rPr>
          <w:t>/</w:t>
        </w:r>
        <w:r w:rsidR="003E0DBB" w:rsidRPr="005E6811">
          <w:rPr>
            <w:rStyle w:val="ab"/>
            <w:sz w:val="28"/>
            <w:szCs w:val="28"/>
            <w:lang w:val="en-US"/>
          </w:rPr>
          <w:t>book</w:t>
        </w:r>
        <w:r w:rsidR="003E0DBB" w:rsidRPr="005E6811">
          <w:rPr>
            <w:rStyle w:val="ab"/>
            <w:sz w:val="28"/>
            <w:szCs w:val="28"/>
          </w:rPr>
          <w:t>/107287</w:t>
        </w:r>
      </w:hyperlink>
    </w:p>
    <w:p w:rsidR="003E0DBB" w:rsidRDefault="003E0DBB" w:rsidP="0069104B">
      <w:pPr>
        <w:rPr>
          <w:sz w:val="28"/>
          <w:szCs w:val="28"/>
        </w:rPr>
      </w:pPr>
    </w:p>
    <w:p w:rsidR="003E0DBB" w:rsidRPr="003E0DBB" w:rsidRDefault="003E0DBB" w:rsidP="0069104B">
      <w:pPr>
        <w:rPr>
          <w:sz w:val="28"/>
          <w:szCs w:val="28"/>
          <w:lang w:val="en-US"/>
        </w:rPr>
      </w:pPr>
      <w:r w:rsidRPr="003E0DBB">
        <w:rPr>
          <w:sz w:val="28"/>
          <w:szCs w:val="28"/>
        </w:rPr>
        <w:t>5</w:t>
      </w:r>
      <w:r>
        <w:rPr>
          <w:sz w:val="28"/>
          <w:szCs w:val="28"/>
        </w:rPr>
        <w:t xml:space="preserve">.Микрюков В.Ю Безопасность жизнедеятельности. Безопасность технологических процессов и производств (Охрана труда) – Учебное пособие для вузов. Москва </w:t>
      </w:r>
      <w:proofErr w:type="spellStart"/>
      <w:r>
        <w:rPr>
          <w:sz w:val="28"/>
          <w:szCs w:val="28"/>
        </w:rPr>
        <w:t>КноРус</w:t>
      </w:r>
      <w:proofErr w:type="spellEnd"/>
      <w:r>
        <w:rPr>
          <w:sz w:val="28"/>
          <w:szCs w:val="28"/>
          <w:lang w:val="en-US"/>
        </w:rPr>
        <w:t>:</w:t>
      </w:r>
      <w:r>
        <w:rPr>
          <w:sz w:val="28"/>
          <w:szCs w:val="28"/>
        </w:rPr>
        <w:t xml:space="preserve"> Год издания-2015.</w:t>
      </w:r>
      <w:r>
        <w:rPr>
          <w:sz w:val="28"/>
          <w:szCs w:val="28"/>
          <w:lang w:val="en-US"/>
        </w:rPr>
        <w:t xml:space="preserve"> https://www.book.ru/book/915921/</w:t>
      </w:r>
    </w:p>
    <w:p w:rsidR="003E0DBB" w:rsidRPr="00A242A8" w:rsidRDefault="003E0DBB" w:rsidP="0069104B">
      <w:pPr>
        <w:rPr>
          <w:sz w:val="28"/>
          <w:szCs w:val="28"/>
        </w:rPr>
      </w:pPr>
    </w:p>
    <w:p w:rsidR="0069104B" w:rsidRDefault="0069104B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Default="00D06CB8" w:rsidP="00662A26"/>
    <w:p w:rsidR="00D06CB8" w:rsidRPr="00D06CB8" w:rsidRDefault="00D06CB8" w:rsidP="00D06CB8">
      <w:pPr>
        <w:ind w:left="-142" w:hanging="425"/>
        <w:jc w:val="both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lastRenderedPageBreak/>
        <w:pict>
          <v:shape id="_x0000_i1028" type="#_x0000_t75" style="width:501.75pt;height:725.25pt">
            <v:imagedata r:id="rId22" o:title="IMG_20210210_101852"/>
          </v:shape>
        </w:pict>
      </w:r>
    </w:p>
    <w:p w:rsidR="00D06CB8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 w:hanging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pict>
          <v:shape id="_x0000_i1029" type="#_x0000_t75" style="width:491.25pt;height:768.75pt">
            <v:imagedata r:id="rId23" o:title="IMG_20210210_101909"/>
          </v:shape>
        </w:pic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lastRenderedPageBreak/>
        <w:t>8) научиться составлять заявки и спецификации на запасные части, материалы, оборудования грамотно принимать участие в разработке технической документации проектов электроэнергетических систем и сетей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9) овладеть методиками разработки технической документации проектов электроэнергетических систем и сетей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10) изучить основы экономики и организации производства труда и управления в энергетике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сроки действия, физические объемы нового строительства и реконструкции электрических сетей и линий электропередачи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11) предлагать и реализовывать мероприятия по совершению производства работ грамотно самостоятельно принимать проектные решения, используя действующие нормативные документы, применяя теоретические знания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 xml:space="preserve">12) обосновывать и сопоставлять различные проектные решения и выбирать конкретное решение предполагающее эффективность использования объектов электроэнергетических систем и </w:t>
      </w:r>
      <w:proofErr w:type="gramStart"/>
      <w:r w:rsidRPr="004902FF">
        <w:rPr>
          <w:color w:val="000000" w:themeColor="text1"/>
          <w:sz w:val="24"/>
          <w:szCs w:val="24"/>
        </w:rPr>
        <w:t>сетей  порядок</w:t>
      </w:r>
      <w:proofErr w:type="gramEnd"/>
      <w:r w:rsidRPr="004902FF">
        <w:rPr>
          <w:color w:val="000000" w:themeColor="text1"/>
          <w:sz w:val="24"/>
          <w:szCs w:val="24"/>
        </w:rPr>
        <w:t xml:space="preserve"> организации обеспечения производства ремонтов материально-техническими ресурсами характерные признаки повреждений, порядок выявления и устранения неисправностей на воздушных линиях электропередачи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13) оценивать состояние техники безопасности на производственном объекте при осмотре электрооборудования определять параметры и проводить технические освидетельствование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оборудования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14) овладеть методиками грамотного определения параметров оборудования объектов электроэнергетических систем и сетей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15) структуру системы автоматизированного проектирования и область их использования современные разработки в области компьютерных технологий, управления техническими и производственными системами, системами автоматизации производственных процессов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 xml:space="preserve">16) принимать и реализовывать решения при использовании современных методов проектирования электроэнергетических систем 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17) владеть методами использования систем автоматизированного проектирования в решении проектных и технологических задач современным программным обеспечением, применяемым в электроэнергетике и электротехнике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18)  особенности общения в деловой сфере, в том числе и в проектной деятельности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19)  организовать взаимодействие членов команды для решения задачи, проблемы и работы над проектом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20) приемами эффективной целевой работы в команде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21) основные приемы эффективного управления собственным временем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22) применять знания о своих ресурсах и их пределах, для успешного выполнения порученной работы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23) методами планирования собственного времени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24) условия организации проектной работы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25) оценивать качество и эффективность проектов формулировать задачи в зоне своей ответственности и корректировать способы решения задач при необходимости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26) методами разработки, реализации и контроля проектов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t>27) особенности поведения выделенных групп людей, с которыми работает/взаимодействует, учитывает их в своей деятельности</w:t>
      </w:r>
    </w:p>
    <w:p w:rsidR="00D06CB8" w:rsidRPr="004902FF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color w:val="000000" w:themeColor="text1"/>
          <w:sz w:val="24"/>
          <w:szCs w:val="24"/>
        </w:rPr>
      </w:pPr>
      <w:r w:rsidRPr="004902FF">
        <w:rPr>
          <w:color w:val="000000" w:themeColor="text1"/>
          <w:sz w:val="24"/>
          <w:szCs w:val="24"/>
        </w:rPr>
        <w:lastRenderedPageBreak/>
        <w:t>28) определять свою роль в команде, понимать эффективность использования стратегии сотрудничества для достижения поставленной цели</w:t>
      </w:r>
    </w:p>
    <w:p w:rsidR="00D06CB8" w:rsidRPr="00E16192" w:rsidRDefault="00D06CB8" w:rsidP="00D06CB8">
      <w:pPr>
        <w:tabs>
          <w:tab w:val="left" w:pos="3420"/>
          <w:tab w:val="left" w:pos="9355"/>
        </w:tabs>
        <w:suppressAutoHyphens/>
        <w:spacing w:line="288" w:lineRule="auto"/>
        <w:ind w:right="-5"/>
        <w:jc w:val="both"/>
        <w:rPr>
          <w:rFonts w:eastAsia="Times New Roman"/>
          <w:sz w:val="24"/>
          <w:szCs w:val="24"/>
          <w:u w:val="single"/>
        </w:rPr>
      </w:pPr>
      <w:r w:rsidRPr="004902FF">
        <w:rPr>
          <w:color w:val="000000" w:themeColor="text1"/>
          <w:sz w:val="24"/>
          <w:szCs w:val="24"/>
        </w:rPr>
        <w:t>29) навыками организации деловой беседы на различных её этапах в проектной деятельности</w:t>
      </w:r>
    </w:p>
    <w:p w:rsidR="00D06CB8" w:rsidRDefault="00D06CB8" w:rsidP="00D06CB8">
      <w:pPr>
        <w:spacing w:line="360" w:lineRule="auto"/>
        <w:jc w:val="both"/>
        <w:rPr>
          <w:rFonts w:eastAsia="Times New Roman"/>
          <w:sz w:val="28"/>
          <w:szCs w:val="28"/>
          <w:u w:val="single"/>
        </w:rPr>
      </w:pPr>
    </w:p>
    <w:p w:rsidR="00D06CB8" w:rsidRDefault="00D06CB8" w:rsidP="00D06CB8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D06CB8" w:rsidRDefault="00D06CB8" w:rsidP="00D06CB8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D06CB8" w:rsidRDefault="00D06CB8" w:rsidP="00D06CB8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D06CB8" w:rsidRDefault="00D06CB8" w:rsidP="00D06CB8">
      <w:pPr>
        <w:jc w:val="both"/>
        <w:rPr>
          <w:rFonts w:eastAsia="Times New Roman"/>
          <w:sz w:val="28"/>
          <w:szCs w:val="28"/>
        </w:rPr>
      </w:pPr>
    </w:p>
    <w:p w:rsidR="00D06CB8" w:rsidRDefault="00D06CB8" w:rsidP="00D06CB8">
      <w:pPr>
        <w:jc w:val="both"/>
        <w:rPr>
          <w:rFonts w:eastAsia="Times New Roman"/>
          <w:sz w:val="28"/>
          <w:szCs w:val="28"/>
        </w:rPr>
      </w:pPr>
    </w:p>
    <w:p w:rsidR="00D06CB8" w:rsidRDefault="00D06CB8" w:rsidP="00D06CB8">
      <w:pPr>
        <w:jc w:val="both"/>
        <w:rPr>
          <w:rFonts w:eastAsia="Times New Roman"/>
          <w:sz w:val="28"/>
          <w:szCs w:val="28"/>
        </w:rPr>
      </w:pPr>
    </w:p>
    <w:p w:rsidR="00D06CB8" w:rsidRDefault="00D06CB8" w:rsidP="00D06CB8">
      <w:pPr>
        <w:jc w:val="both"/>
        <w:rPr>
          <w:rFonts w:eastAsia="Times New Roman"/>
          <w:sz w:val="28"/>
          <w:szCs w:val="28"/>
        </w:rPr>
      </w:pPr>
    </w:p>
    <w:p w:rsidR="00D06CB8" w:rsidRDefault="00D06CB8" w:rsidP="00D06CB8">
      <w:pPr>
        <w:jc w:val="both"/>
        <w:rPr>
          <w:rFonts w:eastAsia="Times New Roman"/>
          <w:sz w:val="28"/>
          <w:szCs w:val="28"/>
        </w:rPr>
      </w:pPr>
    </w:p>
    <w:p w:rsidR="00D06CB8" w:rsidRDefault="00D06CB8" w:rsidP="00D06CB8">
      <w:pPr>
        <w:spacing w:after="200" w:line="276" w:lineRule="auto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br w:type="page"/>
      </w:r>
    </w:p>
    <w:p w:rsidR="00D06CB8" w:rsidRDefault="00D06CB8" w:rsidP="00D06CB8">
      <w:pPr>
        <w:ind w:hanging="567"/>
        <w:rPr>
          <w:rFonts w:eastAsia="Times New Roman"/>
          <w:sz w:val="28"/>
        </w:rPr>
      </w:pPr>
      <w:r>
        <w:rPr>
          <w:rFonts w:eastAsia="Times New Roman"/>
          <w:sz w:val="28"/>
        </w:rPr>
        <w:lastRenderedPageBreak/>
        <w:pict>
          <v:shape id="_x0000_i1030" type="#_x0000_t75" style="width:486pt;height:768pt">
            <v:imagedata r:id="rId24" o:title="IMG_20210210_101932"/>
          </v:shape>
        </w:pict>
      </w:r>
      <w:r>
        <w:rPr>
          <w:rFonts w:eastAsia="Times New Roman"/>
          <w:sz w:val="28"/>
        </w:rPr>
        <w:lastRenderedPageBreak/>
        <w:pict>
          <v:shape id="_x0000_i1031" type="#_x0000_t75" style="width:507.75pt;height:767.25pt">
            <v:imagedata r:id="rId25" o:title="IMG_20210210_101947"/>
          </v:shape>
        </w:pict>
      </w:r>
    </w:p>
    <w:p w:rsidR="00D06CB8" w:rsidRDefault="00D06CB8" w:rsidP="00D06CB8">
      <w:pPr>
        <w:ind w:hanging="426"/>
        <w:jc w:val="both"/>
        <w:rPr>
          <w:rFonts w:eastAsia="Times New Roman"/>
        </w:rPr>
      </w:pPr>
      <w:r>
        <w:rPr>
          <w:rFonts w:eastAsia="Times New Roman"/>
        </w:rPr>
        <w:lastRenderedPageBreak/>
        <w:pict>
          <v:shape id="_x0000_i1032" type="#_x0000_t75" style="width:500.25pt;height:750.75pt">
            <v:imagedata r:id="rId26" o:title="IMG_20210210_101956"/>
          </v:shape>
        </w:pict>
      </w:r>
    </w:p>
    <w:p w:rsidR="00D06CB8" w:rsidRDefault="00D06CB8" w:rsidP="00D06CB8">
      <w:pPr>
        <w:ind w:hanging="709"/>
        <w:rPr>
          <w:sz w:val="24"/>
        </w:rPr>
      </w:pPr>
      <w:r>
        <w:rPr>
          <w:rFonts w:eastAsia="Times New Roman"/>
          <w:b/>
          <w:bCs/>
          <w:sz w:val="28"/>
          <w:szCs w:val="28"/>
        </w:rPr>
        <w:lastRenderedPageBreak/>
        <w:pict>
          <v:shape id="_x0000_i1033" type="#_x0000_t75" style="width:517.5pt;height:11in">
            <v:imagedata r:id="rId27" o:title="IMG_20210210_100937"/>
          </v:shape>
        </w:pict>
      </w:r>
    </w:p>
    <w:p w:rsidR="00D06CB8" w:rsidRDefault="00D06CB8" w:rsidP="00D06CB8">
      <w:pPr>
        <w:ind w:hanging="567"/>
        <w:rPr>
          <w:sz w:val="24"/>
        </w:rPr>
      </w:pPr>
      <w:bookmarkStart w:id="0" w:name="_GoBack"/>
      <w:r>
        <w:rPr>
          <w:sz w:val="24"/>
        </w:rPr>
        <w:lastRenderedPageBreak/>
        <w:pict>
          <v:shape id="_x0000_i1034" type="#_x0000_t75" style="width:510.75pt;height:807pt">
            <v:imagedata r:id="rId28" o:title="IMG_20210210_101027"/>
          </v:shape>
        </w:pict>
      </w:r>
      <w:bookmarkEnd w:id="0"/>
    </w:p>
    <w:p w:rsidR="00D06CB8" w:rsidRDefault="00D06CB8" w:rsidP="00D06CB8">
      <w:pPr>
        <w:rPr>
          <w:sz w:val="24"/>
        </w:rPr>
      </w:pPr>
    </w:p>
    <w:p w:rsidR="00D06CB8" w:rsidRPr="00D06CB8" w:rsidRDefault="00D06CB8" w:rsidP="00D06CB8">
      <w:pPr>
        <w:spacing w:after="200" w:line="276" w:lineRule="auto"/>
        <w:rPr>
          <w:sz w:val="24"/>
          <w:szCs w:val="24"/>
        </w:rPr>
      </w:pPr>
    </w:p>
    <w:sectPr w:rsidR="00D06CB8" w:rsidRPr="00D06CB8" w:rsidSect="0069104B">
      <w:pgSz w:w="11906" w:h="16838"/>
      <w:pgMar w:top="1134" w:right="567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C8B" w:rsidRDefault="00946C8B" w:rsidP="0069104B">
      <w:r>
        <w:separator/>
      </w:r>
    </w:p>
  </w:endnote>
  <w:endnote w:type="continuationSeparator" w:id="0">
    <w:p w:rsidR="00946C8B" w:rsidRDefault="00946C8B" w:rsidP="00691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7662567"/>
      <w:docPartObj>
        <w:docPartGallery w:val="Page Numbers (Bottom of Page)"/>
        <w:docPartUnique/>
      </w:docPartObj>
    </w:sdtPr>
    <w:sdtEndPr/>
    <w:sdtContent>
      <w:p w:rsidR="0069104B" w:rsidRDefault="0069104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E97">
          <w:rPr>
            <w:noProof/>
          </w:rPr>
          <w:t>21</w:t>
        </w:r>
        <w:r>
          <w:fldChar w:fldCharType="end"/>
        </w:r>
      </w:p>
    </w:sdtContent>
  </w:sdt>
  <w:p w:rsidR="0069104B" w:rsidRDefault="0069104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C8B" w:rsidRDefault="00946C8B" w:rsidP="0069104B">
      <w:r>
        <w:separator/>
      </w:r>
    </w:p>
  </w:footnote>
  <w:footnote w:type="continuationSeparator" w:id="0">
    <w:p w:rsidR="00946C8B" w:rsidRDefault="00946C8B" w:rsidP="006910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04B" w:rsidRDefault="0069104B" w:rsidP="0069104B">
    <w:pPr>
      <w:pStyle w:val="a7"/>
    </w:pPr>
  </w:p>
  <w:p w:rsidR="0069104B" w:rsidRDefault="0069104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EFF9A00"/>
    <w:multiLevelType w:val="hybridMultilevel"/>
    <w:tmpl w:val="CD56D0C2"/>
    <w:lvl w:ilvl="0" w:tplc="040900D8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1">
    <w:nsid w:val="08613146"/>
    <w:multiLevelType w:val="multilevel"/>
    <w:tmpl w:val="06AEB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F7D03"/>
    <w:multiLevelType w:val="multilevel"/>
    <w:tmpl w:val="422C10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1143B9"/>
    <w:multiLevelType w:val="multilevel"/>
    <w:tmpl w:val="A2BA39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D39"/>
    <w:rsid w:val="0002094C"/>
    <w:rsid w:val="00021BEF"/>
    <w:rsid w:val="00033609"/>
    <w:rsid w:val="00061858"/>
    <w:rsid w:val="00072606"/>
    <w:rsid w:val="000850E0"/>
    <w:rsid w:val="000A63F6"/>
    <w:rsid w:val="000B4271"/>
    <w:rsid w:val="000B4B7A"/>
    <w:rsid w:val="000C1691"/>
    <w:rsid w:val="000C75AD"/>
    <w:rsid w:val="00110FC4"/>
    <w:rsid w:val="001274CB"/>
    <w:rsid w:val="00135CC2"/>
    <w:rsid w:val="001435C9"/>
    <w:rsid w:val="00164847"/>
    <w:rsid w:val="00164E97"/>
    <w:rsid w:val="00171762"/>
    <w:rsid w:val="001755DF"/>
    <w:rsid w:val="00181B5F"/>
    <w:rsid w:val="00194566"/>
    <w:rsid w:val="001C237A"/>
    <w:rsid w:val="001D6270"/>
    <w:rsid w:val="001E4742"/>
    <w:rsid w:val="001F182B"/>
    <w:rsid w:val="001F2629"/>
    <w:rsid w:val="0020740F"/>
    <w:rsid w:val="002142B0"/>
    <w:rsid w:val="00221EB0"/>
    <w:rsid w:val="0024031E"/>
    <w:rsid w:val="00240329"/>
    <w:rsid w:val="00261ECD"/>
    <w:rsid w:val="00281D25"/>
    <w:rsid w:val="00284817"/>
    <w:rsid w:val="00292E60"/>
    <w:rsid w:val="00292F82"/>
    <w:rsid w:val="00296B4E"/>
    <w:rsid w:val="002A1136"/>
    <w:rsid w:val="002B5803"/>
    <w:rsid w:val="002F54CB"/>
    <w:rsid w:val="00300B16"/>
    <w:rsid w:val="00304E71"/>
    <w:rsid w:val="00305AA9"/>
    <w:rsid w:val="003235EC"/>
    <w:rsid w:val="00323C59"/>
    <w:rsid w:val="00344B39"/>
    <w:rsid w:val="00367963"/>
    <w:rsid w:val="003A022B"/>
    <w:rsid w:val="003C1F86"/>
    <w:rsid w:val="003C2F6A"/>
    <w:rsid w:val="003C5744"/>
    <w:rsid w:val="003D1162"/>
    <w:rsid w:val="003E0DBB"/>
    <w:rsid w:val="003E1C0E"/>
    <w:rsid w:val="003E1D97"/>
    <w:rsid w:val="003E715F"/>
    <w:rsid w:val="00401C1E"/>
    <w:rsid w:val="00477109"/>
    <w:rsid w:val="004A1C67"/>
    <w:rsid w:val="004A1E59"/>
    <w:rsid w:val="004A3AEC"/>
    <w:rsid w:val="004A3DFD"/>
    <w:rsid w:val="004D29D7"/>
    <w:rsid w:val="005007E4"/>
    <w:rsid w:val="00502E45"/>
    <w:rsid w:val="00505558"/>
    <w:rsid w:val="00507835"/>
    <w:rsid w:val="0053633F"/>
    <w:rsid w:val="00550441"/>
    <w:rsid w:val="005640F4"/>
    <w:rsid w:val="00592D9C"/>
    <w:rsid w:val="005B451B"/>
    <w:rsid w:val="005C405E"/>
    <w:rsid w:val="005C5C3B"/>
    <w:rsid w:val="005F5782"/>
    <w:rsid w:val="00603128"/>
    <w:rsid w:val="006315E0"/>
    <w:rsid w:val="00646DBC"/>
    <w:rsid w:val="00650D25"/>
    <w:rsid w:val="00651AD1"/>
    <w:rsid w:val="00654D23"/>
    <w:rsid w:val="00662A26"/>
    <w:rsid w:val="00670283"/>
    <w:rsid w:val="0069104B"/>
    <w:rsid w:val="006B34F6"/>
    <w:rsid w:val="006B4DA2"/>
    <w:rsid w:val="006B5569"/>
    <w:rsid w:val="006B7A45"/>
    <w:rsid w:val="00714F23"/>
    <w:rsid w:val="007176C3"/>
    <w:rsid w:val="007257B4"/>
    <w:rsid w:val="00725EC0"/>
    <w:rsid w:val="00734D22"/>
    <w:rsid w:val="00735B38"/>
    <w:rsid w:val="0074448C"/>
    <w:rsid w:val="007534DE"/>
    <w:rsid w:val="00761B19"/>
    <w:rsid w:val="00781F45"/>
    <w:rsid w:val="00790FD0"/>
    <w:rsid w:val="007A4EA2"/>
    <w:rsid w:val="007B644F"/>
    <w:rsid w:val="007D386D"/>
    <w:rsid w:val="0084515B"/>
    <w:rsid w:val="00850A48"/>
    <w:rsid w:val="00865CD4"/>
    <w:rsid w:val="00866766"/>
    <w:rsid w:val="00866DB2"/>
    <w:rsid w:val="00867A4A"/>
    <w:rsid w:val="00870074"/>
    <w:rsid w:val="00870527"/>
    <w:rsid w:val="00897F00"/>
    <w:rsid w:val="008A5FB0"/>
    <w:rsid w:val="008F1D39"/>
    <w:rsid w:val="008F6344"/>
    <w:rsid w:val="00900DD1"/>
    <w:rsid w:val="00916897"/>
    <w:rsid w:val="009203C1"/>
    <w:rsid w:val="0094536E"/>
    <w:rsid w:val="00946C8B"/>
    <w:rsid w:val="00960F9E"/>
    <w:rsid w:val="00963A8C"/>
    <w:rsid w:val="00984ADF"/>
    <w:rsid w:val="009C3C36"/>
    <w:rsid w:val="009D3881"/>
    <w:rsid w:val="009D5220"/>
    <w:rsid w:val="00A13DFF"/>
    <w:rsid w:val="00A242A8"/>
    <w:rsid w:val="00A61619"/>
    <w:rsid w:val="00A67EEF"/>
    <w:rsid w:val="00A70AFE"/>
    <w:rsid w:val="00A74010"/>
    <w:rsid w:val="00A74C73"/>
    <w:rsid w:val="00AF05F1"/>
    <w:rsid w:val="00B22115"/>
    <w:rsid w:val="00B42DB8"/>
    <w:rsid w:val="00B619AE"/>
    <w:rsid w:val="00B81880"/>
    <w:rsid w:val="00B90318"/>
    <w:rsid w:val="00B91F7E"/>
    <w:rsid w:val="00B93B76"/>
    <w:rsid w:val="00BE26C1"/>
    <w:rsid w:val="00BE6AEF"/>
    <w:rsid w:val="00C03B9D"/>
    <w:rsid w:val="00C06719"/>
    <w:rsid w:val="00C24928"/>
    <w:rsid w:val="00C3628E"/>
    <w:rsid w:val="00C37BF8"/>
    <w:rsid w:val="00C44F15"/>
    <w:rsid w:val="00C74C6E"/>
    <w:rsid w:val="00C8182B"/>
    <w:rsid w:val="00C9787B"/>
    <w:rsid w:val="00CA0CF9"/>
    <w:rsid w:val="00CA14D1"/>
    <w:rsid w:val="00CB4460"/>
    <w:rsid w:val="00D01748"/>
    <w:rsid w:val="00D026B8"/>
    <w:rsid w:val="00D06CB8"/>
    <w:rsid w:val="00D727BD"/>
    <w:rsid w:val="00D74704"/>
    <w:rsid w:val="00DA0E78"/>
    <w:rsid w:val="00DA1933"/>
    <w:rsid w:val="00DC0609"/>
    <w:rsid w:val="00DE5A94"/>
    <w:rsid w:val="00DF4F24"/>
    <w:rsid w:val="00E01748"/>
    <w:rsid w:val="00E20BB5"/>
    <w:rsid w:val="00E25543"/>
    <w:rsid w:val="00E55E25"/>
    <w:rsid w:val="00E869EA"/>
    <w:rsid w:val="00EB1301"/>
    <w:rsid w:val="00EF61D7"/>
    <w:rsid w:val="00F07939"/>
    <w:rsid w:val="00F3273B"/>
    <w:rsid w:val="00F4099B"/>
    <w:rsid w:val="00F60654"/>
    <w:rsid w:val="00F60A40"/>
    <w:rsid w:val="00F64336"/>
    <w:rsid w:val="00F71F76"/>
    <w:rsid w:val="00F74403"/>
    <w:rsid w:val="00F979CB"/>
    <w:rsid w:val="00FA5C67"/>
    <w:rsid w:val="00FB6384"/>
    <w:rsid w:val="00FC5C98"/>
    <w:rsid w:val="00FD3383"/>
    <w:rsid w:val="00FE49C9"/>
    <w:rsid w:val="00FE7F38"/>
    <w:rsid w:val="00FF2AF7"/>
    <w:rsid w:val="00FF7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B9E26-97BE-4E9D-9C94-A948833CB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D3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1D3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1D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F1D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1D39"/>
    <w:pPr>
      <w:keepNext/>
      <w:spacing w:before="240"/>
      <w:outlineLvl w:val="3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1D39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1D39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F1D39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1D39"/>
    <w:rPr>
      <w:rFonts w:ascii="Times New Roman" w:eastAsia="Calibri" w:hAnsi="Times New Roman" w:cs="Times New Roman"/>
      <w:b/>
      <w:bCs/>
      <w:lang w:eastAsia="ru-RU"/>
    </w:rPr>
  </w:style>
  <w:style w:type="paragraph" w:styleId="21">
    <w:name w:val="Body Text 2"/>
    <w:basedOn w:val="a"/>
    <w:link w:val="22"/>
    <w:rsid w:val="008F1D3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F1D3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3">
    <w:name w:val="Subtitle"/>
    <w:basedOn w:val="a"/>
    <w:link w:val="a4"/>
    <w:qFormat/>
    <w:rsid w:val="008F1D39"/>
    <w:pPr>
      <w:jc w:val="both"/>
    </w:pPr>
    <w:rPr>
      <w:rFonts w:eastAsia="Times New Roman"/>
      <w:sz w:val="28"/>
      <w:szCs w:val="24"/>
    </w:rPr>
  </w:style>
  <w:style w:type="character" w:customStyle="1" w:styleId="a4">
    <w:name w:val="Подзаголовок Знак"/>
    <w:basedOn w:val="a0"/>
    <w:link w:val="a3"/>
    <w:rsid w:val="008F1D3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normaltextrun">
    <w:name w:val="normaltextrun"/>
    <w:basedOn w:val="a0"/>
    <w:rsid w:val="00C37BF8"/>
  </w:style>
  <w:style w:type="paragraph" w:styleId="a5">
    <w:name w:val="Normal (Web)"/>
    <w:basedOn w:val="a"/>
    <w:uiPriority w:val="99"/>
    <w:semiHidden/>
    <w:unhideWhenUsed/>
    <w:rsid w:val="0069104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List Paragraph"/>
    <w:basedOn w:val="a"/>
    <w:qFormat/>
    <w:rsid w:val="0069104B"/>
    <w:pPr>
      <w:contextualSpacing/>
    </w:pPr>
    <w:rPr>
      <w:sz w:val="28"/>
    </w:rPr>
  </w:style>
  <w:style w:type="paragraph" w:styleId="a7">
    <w:name w:val="header"/>
    <w:basedOn w:val="a"/>
    <w:link w:val="a8"/>
    <w:uiPriority w:val="99"/>
    <w:unhideWhenUsed/>
    <w:rsid w:val="006910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9104B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910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9104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3E0DBB"/>
    <w:rPr>
      <w:color w:val="0000FF" w:themeColor="hyperlink"/>
      <w:u w:val="single"/>
    </w:rPr>
  </w:style>
  <w:style w:type="paragraph" w:styleId="ac">
    <w:name w:val="No Spacing"/>
    <w:uiPriority w:val="1"/>
    <w:qFormat/>
    <w:rsid w:val="00DE5A9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">
    <w:name w:val="Основной текст (11)_"/>
    <w:basedOn w:val="a0"/>
    <w:link w:val="111"/>
    <w:uiPriority w:val="99"/>
    <w:locked/>
    <w:rsid w:val="00D06CB8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D06CB8"/>
    <w:pPr>
      <w:shd w:val="clear" w:color="auto" w:fill="FFFFFF"/>
      <w:spacing w:line="240" w:lineRule="atLeast"/>
      <w:ind w:hanging="420"/>
    </w:pPr>
    <w:rPr>
      <w:rFonts w:eastAsiaTheme="minorHAnsi"/>
      <w:sz w:val="19"/>
      <w:szCs w:val="19"/>
      <w:lang w:eastAsia="en-US"/>
    </w:rPr>
  </w:style>
  <w:style w:type="character" w:customStyle="1" w:styleId="FontStyle75">
    <w:name w:val="Font Style75"/>
    <w:uiPriority w:val="99"/>
    <w:rsid w:val="00D06CB8"/>
    <w:rPr>
      <w:rFonts w:ascii="Times New Roman" w:hAnsi="Times New Roman" w:cs="Times New Roman"/>
      <w:sz w:val="22"/>
      <w:szCs w:val="22"/>
    </w:rPr>
  </w:style>
  <w:style w:type="paragraph" w:customStyle="1" w:styleId="Style53">
    <w:name w:val="Style53"/>
    <w:basedOn w:val="a"/>
    <w:uiPriority w:val="99"/>
    <w:rsid w:val="00D06CB8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="Times New Roman"/>
      <w:sz w:val="24"/>
      <w:szCs w:val="24"/>
    </w:rPr>
  </w:style>
  <w:style w:type="paragraph" w:customStyle="1" w:styleId="Style47">
    <w:name w:val="Style47"/>
    <w:basedOn w:val="a"/>
    <w:uiPriority w:val="99"/>
    <w:rsid w:val="00D06CB8"/>
    <w:pPr>
      <w:widowControl w:val="0"/>
      <w:autoSpaceDE w:val="0"/>
      <w:autoSpaceDN w:val="0"/>
      <w:adjustRightInd w:val="0"/>
      <w:spacing w:line="274" w:lineRule="exact"/>
    </w:pPr>
    <w:rPr>
      <w:rFonts w:eastAsia="Times New Roman"/>
      <w:sz w:val="24"/>
      <w:szCs w:val="24"/>
    </w:rPr>
  </w:style>
  <w:style w:type="character" w:customStyle="1" w:styleId="FontStyle72">
    <w:name w:val="Font Style72"/>
    <w:uiPriority w:val="99"/>
    <w:rsid w:val="00D06CB8"/>
    <w:rPr>
      <w:rFonts w:ascii="Times New Roman" w:hAnsi="Times New Roman" w:cs="Times New Roman"/>
      <w:b/>
      <w:bCs/>
      <w:sz w:val="22"/>
      <w:szCs w:val="22"/>
    </w:rPr>
  </w:style>
  <w:style w:type="character" w:customStyle="1" w:styleId="2Exact">
    <w:name w:val="Основной текст (2) Exact"/>
    <w:uiPriority w:val="99"/>
    <w:rsid w:val="00D06CB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D06CB8"/>
    <w:pPr>
      <w:widowControl w:val="0"/>
      <w:autoSpaceDE w:val="0"/>
      <w:autoSpaceDN w:val="0"/>
    </w:pPr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3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lectricalschool.info/spravochnik/poleznoe/1277-perenaprjazhenija-v-jelektricheskikh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e.lanbook.com/book/107287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electricalschool.info/main/elsnabg/309-vysokovoltnye-vykljuchateli.html" TargetMode="Externa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lectricalschool.info/main/visokovoltny/388-process-obrazovanija-jelektricheskojj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76A33-2F69-436C-BE72-0AA05BD37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23</Pages>
  <Words>2758</Words>
  <Characters>15722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𝕍𝕚𝕍</cp:lastModifiedBy>
  <cp:revision>26</cp:revision>
  <cp:lastPrinted>2020-09-08T14:12:00Z</cp:lastPrinted>
  <dcterms:created xsi:type="dcterms:W3CDTF">2020-09-08T14:13:00Z</dcterms:created>
  <dcterms:modified xsi:type="dcterms:W3CDTF">2021-02-12T13:15:00Z</dcterms:modified>
</cp:coreProperties>
</file>