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EC" w:rsidRDefault="003C4EEC">
      <w:pPr>
        <w:jc w:val="both"/>
        <w:rPr>
          <w:b/>
          <w:sz w:val="28"/>
          <w:szCs w:val="28"/>
        </w:rPr>
      </w:pPr>
    </w:p>
    <w:p w:rsidR="003C4EEC" w:rsidRDefault="000F5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98"/>
        <w:gridCol w:w="209"/>
        <w:gridCol w:w="2610"/>
        <w:gridCol w:w="32"/>
        <w:gridCol w:w="105"/>
        <w:gridCol w:w="862"/>
        <w:gridCol w:w="1319"/>
        <w:gridCol w:w="821"/>
        <w:gridCol w:w="110"/>
        <w:gridCol w:w="1159"/>
        <w:gridCol w:w="147"/>
        <w:gridCol w:w="2335"/>
      </w:tblGrid>
      <w:tr w:rsidR="003C4EEC">
        <w:trPr>
          <w:trHeight w:val="349"/>
        </w:trPr>
        <w:tc>
          <w:tcPr>
            <w:tcW w:w="3317" w:type="dxa"/>
            <w:gridSpan w:val="3"/>
            <w:shd w:val="clear" w:color="auto" w:fill="FFFFFF" w:themeFill="background1"/>
          </w:tcPr>
          <w:p w:rsidR="003C4EEC" w:rsidRDefault="000F59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Номинация</w:t>
            </w: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Pr="00A82C53" w:rsidRDefault="000F59B6">
            <w:pPr>
              <w:pStyle w:val="m-1143261959852543470msonormalmailrucssattributepostfixmailrucssattributepostfix"/>
            </w:pPr>
            <w:r w:rsidRPr="00A82C53">
              <w:t>Наука и инновации</w:t>
            </w:r>
          </w:p>
        </w:tc>
      </w:tr>
      <w:tr w:rsidR="003C4EEC">
        <w:trPr>
          <w:trHeight w:val="349"/>
        </w:trPr>
        <w:tc>
          <w:tcPr>
            <w:tcW w:w="3317" w:type="dxa"/>
            <w:gridSpan w:val="3"/>
            <w:shd w:val="clear" w:color="auto" w:fill="FFFFFF" w:themeFill="background1"/>
          </w:tcPr>
          <w:p w:rsidR="003C4EEC" w:rsidRDefault="000F59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Подкатегория</w:t>
            </w: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Pr="00A82C53" w:rsidRDefault="000F59B6">
            <w:pPr>
              <w:pStyle w:val="m-1143261959852543470msonormalmailrucssattributepostfixmailrucssattributepostfix"/>
            </w:pPr>
            <w:r w:rsidRPr="00A82C53">
              <w:t>Инновационная деятельность и научно-техническое творчество</w:t>
            </w:r>
          </w:p>
        </w:tc>
      </w:tr>
      <w:tr w:rsidR="003C4EEC">
        <w:tc>
          <w:tcPr>
            <w:tcW w:w="3317" w:type="dxa"/>
            <w:gridSpan w:val="3"/>
            <w:shd w:val="clear" w:color="auto" w:fill="FFFFFF" w:themeFill="background1"/>
          </w:tcPr>
          <w:p w:rsidR="003C4EEC" w:rsidRDefault="000F59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 проекта</w:t>
            </w: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CA3406" w:rsidP="00CA3406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</w:rPr>
              <w:t>Разработка д</w:t>
            </w:r>
            <w:r w:rsidR="001C2BF5">
              <w:rPr>
                <w:rFonts w:eastAsia="Arial Unicode MS"/>
              </w:rPr>
              <w:t>изайн-макет</w:t>
            </w:r>
            <w:r>
              <w:rPr>
                <w:rFonts w:eastAsia="Arial Unicode MS"/>
              </w:rPr>
              <w:t>а</w:t>
            </w:r>
            <w:r w:rsidR="001C2BF5">
              <w:rPr>
                <w:rFonts w:eastAsia="Arial Unicode MS"/>
              </w:rPr>
              <w:t xml:space="preserve"> р</w:t>
            </w:r>
            <w:r w:rsidR="00847701">
              <w:rPr>
                <w:rFonts w:eastAsia="Arial Unicode MS"/>
              </w:rPr>
              <w:t>оботизированн</w:t>
            </w:r>
            <w:r w:rsidR="001C2BF5">
              <w:rPr>
                <w:rFonts w:eastAsia="Arial Unicode MS"/>
              </w:rPr>
              <w:t>ой</w:t>
            </w:r>
            <w:r w:rsidR="00847701">
              <w:rPr>
                <w:rFonts w:eastAsia="Arial Unicode MS"/>
              </w:rPr>
              <w:t xml:space="preserve"> транспортн</w:t>
            </w:r>
            <w:r w:rsidR="001C2BF5">
              <w:rPr>
                <w:rFonts w:eastAsia="Arial Unicode MS"/>
              </w:rPr>
              <w:t>ой</w:t>
            </w:r>
            <w:r w:rsidR="00847701">
              <w:rPr>
                <w:rFonts w:eastAsia="Arial Unicode MS"/>
              </w:rPr>
              <w:t xml:space="preserve"> платформ</w:t>
            </w:r>
            <w:r w:rsidR="001C2BF5">
              <w:rPr>
                <w:rFonts w:eastAsia="Arial Unicode MS"/>
              </w:rPr>
              <w:t>ы</w:t>
            </w:r>
            <w:r w:rsidR="00847701">
              <w:rPr>
                <w:rFonts w:eastAsia="Arial Unicode MS"/>
              </w:rPr>
              <w:t xml:space="preserve"> «Дельфин»</w:t>
            </w:r>
          </w:p>
        </w:tc>
      </w:tr>
      <w:tr w:rsidR="003C4EEC">
        <w:tc>
          <w:tcPr>
            <w:tcW w:w="3317" w:type="dxa"/>
            <w:gridSpan w:val="3"/>
            <w:vMerge w:val="restart"/>
            <w:shd w:val="clear" w:color="auto" w:fill="FFFFFF" w:themeFill="background1"/>
          </w:tcPr>
          <w:p w:rsidR="003C4EEC" w:rsidRDefault="000F59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Оргкомитет проекта</w:t>
            </w: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Pr="00031616" w:rsidRDefault="00031616" w:rsidP="003A19E1">
            <w:pPr>
              <w:rPr>
                <w:bCs/>
              </w:rPr>
            </w:pPr>
            <w:r>
              <w:rPr>
                <w:bCs/>
              </w:rPr>
              <w:t>Каюмова Алсу Ришатовна</w:t>
            </w:r>
          </w:p>
        </w:tc>
      </w:tr>
      <w:tr w:rsidR="003C4EEC">
        <w:tc>
          <w:tcPr>
            <w:tcW w:w="3317" w:type="dxa"/>
            <w:gridSpan w:val="3"/>
            <w:vMerge/>
            <w:shd w:val="clear" w:color="auto" w:fill="FFFFFF" w:themeFill="background1"/>
          </w:tcPr>
          <w:p w:rsidR="003C4EEC" w:rsidRDefault="003C4EEC">
            <w:pPr>
              <w:rPr>
                <w:b/>
                <w:bCs/>
                <w:sz w:val="28"/>
              </w:rPr>
            </w:pP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F59B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Ф.И.О. автора проекта </w:t>
            </w:r>
          </w:p>
        </w:tc>
      </w:tr>
      <w:tr w:rsidR="003C4EEC">
        <w:tc>
          <w:tcPr>
            <w:tcW w:w="3317" w:type="dxa"/>
            <w:gridSpan w:val="3"/>
            <w:vMerge/>
            <w:shd w:val="clear" w:color="auto" w:fill="FFFFFF" w:themeFill="background1"/>
          </w:tcPr>
          <w:p w:rsidR="003C4EEC" w:rsidRDefault="003C4EEC">
            <w:pPr>
              <w:rPr>
                <w:b/>
                <w:bCs/>
                <w:sz w:val="28"/>
              </w:rPr>
            </w:pP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31616" w:rsidP="003A19E1">
            <w:pPr>
              <w:rPr>
                <w:bCs/>
              </w:rPr>
            </w:pPr>
            <w:r>
              <w:rPr>
                <w:bCs/>
              </w:rPr>
              <w:t>АТ-1-17, ИТЭ</w:t>
            </w:r>
          </w:p>
        </w:tc>
      </w:tr>
      <w:tr w:rsidR="003C4EEC">
        <w:tc>
          <w:tcPr>
            <w:tcW w:w="3317" w:type="dxa"/>
            <w:gridSpan w:val="3"/>
            <w:vMerge/>
            <w:shd w:val="clear" w:color="auto" w:fill="FFFFFF" w:themeFill="background1"/>
          </w:tcPr>
          <w:p w:rsidR="003C4EEC" w:rsidRDefault="003C4EEC">
            <w:pPr>
              <w:rPr>
                <w:b/>
                <w:bCs/>
                <w:sz w:val="28"/>
              </w:rPr>
            </w:pP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F59B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Группа, институт </w:t>
            </w:r>
          </w:p>
        </w:tc>
      </w:tr>
      <w:tr w:rsidR="003C4EEC">
        <w:tc>
          <w:tcPr>
            <w:tcW w:w="3317" w:type="dxa"/>
            <w:gridSpan w:val="3"/>
            <w:vMerge/>
            <w:shd w:val="clear" w:color="auto" w:fill="FFFFFF" w:themeFill="background1"/>
          </w:tcPr>
          <w:p w:rsidR="003C4EEC" w:rsidRDefault="003C4EEC">
            <w:pPr>
              <w:rPr>
                <w:b/>
                <w:bCs/>
                <w:sz w:val="28"/>
              </w:rPr>
            </w:pP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31616">
            <w:pPr>
              <w:rPr>
                <w:bCs/>
              </w:rPr>
            </w:pPr>
            <w:r>
              <w:rPr>
                <w:bCs/>
              </w:rPr>
              <w:t>89177519079</w:t>
            </w:r>
          </w:p>
        </w:tc>
      </w:tr>
      <w:tr w:rsidR="003C4EEC">
        <w:tc>
          <w:tcPr>
            <w:tcW w:w="3317" w:type="dxa"/>
            <w:gridSpan w:val="3"/>
            <w:vMerge/>
            <w:shd w:val="clear" w:color="auto" w:fill="FFFFFF" w:themeFill="background1"/>
          </w:tcPr>
          <w:p w:rsidR="003C4EEC" w:rsidRDefault="003C4EEC">
            <w:pPr>
              <w:rPr>
                <w:b/>
                <w:bCs/>
                <w:sz w:val="28"/>
              </w:rPr>
            </w:pP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F59B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Мобильный телефон</w:t>
            </w:r>
          </w:p>
        </w:tc>
      </w:tr>
      <w:tr w:rsidR="003C4EEC">
        <w:tc>
          <w:tcPr>
            <w:tcW w:w="3317" w:type="dxa"/>
            <w:gridSpan w:val="3"/>
            <w:vMerge/>
            <w:shd w:val="clear" w:color="auto" w:fill="FFFFFF" w:themeFill="background1"/>
          </w:tcPr>
          <w:p w:rsidR="003C4EEC" w:rsidRDefault="003C4EEC">
            <w:pPr>
              <w:rPr>
                <w:b/>
                <w:bCs/>
                <w:sz w:val="28"/>
              </w:rPr>
            </w:pP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Pr="00031616" w:rsidRDefault="0003161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alsu.kayumova.2000@mail.ru</w:t>
            </w:r>
          </w:p>
        </w:tc>
      </w:tr>
      <w:tr w:rsidR="003C4EEC">
        <w:tc>
          <w:tcPr>
            <w:tcW w:w="3317" w:type="dxa"/>
            <w:gridSpan w:val="3"/>
            <w:vMerge/>
            <w:shd w:val="clear" w:color="auto" w:fill="FFFFFF" w:themeFill="background1"/>
          </w:tcPr>
          <w:p w:rsidR="003C4EEC" w:rsidRDefault="003C4EEC">
            <w:pPr>
              <w:rPr>
                <w:b/>
                <w:bCs/>
                <w:sz w:val="28"/>
              </w:rPr>
            </w:pP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F59B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Адрес электронной почты</w:t>
            </w:r>
          </w:p>
        </w:tc>
      </w:tr>
      <w:tr w:rsidR="003C4EEC">
        <w:tc>
          <w:tcPr>
            <w:tcW w:w="3317" w:type="dxa"/>
            <w:gridSpan w:val="3"/>
            <w:vMerge w:val="restart"/>
            <w:shd w:val="clear" w:color="auto" w:fill="FFFFFF" w:themeFill="background1"/>
          </w:tcPr>
          <w:p w:rsidR="003C4EEC" w:rsidRDefault="000F59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География проекта</w:t>
            </w: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F59B6">
            <w:pPr>
              <w:rPr>
                <w:bCs/>
              </w:rPr>
            </w:pPr>
            <w:r>
              <w:rPr>
                <w:bCs/>
              </w:rPr>
              <w:t>КГЭУ. Казань.</w:t>
            </w:r>
          </w:p>
        </w:tc>
      </w:tr>
      <w:tr w:rsidR="003C4EEC">
        <w:tc>
          <w:tcPr>
            <w:tcW w:w="3317" w:type="dxa"/>
            <w:gridSpan w:val="3"/>
            <w:vMerge/>
            <w:shd w:val="clear" w:color="auto" w:fill="FFFFFF" w:themeFill="background1"/>
          </w:tcPr>
          <w:p w:rsidR="003C4EEC" w:rsidRDefault="003C4EEC">
            <w:pPr>
              <w:rPr>
                <w:b/>
                <w:bCs/>
                <w:sz w:val="28"/>
              </w:rPr>
            </w:pP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F59B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перечислить все субъекты РФ, на которые распространяется проект</w:t>
            </w:r>
          </w:p>
        </w:tc>
      </w:tr>
      <w:tr w:rsidR="003C4EEC">
        <w:tc>
          <w:tcPr>
            <w:tcW w:w="3317" w:type="dxa"/>
            <w:gridSpan w:val="3"/>
            <w:vMerge w:val="restart"/>
            <w:shd w:val="clear" w:color="auto" w:fill="FFFFFF" w:themeFill="background1"/>
          </w:tcPr>
          <w:p w:rsidR="003C4EEC" w:rsidRDefault="000F59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реализации проекта</w:t>
            </w: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3A19E1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C4EEC">
        <w:tc>
          <w:tcPr>
            <w:tcW w:w="3317" w:type="dxa"/>
            <w:gridSpan w:val="3"/>
            <w:vMerge/>
            <w:shd w:val="clear" w:color="auto" w:fill="FFFFFF" w:themeFill="background1"/>
          </w:tcPr>
          <w:p w:rsidR="003C4EEC" w:rsidRDefault="003C4EEC">
            <w:pPr>
              <w:rPr>
                <w:b/>
                <w:bCs/>
                <w:sz w:val="28"/>
              </w:rPr>
            </w:pP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F59B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продолжительность проекта (в месяцах)</w:t>
            </w:r>
          </w:p>
        </w:tc>
      </w:tr>
      <w:tr w:rsidR="003C4EEC">
        <w:tc>
          <w:tcPr>
            <w:tcW w:w="3317" w:type="dxa"/>
            <w:gridSpan w:val="3"/>
            <w:vMerge/>
            <w:shd w:val="clear" w:color="auto" w:fill="FFFFFF" w:themeFill="background1"/>
          </w:tcPr>
          <w:p w:rsidR="003C4EEC" w:rsidRDefault="003C4EEC">
            <w:pPr>
              <w:rPr>
                <w:b/>
                <w:bCs/>
                <w:sz w:val="28"/>
              </w:rPr>
            </w:pP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3C1C43" w:rsidP="003C1C43">
            <w:pPr>
              <w:rPr>
                <w:bCs/>
              </w:rPr>
            </w:pPr>
            <w:r>
              <w:rPr>
                <w:bCs/>
              </w:rPr>
              <w:t>1</w:t>
            </w:r>
            <w:r w:rsidR="000F59B6">
              <w:rPr>
                <w:bCs/>
              </w:rPr>
              <w:t>.0</w:t>
            </w:r>
            <w:r>
              <w:rPr>
                <w:bCs/>
              </w:rPr>
              <w:t>2</w:t>
            </w:r>
            <w:r w:rsidR="000F59B6">
              <w:rPr>
                <w:bCs/>
              </w:rPr>
              <w:t>.2</w:t>
            </w:r>
            <w:r>
              <w:rPr>
                <w:bCs/>
              </w:rPr>
              <w:t>1</w:t>
            </w:r>
          </w:p>
        </w:tc>
      </w:tr>
      <w:tr w:rsidR="003C4EEC">
        <w:tc>
          <w:tcPr>
            <w:tcW w:w="3317" w:type="dxa"/>
            <w:gridSpan w:val="3"/>
            <w:vMerge/>
            <w:shd w:val="clear" w:color="auto" w:fill="FFFFFF" w:themeFill="background1"/>
          </w:tcPr>
          <w:p w:rsidR="003C4EEC" w:rsidRDefault="003C4EEC">
            <w:pPr>
              <w:rPr>
                <w:b/>
                <w:bCs/>
                <w:sz w:val="28"/>
              </w:rPr>
            </w:pP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F59B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Начало реализации проекта (день, месяц, год)</w:t>
            </w:r>
          </w:p>
        </w:tc>
      </w:tr>
      <w:tr w:rsidR="003C4EEC">
        <w:tc>
          <w:tcPr>
            <w:tcW w:w="3317" w:type="dxa"/>
            <w:gridSpan w:val="3"/>
            <w:vMerge/>
            <w:shd w:val="clear" w:color="auto" w:fill="FFFFFF" w:themeFill="background1"/>
          </w:tcPr>
          <w:p w:rsidR="003C4EEC" w:rsidRDefault="003C4EEC">
            <w:pPr>
              <w:rPr>
                <w:b/>
                <w:bCs/>
                <w:sz w:val="28"/>
              </w:rPr>
            </w:pP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F59B6" w:rsidP="003A19E1">
            <w:pPr>
              <w:rPr>
                <w:bCs/>
              </w:rPr>
            </w:pPr>
            <w:r>
              <w:rPr>
                <w:bCs/>
              </w:rPr>
              <w:t>3</w:t>
            </w:r>
            <w:r w:rsidR="003C1C43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3A19E1">
              <w:rPr>
                <w:bCs/>
              </w:rPr>
              <w:t>10</w:t>
            </w:r>
            <w:r>
              <w:rPr>
                <w:bCs/>
              </w:rPr>
              <w:t>.2</w:t>
            </w:r>
            <w:r w:rsidR="003C1C43">
              <w:rPr>
                <w:bCs/>
              </w:rPr>
              <w:t>1</w:t>
            </w:r>
          </w:p>
        </w:tc>
      </w:tr>
      <w:tr w:rsidR="003C4EEC">
        <w:tc>
          <w:tcPr>
            <w:tcW w:w="3317" w:type="dxa"/>
            <w:gridSpan w:val="3"/>
            <w:vMerge/>
            <w:shd w:val="clear" w:color="auto" w:fill="FFFFFF" w:themeFill="background1"/>
          </w:tcPr>
          <w:p w:rsidR="003C4EEC" w:rsidRDefault="003C4EEC">
            <w:pPr>
              <w:rPr>
                <w:b/>
                <w:bCs/>
                <w:sz w:val="28"/>
              </w:rPr>
            </w:pP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F59B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Окончание реализации проекта (день, месяц, год)</w:t>
            </w:r>
          </w:p>
        </w:tc>
      </w:tr>
      <w:tr w:rsidR="003C4EEC">
        <w:tc>
          <w:tcPr>
            <w:tcW w:w="3317" w:type="dxa"/>
            <w:gridSpan w:val="3"/>
            <w:shd w:val="clear" w:color="auto" w:fill="FFFFFF" w:themeFill="background1"/>
          </w:tcPr>
          <w:p w:rsidR="003C4EEC" w:rsidRDefault="000F59B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1.Краткая аннотация</w:t>
            </w: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900E0E" w:rsidRPr="00F910EF" w:rsidRDefault="0032130B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 w:rsidRPr="00F910EF">
              <w:rPr>
                <w:bCs/>
              </w:rPr>
              <w:t>Роботизация</w:t>
            </w:r>
            <w:r w:rsidR="00847701" w:rsidRPr="00F910EF">
              <w:rPr>
                <w:bCs/>
              </w:rPr>
              <w:t xml:space="preserve"> является одним из перспективнейших направлений развития транспортных систем. </w:t>
            </w:r>
            <w:r w:rsidR="00CA3406" w:rsidRPr="00F910EF">
              <w:rPr>
                <w:bCs/>
              </w:rPr>
              <w:t>В России у</w:t>
            </w:r>
            <w:r w:rsidR="00847701" w:rsidRPr="00F910EF">
              <w:rPr>
                <w:bCs/>
              </w:rPr>
              <w:t>же проходят тестовые испытания первых образцов беспилотных наземных машин</w:t>
            </w:r>
            <w:r w:rsidR="00900E0E" w:rsidRPr="00F910EF">
              <w:rPr>
                <w:bCs/>
              </w:rPr>
              <w:t>.</w:t>
            </w:r>
            <w:r w:rsidRPr="00F910EF">
              <w:rPr>
                <w:bCs/>
              </w:rPr>
              <w:t xml:space="preserve"> Но п</w:t>
            </w:r>
            <w:r w:rsidR="00900E0E" w:rsidRPr="00F910EF">
              <w:rPr>
                <w:bCs/>
              </w:rPr>
              <w:t xml:space="preserve">репятствием в развитии роботизированного транспорта является сложность реализации проекта в насыщенном городском автомобильном трафике, </w:t>
            </w:r>
            <w:r w:rsidRPr="00F910EF">
              <w:rPr>
                <w:bCs/>
              </w:rPr>
              <w:t xml:space="preserve">непредсказуемость поведения некоторых водителей и пешеходов. </w:t>
            </w:r>
          </w:p>
          <w:p w:rsidR="0032130B" w:rsidRPr="00F910EF" w:rsidRDefault="0032130B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 w:rsidRPr="00F910EF">
              <w:rPr>
                <w:bCs/>
              </w:rPr>
              <w:t>Одним из решений подобных проблем является применение роботизированной ком</w:t>
            </w:r>
            <w:r w:rsidR="001C2BF5" w:rsidRPr="00F910EF">
              <w:rPr>
                <w:bCs/>
              </w:rPr>
              <w:t xml:space="preserve">пактной транспортной платформы на </w:t>
            </w:r>
            <w:r w:rsidR="00CA3406" w:rsidRPr="00F910EF">
              <w:rPr>
                <w:bCs/>
              </w:rPr>
              <w:t>обособленной</w:t>
            </w:r>
            <w:r w:rsidR="001C2BF5" w:rsidRPr="00F910EF">
              <w:rPr>
                <w:bCs/>
              </w:rPr>
              <w:t xml:space="preserve"> территории больших </w:t>
            </w:r>
            <w:r w:rsidR="00CA3406" w:rsidRPr="00F910EF">
              <w:rPr>
                <w:bCs/>
              </w:rPr>
              <w:t>предприятий</w:t>
            </w:r>
            <w:r w:rsidR="001C2BF5" w:rsidRPr="00F910EF">
              <w:rPr>
                <w:bCs/>
              </w:rPr>
              <w:t>, где надо перемещаться между зданиями на значительные расстояния. В этом случае трафик ограничен и более простая карта движения, меньше различны</w:t>
            </w:r>
            <w:r w:rsidR="00C95575" w:rsidRPr="00F910EF">
              <w:rPr>
                <w:bCs/>
              </w:rPr>
              <w:t>х</w:t>
            </w:r>
            <w:r w:rsidR="001C2BF5" w:rsidRPr="00F910EF">
              <w:rPr>
                <w:bCs/>
              </w:rPr>
              <w:t xml:space="preserve"> ситуационных сценариев.</w:t>
            </w:r>
          </w:p>
          <w:p w:rsidR="001C2BF5" w:rsidRPr="00F910EF" w:rsidRDefault="001C2BF5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 w:rsidRPr="00F910EF">
              <w:rPr>
                <w:bCs/>
              </w:rPr>
              <w:t>На данный момент имеется доступ к работающему роботизированному транспортному средству «Егоза». Главная его задача – отработка конструктивных и технологических решений. Но с целью привлечения финансирования для дальнейшего развития проекта и презентации его потенциальным инвесторам и партнерам важную роль играет его внешний вид.</w:t>
            </w:r>
          </w:p>
          <w:p w:rsidR="001C2BF5" w:rsidRPr="00F910EF" w:rsidRDefault="004D00C2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 w:rsidRPr="00F910EF">
              <w:rPr>
                <w:bCs/>
              </w:rPr>
              <w:t>Для обновления его внешнего вида в МИЦ сформирована команда-разработчиков. Планируется разработать внешний вид новой роботизированной транспортной платформы «Дельфин», изготовить и протестировать его на действующей модели «Егоза».</w:t>
            </w:r>
          </w:p>
          <w:p w:rsidR="003C4EEC" w:rsidRDefault="000F59B6" w:rsidP="00C95575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 w:rsidRPr="00F910EF">
              <w:rPr>
                <w:bCs/>
              </w:rPr>
              <w:t>Данн</w:t>
            </w:r>
            <w:r w:rsidR="00C95575" w:rsidRPr="00F910EF">
              <w:rPr>
                <w:bCs/>
              </w:rPr>
              <w:t>ую</w:t>
            </w:r>
            <w:r w:rsidRPr="00F910EF">
              <w:rPr>
                <w:bCs/>
              </w:rPr>
              <w:t xml:space="preserve"> робот</w:t>
            </w:r>
            <w:r w:rsidR="004D00C2" w:rsidRPr="00F910EF">
              <w:rPr>
                <w:bCs/>
              </w:rPr>
              <w:t>изированную платформу</w:t>
            </w:r>
            <w:r w:rsidR="00492B4A" w:rsidRPr="00F910EF">
              <w:rPr>
                <w:bCs/>
              </w:rPr>
              <w:t xml:space="preserve"> </w:t>
            </w:r>
            <w:r w:rsidR="004D00C2" w:rsidRPr="00F910EF">
              <w:rPr>
                <w:bCs/>
              </w:rPr>
              <w:t>можно будет</w:t>
            </w:r>
            <w:r w:rsidRPr="00F910EF">
              <w:rPr>
                <w:bCs/>
              </w:rPr>
              <w:t xml:space="preserve"> использовать на </w:t>
            </w:r>
            <w:r w:rsidR="004D00C2" w:rsidRPr="00F910EF">
              <w:rPr>
                <w:bCs/>
              </w:rPr>
              <w:t xml:space="preserve">различных мероприятиях КГЭУ, в том числе </w:t>
            </w:r>
            <w:r w:rsidR="004D00C2" w:rsidRPr="00F910EF">
              <w:rPr>
                <w:bCs/>
              </w:rPr>
              <w:lastRenderedPageBreak/>
              <w:t>для</w:t>
            </w:r>
            <w:r w:rsidR="00492B4A" w:rsidRPr="00F910EF">
              <w:rPr>
                <w:bCs/>
              </w:rPr>
              <w:t xml:space="preserve"> </w:t>
            </w:r>
            <w:r w:rsidR="00C95575" w:rsidRPr="00F910EF">
              <w:rPr>
                <w:bCs/>
              </w:rPr>
              <w:t>привлечения</w:t>
            </w:r>
            <w:r w:rsidR="004D00C2" w:rsidRPr="00F910EF">
              <w:rPr>
                <w:bCs/>
              </w:rPr>
              <w:t xml:space="preserve"> абитуриентов</w:t>
            </w:r>
            <w:r w:rsidR="00C95575" w:rsidRPr="00F910EF">
              <w:rPr>
                <w:bCs/>
              </w:rPr>
              <w:t>, интересующихся современными и инновационным разработками</w:t>
            </w:r>
            <w:r w:rsidRPr="00F910EF">
              <w:rPr>
                <w:bCs/>
              </w:rPr>
              <w:t>.</w:t>
            </w:r>
          </w:p>
        </w:tc>
      </w:tr>
      <w:tr w:rsidR="003C4EEC">
        <w:tc>
          <w:tcPr>
            <w:tcW w:w="3317" w:type="dxa"/>
            <w:gridSpan w:val="3"/>
            <w:shd w:val="clear" w:color="auto" w:fill="FFFFFF" w:themeFill="background1"/>
          </w:tcPr>
          <w:p w:rsidR="003C4EEC" w:rsidRDefault="000F59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2.Описание проблемы, решению/снижению остроты которой посвящен проект</w:t>
            </w:r>
          </w:p>
          <w:p w:rsidR="003C4EEC" w:rsidRDefault="003C4EEC">
            <w:pPr>
              <w:rPr>
                <w:b/>
                <w:bCs/>
                <w:sz w:val="28"/>
              </w:rPr>
            </w:pPr>
          </w:p>
          <w:p w:rsidR="003C4EEC" w:rsidRDefault="000F59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Актуальность проекта для молодёжи</w:t>
            </w: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63EE2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 xml:space="preserve">Дизайн имеющегося роботизированного транспортного средства не привлекает потенциальных партнеров проекта и молодежь. </w:t>
            </w:r>
          </w:p>
          <w:p w:rsidR="004C39DA" w:rsidRDefault="00641763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 xml:space="preserve">В ходе реализации проекта студенты </w:t>
            </w:r>
            <w:r w:rsidR="004C39DA">
              <w:rPr>
                <w:bCs/>
              </w:rPr>
              <w:t>КГЭУ учатся</w:t>
            </w:r>
            <w:r>
              <w:rPr>
                <w:bCs/>
              </w:rPr>
              <w:t xml:space="preserve"> создавать </w:t>
            </w:r>
            <w:r w:rsidR="004C39DA">
              <w:rPr>
                <w:bCs/>
              </w:rPr>
              <w:t>технические решения, привлекательные и комфортные для пользователей и инвесторов.</w:t>
            </w:r>
          </w:p>
          <w:p w:rsidR="00641763" w:rsidRDefault="004C39DA" w:rsidP="004C39DA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 xml:space="preserve"> Реализация проекта позволит привлечь внимание абитуриентов, интересующихся высокотехнологичными разработками и использовать на различных популяризующих мероприятиях современное привлекательное роботизированное решение.</w:t>
            </w:r>
          </w:p>
        </w:tc>
      </w:tr>
      <w:tr w:rsidR="003C4EEC">
        <w:tc>
          <w:tcPr>
            <w:tcW w:w="3317" w:type="dxa"/>
            <w:gridSpan w:val="3"/>
            <w:shd w:val="clear" w:color="auto" w:fill="FFFFFF" w:themeFill="background1"/>
          </w:tcPr>
          <w:p w:rsidR="003C4EEC" w:rsidRDefault="000F59B6">
            <w:pPr>
              <w:rPr>
                <w:bCs/>
                <w:i/>
                <w:sz w:val="28"/>
              </w:rPr>
            </w:pPr>
            <w:r>
              <w:rPr>
                <w:b/>
                <w:sz w:val="28"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4D00C2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>Дети и молодежь, интересующиеся хайтек-технологиями и разработками</w:t>
            </w:r>
            <w:r w:rsidR="000F59B6">
              <w:rPr>
                <w:bCs/>
              </w:rPr>
              <w:t>.</w:t>
            </w:r>
          </w:p>
          <w:p w:rsidR="003C4EEC" w:rsidRDefault="004D00C2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>Предприятия, имеющие распределённые на значительном расстоянии объекты, между которыми необходимо наладить недорогой транспортный трафик</w:t>
            </w:r>
            <w:r w:rsidR="000F59B6">
              <w:rPr>
                <w:bCs/>
              </w:rPr>
              <w:t>.</w:t>
            </w:r>
          </w:p>
        </w:tc>
      </w:tr>
      <w:tr w:rsidR="003C4EEC">
        <w:tc>
          <w:tcPr>
            <w:tcW w:w="3317" w:type="dxa"/>
            <w:gridSpan w:val="3"/>
            <w:shd w:val="clear" w:color="auto" w:fill="FFFFFF" w:themeFill="background1"/>
          </w:tcPr>
          <w:p w:rsidR="003C4EEC" w:rsidRDefault="000F59B6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>
              <w:rPr>
                <w:b/>
                <w:sz w:val="28"/>
              </w:rPr>
              <w:t>4. Основная цель проекта</w:t>
            </w: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4D00C2" w:rsidP="004D00C2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>Разработать макет внешнего вида ультрасовременного роботизированного транспортного средства и применить его</w:t>
            </w:r>
            <w:r w:rsidR="009757FF">
              <w:rPr>
                <w:bCs/>
              </w:rPr>
              <w:t xml:space="preserve"> на</w:t>
            </w:r>
            <w:r>
              <w:rPr>
                <w:bCs/>
              </w:rPr>
              <w:t xml:space="preserve"> действующем образце</w:t>
            </w:r>
            <w:r w:rsidR="000F59B6">
              <w:rPr>
                <w:bCs/>
              </w:rPr>
              <w:t>.</w:t>
            </w:r>
          </w:p>
        </w:tc>
      </w:tr>
      <w:tr w:rsidR="003C4EEC">
        <w:tc>
          <w:tcPr>
            <w:tcW w:w="3317" w:type="dxa"/>
            <w:gridSpan w:val="3"/>
            <w:shd w:val="clear" w:color="auto" w:fill="FFFFFF" w:themeFill="background1"/>
          </w:tcPr>
          <w:p w:rsidR="003C4EEC" w:rsidRDefault="000F59B6">
            <w:pPr>
              <w:tabs>
                <w:tab w:val="left" w:pos="540"/>
              </w:tabs>
              <w:jc w:val="both"/>
              <w:rPr>
                <w:bCs/>
                <w:i/>
                <w:sz w:val="28"/>
              </w:rPr>
            </w:pPr>
            <w:r>
              <w:rPr>
                <w:b/>
                <w:sz w:val="28"/>
              </w:rPr>
              <w:t>5. Задачи проекта</w:t>
            </w: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F59B6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4D00C2">
              <w:rPr>
                <w:bCs/>
              </w:rPr>
              <w:t xml:space="preserve">Разработать </w:t>
            </w:r>
            <w:r w:rsidR="00D152BE">
              <w:rPr>
                <w:bCs/>
              </w:rPr>
              <w:t>3</w:t>
            </w:r>
            <w:r w:rsidR="00D152BE">
              <w:rPr>
                <w:bCs/>
                <w:lang w:val="en-US"/>
              </w:rPr>
              <w:t>D</w:t>
            </w:r>
            <w:r w:rsidR="00D152BE">
              <w:rPr>
                <w:bCs/>
              </w:rPr>
              <w:t>-модель дизайн</w:t>
            </w:r>
            <w:r w:rsidR="0044499D">
              <w:rPr>
                <w:bCs/>
              </w:rPr>
              <w:t>а</w:t>
            </w:r>
            <w:r>
              <w:rPr>
                <w:bCs/>
              </w:rPr>
              <w:t>.</w:t>
            </w:r>
          </w:p>
          <w:p w:rsidR="003C4EEC" w:rsidRDefault="000F59B6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4D00C2">
              <w:rPr>
                <w:bCs/>
              </w:rPr>
              <w:t>Изготовить корпусные элементы для имеющегося роботизированного транспортного средства</w:t>
            </w:r>
            <w:r>
              <w:rPr>
                <w:bCs/>
              </w:rPr>
              <w:t>.</w:t>
            </w:r>
          </w:p>
          <w:p w:rsidR="003C4EEC" w:rsidRDefault="000F59B6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402C7A">
              <w:rPr>
                <w:bCs/>
              </w:rPr>
              <w:t>Протестировать эффективность привлечения и интерес людей на мероприятиях КГЭУ</w:t>
            </w:r>
            <w:r>
              <w:rPr>
                <w:bCs/>
              </w:rPr>
              <w:t>.</w:t>
            </w:r>
          </w:p>
          <w:p w:rsidR="003C4EEC" w:rsidRDefault="000F59B6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402C7A">
              <w:rPr>
                <w:bCs/>
              </w:rPr>
              <w:t>Подготовить презентационные материалы по проекту «Дельфин» для потенциальных партнеров проекта</w:t>
            </w:r>
            <w:r>
              <w:rPr>
                <w:bCs/>
              </w:rPr>
              <w:t>.</w:t>
            </w:r>
          </w:p>
          <w:p w:rsidR="003C4EEC" w:rsidRDefault="000F59B6" w:rsidP="00271A0B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>5. Представить и обсудить ход и результаты в рамках круглого стола с новыми резидентами МИЦ.</w:t>
            </w:r>
          </w:p>
        </w:tc>
      </w:tr>
      <w:tr w:rsidR="003C4EEC">
        <w:tc>
          <w:tcPr>
            <w:tcW w:w="3317" w:type="dxa"/>
            <w:gridSpan w:val="3"/>
            <w:shd w:val="clear" w:color="auto" w:fill="FFFFFF" w:themeFill="background1"/>
          </w:tcPr>
          <w:p w:rsidR="003C4EEC" w:rsidRDefault="000F59B6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6. Методы реализации проекта</w:t>
            </w:r>
          </w:p>
        </w:tc>
        <w:tc>
          <w:tcPr>
            <w:tcW w:w="6890" w:type="dxa"/>
            <w:gridSpan w:val="9"/>
            <w:shd w:val="clear" w:color="auto" w:fill="FFFFFF" w:themeFill="background1"/>
          </w:tcPr>
          <w:p w:rsidR="003C4EEC" w:rsidRDefault="000F59B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(описание методов реализации проекта, ведущих к решению поставленных задач)</w:t>
            </w:r>
          </w:p>
          <w:p w:rsidR="00C95575" w:rsidRDefault="00C95575" w:rsidP="00C95575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>1. Разработать не менее 3</w:t>
            </w:r>
            <w:r w:rsidR="00271A0B">
              <w:rPr>
                <w:bCs/>
              </w:rPr>
              <w:t xml:space="preserve"> 3</w:t>
            </w:r>
            <w:r w:rsidR="00271A0B">
              <w:rPr>
                <w:bCs/>
                <w:lang w:val="en-US"/>
              </w:rPr>
              <w:t>D</w:t>
            </w:r>
            <w:r w:rsidR="00271A0B">
              <w:rPr>
                <w:bCs/>
              </w:rPr>
              <w:t>-моделей дизайна роботизированной платформы</w:t>
            </w:r>
            <w:r>
              <w:rPr>
                <w:bCs/>
              </w:rPr>
              <w:t>.</w:t>
            </w:r>
          </w:p>
          <w:p w:rsidR="00C95575" w:rsidRDefault="00C95575" w:rsidP="00C95575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 xml:space="preserve">2. Изготовить корпусные элементы </w:t>
            </w:r>
            <w:r w:rsidR="00271A0B">
              <w:rPr>
                <w:bCs/>
              </w:rPr>
              <w:t>по одной из 3</w:t>
            </w:r>
            <w:r w:rsidR="00271A0B">
              <w:rPr>
                <w:bCs/>
                <w:lang w:val="en-US"/>
              </w:rPr>
              <w:t>D</w:t>
            </w:r>
            <w:r w:rsidR="00271A0B">
              <w:rPr>
                <w:bCs/>
              </w:rPr>
              <w:t>-моделей для модернизации внешнего вида действующей роботизированной платформы</w:t>
            </w:r>
            <w:r>
              <w:rPr>
                <w:bCs/>
              </w:rPr>
              <w:t>.</w:t>
            </w:r>
          </w:p>
          <w:p w:rsidR="00C95575" w:rsidRDefault="00C95575" w:rsidP="00C95575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271A0B">
              <w:rPr>
                <w:bCs/>
              </w:rPr>
              <w:t>Организовать участие роботизированной транспортной платформы на мероприятиях КГЭУ</w:t>
            </w:r>
            <w:r>
              <w:rPr>
                <w:bCs/>
              </w:rPr>
              <w:t>.</w:t>
            </w:r>
            <w:r w:rsidR="00271A0B">
              <w:rPr>
                <w:bCs/>
              </w:rPr>
              <w:t xml:space="preserve"> Провести анализ эффективности изменения внешнего вида роботизированной платформы.</w:t>
            </w:r>
          </w:p>
          <w:p w:rsidR="00C95575" w:rsidRDefault="00C95575" w:rsidP="00C95575">
            <w:pPr>
              <w:autoSpaceDE w:val="0"/>
              <w:autoSpaceDN w:val="0"/>
              <w:adjustRightInd w:val="0"/>
              <w:ind w:firstLine="471"/>
              <w:jc w:val="both"/>
              <w:rPr>
                <w:bCs/>
              </w:rPr>
            </w:pPr>
            <w:r>
              <w:rPr>
                <w:bCs/>
              </w:rPr>
              <w:t xml:space="preserve">4. Подготовить </w:t>
            </w:r>
            <w:r w:rsidR="00271A0B">
              <w:rPr>
                <w:bCs/>
              </w:rPr>
              <w:t>демонстрационные</w:t>
            </w:r>
            <w:r>
              <w:rPr>
                <w:bCs/>
              </w:rPr>
              <w:t xml:space="preserve"> материалы по проекту «Дельфин» для потенциальных партнеров проекта.</w:t>
            </w:r>
          </w:p>
          <w:p w:rsidR="00402C7A" w:rsidRDefault="00271A0B" w:rsidP="00C95575">
            <w:pPr>
              <w:autoSpaceDE w:val="0"/>
              <w:autoSpaceDN w:val="0"/>
              <w:adjustRightInd w:val="0"/>
              <w:ind w:firstLine="471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5. Представить </w:t>
            </w:r>
            <w:r w:rsidR="00C95575">
              <w:rPr>
                <w:bCs/>
              </w:rPr>
              <w:t>на различных конкурсах и науч</w:t>
            </w:r>
            <w:r>
              <w:rPr>
                <w:bCs/>
              </w:rPr>
              <w:t>но-технических мероприятиях результаты реализации проекта. О</w:t>
            </w:r>
            <w:r w:rsidR="00C95575">
              <w:rPr>
                <w:bCs/>
              </w:rPr>
              <w:t>бсудить результаты в рамках круглого стола с новыми резидентами МИЦ</w:t>
            </w:r>
            <w:r>
              <w:rPr>
                <w:bCs/>
              </w:rPr>
              <w:t xml:space="preserve"> с целью развития команды проекта</w:t>
            </w:r>
            <w:r w:rsidR="00C95575">
              <w:rPr>
                <w:bCs/>
              </w:rPr>
              <w:t>.</w:t>
            </w:r>
          </w:p>
          <w:p w:rsidR="00402C7A" w:rsidRDefault="00402C7A" w:rsidP="003C1C43">
            <w:pPr>
              <w:autoSpaceDE w:val="0"/>
              <w:autoSpaceDN w:val="0"/>
              <w:adjustRightInd w:val="0"/>
              <w:ind w:firstLine="471"/>
              <w:jc w:val="both"/>
              <w:rPr>
                <w:b/>
                <w:bCs/>
              </w:rPr>
            </w:pPr>
          </w:p>
          <w:p w:rsidR="00402C7A" w:rsidRDefault="00402C7A" w:rsidP="003C1C43">
            <w:pPr>
              <w:autoSpaceDE w:val="0"/>
              <w:autoSpaceDN w:val="0"/>
              <w:adjustRightInd w:val="0"/>
              <w:ind w:firstLine="471"/>
              <w:jc w:val="both"/>
              <w:rPr>
                <w:b/>
                <w:bCs/>
              </w:rPr>
            </w:pPr>
          </w:p>
          <w:p w:rsidR="00402C7A" w:rsidRDefault="00402C7A" w:rsidP="003C1C43">
            <w:pPr>
              <w:autoSpaceDE w:val="0"/>
              <w:autoSpaceDN w:val="0"/>
              <w:adjustRightInd w:val="0"/>
              <w:ind w:firstLine="471"/>
              <w:jc w:val="both"/>
              <w:rPr>
                <w:b/>
                <w:bCs/>
              </w:rPr>
            </w:pPr>
          </w:p>
        </w:tc>
      </w:tr>
      <w:tr w:rsidR="003C4EEC">
        <w:tc>
          <w:tcPr>
            <w:tcW w:w="10207" w:type="dxa"/>
            <w:gridSpan w:val="12"/>
            <w:shd w:val="clear" w:color="auto" w:fill="FFFFFF" w:themeFill="background1"/>
          </w:tcPr>
          <w:p w:rsidR="003C4EEC" w:rsidRDefault="000F59B6" w:rsidP="0078306D">
            <w:pPr>
              <w:tabs>
                <w:tab w:val="left" w:pos="540"/>
              </w:tabs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7. Календарный план реализации проекта </w:t>
            </w:r>
            <w:r>
              <w:rPr>
                <w:i/>
                <w:sz w:val="28"/>
              </w:rPr>
              <w:t xml:space="preserve">(последовательное перечисление основных мероприятий проекта с приведением количественных показателей </w:t>
            </w:r>
            <w:r w:rsidR="0078306D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периодов их осуществления)</w:t>
            </w:r>
          </w:p>
        </w:tc>
      </w:tr>
      <w:tr w:rsidR="003C4EEC">
        <w:trPr>
          <w:cantSplit/>
          <w:tblHeader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3C4EEC" w:rsidRDefault="000F59B6">
            <w:pPr>
              <w:jc w:val="both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lastRenderedPageBreak/>
              <w:t>№</w:t>
            </w:r>
          </w:p>
        </w:tc>
        <w:tc>
          <w:tcPr>
            <w:tcW w:w="5749" w:type="dxa"/>
            <w:gridSpan w:val="6"/>
            <w:shd w:val="clear" w:color="auto" w:fill="FFFFFF" w:themeFill="background1"/>
            <w:vAlign w:val="center"/>
          </w:tcPr>
          <w:p w:rsidR="003C4EEC" w:rsidRDefault="000F59B6">
            <w:pPr>
              <w:jc w:val="both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Мероприятие</w:t>
            </w:r>
          </w:p>
        </w:tc>
        <w:tc>
          <w:tcPr>
            <w:tcW w:w="1416" w:type="dxa"/>
            <w:gridSpan w:val="3"/>
            <w:shd w:val="clear" w:color="auto" w:fill="FFFFFF" w:themeFill="background1"/>
            <w:vAlign w:val="center"/>
          </w:tcPr>
          <w:p w:rsidR="003C4EEC" w:rsidRDefault="000F59B6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Сроки </w:t>
            </w:r>
            <w:r>
              <w:rPr>
                <w:rFonts w:eastAsia="Arial Unicode MS"/>
              </w:rPr>
              <w:t>(дд.мм.гг)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C4EEC" w:rsidRDefault="000F59B6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Количественные показатели реализации</w:t>
            </w:r>
          </w:p>
        </w:tc>
      </w:tr>
      <w:tr w:rsidR="003C4EEC"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3C4EEC" w:rsidRDefault="000F59B6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</w:t>
            </w:r>
          </w:p>
        </w:tc>
        <w:tc>
          <w:tcPr>
            <w:tcW w:w="5749" w:type="dxa"/>
            <w:gridSpan w:val="6"/>
            <w:shd w:val="clear" w:color="auto" w:fill="FFFFFF" w:themeFill="background1"/>
            <w:vAlign w:val="center"/>
          </w:tcPr>
          <w:p w:rsidR="003C4EEC" w:rsidRDefault="0044499D">
            <w:pPr>
              <w:jc w:val="both"/>
              <w:rPr>
                <w:rFonts w:eastAsia="Arial Unicode MS"/>
                <w:sz w:val="28"/>
              </w:rPr>
            </w:pPr>
            <w:r>
              <w:rPr>
                <w:bCs/>
              </w:rPr>
              <w:t>Разработать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-модель дизайна</w:t>
            </w:r>
          </w:p>
        </w:tc>
        <w:tc>
          <w:tcPr>
            <w:tcW w:w="1416" w:type="dxa"/>
            <w:gridSpan w:val="3"/>
            <w:shd w:val="clear" w:color="auto" w:fill="FFFFFF" w:themeFill="background1"/>
            <w:vAlign w:val="center"/>
          </w:tcPr>
          <w:p w:rsidR="003C4EEC" w:rsidRDefault="00D152BE" w:rsidP="00D152BE">
            <w:pPr>
              <w:jc w:val="both"/>
              <w:rPr>
                <w:rFonts w:eastAsia="Arial Unicode MS"/>
              </w:rPr>
            </w:pPr>
            <w:r>
              <w:rPr>
                <w:bCs/>
              </w:rPr>
              <w:t>31.03.21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C4EEC" w:rsidRDefault="00D152BE">
            <w:pPr>
              <w:jc w:val="both"/>
              <w:rPr>
                <w:rFonts w:eastAsia="Arial Unicode MS"/>
              </w:rPr>
            </w:pPr>
            <w:r>
              <w:rPr>
                <w:bCs/>
              </w:rPr>
              <w:t>не менее 3 дизайнерских решений</w:t>
            </w:r>
          </w:p>
        </w:tc>
      </w:tr>
      <w:tr w:rsidR="003C4EEC"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3C4EEC" w:rsidRDefault="000F59B6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</w:t>
            </w:r>
          </w:p>
        </w:tc>
        <w:tc>
          <w:tcPr>
            <w:tcW w:w="5749" w:type="dxa"/>
            <w:gridSpan w:val="6"/>
            <w:shd w:val="clear" w:color="auto" w:fill="FFFFFF" w:themeFill="background1"/>
            <w:vAlign w:val="center"/>
          </w:tcPr>
          <w:p w:rsidR="003C4EEC" w:rsidRDefault="00402C7A">
            <w:pPr>
              <w:jc w:val="both"/>
              <w:rPr>
                <w:rFonts w:eastAsia="Arial Unicode MS"/>
                <w:sz w:val="28"/>
              </w:rPr>
            </w:pPr>
            <w:r>
              <w:rPr>
                <w:bCs/>
              </w:rPr>
              <w:t>Изготовить корпусные элементы для имеющегося роботизированного транспортного средства</w:t>
            </w:r>
          </w:p>
        </w:tc>
        <w:tc>
          <w:tcPr>
            <w:tcW w:w="1416" w:type="dxa"/>
            <w:gridSpan w:val="3"/>
            <w:shd w:val="clear" w:color="auto" w:fill="FFFFFF" w:themeFill="background1"/>
            <w:vAlign w:val="center"/>
          </w:tcPr>
          <w:p w:rsidR="003C4EEC" w:rsidRDefault="00D152BE" w:rsidP="00D152BE">
            <w:pPr>
              <w:jc w:val="both"/>
              <w:rPr>
                <w:rFonts w:eastAsia="Arial Unicode MS"/>
              </w:rPr>
            </w:pPr>
            <w:r>
              <w:rPr>
                <w:bCs/>
              </w:rPr>
              <w:t>31.05.21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C4EEC" w:rsidRDefault="0044499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Не менее 10 корпусных элементов</w:t>
            </w:r>
          </w:p>
        </w:tc>
      </w:tr>
      <w:tr w:rsidR="003C4EEC"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3C4EEC" w:rsidRDefault="000F59B6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</w:t>
            </w:r>
          </w:p>
        </w:tc>
        <w:tc>
          <w:tcPr>
            <w:tcW w:w="5749" w:type="dxa"/>
            <w:gridSpan w:val="6"/>
            <w:shd w:val="clear" w:color="auto" w:fill="FFFFFF" w:themeFill="background1"/>
            <w:vAlign w:val="center"/>
          </w:tcPr>
          <w:p w:rsidR="003C4EEC" w:rsidRDefault="00402C7A">
            <w:pPr>
              <w:jc w:val="both"/>
              <w:rPr>
                <w:rFonts w:eastAsia="Arial Unicode MS"/>
                <w:sz w:val="28"/>
              </w:rPr>
            </w:pPr>
            <w:r>
              <w:rPr>
                <w:bCs/>
              </w:rPr>
              <w:t>Протестировать эффективность привлечения и интерес людей на мероприятиях КГЭУ</w:t>
            </w:r>
          </w:p>
        </w:tc>
        <w:tc>
          <w:tcPr>
            <w:tcW w:w="1416" w:type="dxa"/>
            <w:gridSpan w:val="3"/>
            <w:shd w:val="clear" w:color="auto" w:fill="FFFFFF" w:themeFill="background1"/>
            <w:vAlign w:val="center"/>
          </w:tcPr>
          <w:p w:rsidR="003C4EEC" w:rsidRDefault="00D152BE" w:rsidP="00D152BE">
            <w:pPr>
              <w:jc w:val="both"/>
              <w:rPr>
                <w:rFonts w:eastAsia="Arial Unicode MS"/>
              </w:rPr>
            </w:pPr>
            <w:r>
              <w:rPr>
                <w:bCs/>
              </w:rPr>
              <w:t>30.09.21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C4EEC" w:rsidRDefault="0044499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Не менее 3 мероприятий</w:t>
            </w:r>
          </w:p>
        </w:tc>
      </w:tr>
      <w:tr w:rsidR="003C4EEC"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3C4EEC" w:rsidRDefault="000F59B6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4</w:t>
            </w:r>
          </w:p>
        </w:tc>
        <w:tc>
          <w:tcPr>
            <w:tcW w:w="5749" w:type="dxa"/>
            <w:gridSpan w:val="6"/>
            <w:shd w:val="clear" w:color="auto" w:fill="FFFFFF" w:themeFill="background1"/>
            <w:vAlign w:val="center"/>
          </w:tcPr>
          <w:p w:rsidR="003C4EEC" w:rsidRDefault="00402C7A">
            <w:pPr>
              <w:jc w:val="both"/>
              <w:rPr>
                <w:rFonts w:eastAsia="Arial Unicode MS"/>
                <w:sz w:val="28"/>
              </w:rPr>
            </w:pPr>
            <w:r>
              <w:rPr>
                <w:bCs/>
              </w:rPr>
              <w:t>Подготовить презентационные материалы по проекту «Дельфин» для потенциальных партнеров проекта</w:t>
            </w:r>
          </w:p>
        </w:tc>
        <w:tc>
          <w:tcPr>
            <w:tcW w:w="1416" w:type="dxa"/>
            <w:gridSpan w:val="3"/>
            <w:shd w:val="clear" w:color="auto" w:fill="FFFFFF" w:themeFill="background1"/>
            <w:vAlign w:val="center"/>
          </w:tcPr>
          <w:p w:rsidR="003C4EEC" w:rsidRDefault="00D152BE">
            <w:pPr>
              <w:jc w:val="both"/>
              <w:rPr>
                <w:rFonts w:eastAsia="Arial Unicode MS"/>
              </w:rPr>
            </w:pPr>
            <w:r>
              <w:rPr>
                <w:bCs/>
              </w:rPr>
              <w:t>31.10.21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C4EEC" w:rsidRDefault="0044499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Не менее 1 презентации</w:t>
            </w:r>
          </w:p>
        </w:tc>
      </w:tr>
      <w:tr w:rsidR="003C4EEC"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3C4EEC" w:rsidRDefault="000F59B6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5</w:t>
            </w:r>
          </w:p>
        </w:tc>
        <w:tc>
          <w:tcPr>
            <w:tcW w:w="5749" w:type="dxa"/>
            <w:gridSpan w:val="6"/>
            <w:shd w:val="clear" w:color="auto" w:fill="FFFFFF" w:themeFill="background1"/>
            <w:vAlign w:val="center"/>
          </w:tcPr>
          <w:p w:rsidR="003C4EEC" w:rsidRDefault="00402C7A" w:rsidP="00271A0B">
            <w:pPr>
              <w:jc w:val="both"/>
              <w:rPr>
                <w:rFonts w:eastAsia="Arial Unicode MS"/>
                <w:sz w:val="28"/>
              </w:rPr>
            </w:pPr>
            <w:r>
              <w:rPr>
                <w:bCs/>
              </w:rPr>
              <w:t>Представить и обсудить ход и результаты в рамках круглого стола с новыми резидентами МИЦ</w:t>
            </w:r>
          </w:p>
        </w:tc>
        <w:tc>
          <w:tcPr>
            <w:tcW w:w="1416" w:type="dxa"/>
            <w:gridSpan w:val="3"/>
            <w:shd w:val="clear" w:color="auto" w:fill="FFFFFF" w:themeFill="background1"/>
            <w:vAlign w:val="center"/>
          </w:tcPr>
          <w:p w:rsidR="003C4EEC" w:rsidRDefault="00D152BE">
            <w:pPr>
              <w:jc w:val="both"/>
              <w:rPr>
                <w:rFonts w:eastAsia="Arial Unicode MS"/>
              </w:rPr>
            </w:pPr>
            <w:r>
              <w:rPr>
                <w:bCs/>
              </w:rPr>
              <w:t>31.10.21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C4EEC" w:rsidRDefault="0044499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Не менее 10 новых участников проекта</w:t>
            </w:r>
          </w:p>
        </w:tc>
      </w:tr>
      <w:tr w:rsidR="003C4EEC">
        <w:tc>
          <w:tcPr>
            <w:tcW w:w="10207" w:type="dxa"/>
            <w:gridSpan w:val="12"/>
            <w:shd w:val="clear" w:color="auto" w:fill="FFFFFF" w:themeFill="background1"/>
          </w:tcPr>
          <w:p w:rsidR="003C4EEC" w:rsidRDefault="000F59B6">
            <w:pPr>
              <w:jc w:val="both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8. Ожидаемые результаты </w:t>
            </w:r>
            <w:r>
              <w:rPr>
                <w:i/>
                <w:sz w:val="28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3C4EEC">
        <w:tc>
          <w:tcPr>
            <w:tcW w:w="3349" w:type="dxa"/>
            <w:gridSpan w:val="4"/>
            <w:shd w:val="clear" w:color="auto" w:fill="FFFFFF" w:themeFill="background1"/>
          </w:tcPr>
          <w:p w:rsidR="003C4EEC" w:rsidRDefault="000F59B6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>
              <w:rPr>
                <w:b/>
                <w:sz w:val="28"/>
              </w:rPr>
              <w:t>Количественные показатели</w:t>
            </w:r>
          </w:p>
        </w:tc>
        <w:tc>
          <w:tcPr>
            <w:tcW w:w="6858" w:type="dxa"/>
            <w:gridSpan w:val="8"/>
            <w:shd w:val="clear" w:color="auto" w:fill="FFFFFF" w:themeFill="background1"/>
          </w:tcPr>
          <w:p w:rsidR="003C4EEC" w:rsidRDefault="000F59B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  <w:p w:rsidR="003C4EEC" w:rsidRDefault="0044499D">
            <w:pPr>
              <w:autoSpaceDE w:val="0"/>
              <w:autoSpaceDN w:val="0"/>
              <w:adjustRightInd w:val="0"/>
              <w:ind w:firstLine="471"/>
              <w:jc w:val="both"/>
              <w:rPr>
                <w:b/>
                <w:bCs/>
              </w:rPr>
            </w:pPr>
            <w:r>
              <w:rPr>
                <w:bCs/>
              </w:rPr>
              <w:t>Не менее 200 студентов КГЭУ и школьников, принявших участие в тест-драйве роботизированной транспортной платформы</w:t>
            </w:r>
          </w:p>
        </w:tc>
      </w:tr>
      <w:tr w:rsidR="003C4EEC">
        <w:tc>
          <w:tcPr>
            <w:tcW w:w="3349" w:type="dxa"/>
            <w:gridSpan w:val="4"/>
            <w:shd w:val="clear" w:color="auto" w:fill="FFFFFF" w:themeFill="background1"/>
          </w:tcPr>
          <w:p w:rsidR="003C4EEC" w:rsidRDefault="000F59B6">
            <w:pPr>
              <w:tabs>
                <w:tab w:val="left" w:pos="540"/>
              </w:tabs>
              <w:rPr>
                <w:i/>
                <w:sz w:val="28"/>
              </w:rPr>
            </w:pPr>
            <w:r>
              <w:rPr>
                <w:b/>
                <w:sz w:val="28"/>
              </w:rPr>
              <w:t>Качественные показатели</w:t>
            </w:r>
          </w:p>
        </w:tc>
        <w:tc>
          <w:tcPr>
            <w:tcW w:w="6858" w:type="dxa"/>
            <w:gridSpan w:val="8"/>
            <w:shd w:val="clear" w:color="auto" w:fill="FFFFFF" w:themeFill="background1"/>
          </w:tcPr>
          <w:p w:rsidR="003C4EEC" w:rsidRDefault="000F59B6">
            <w:pPr>
              <w:jc w:val="both"/>
              <w:rPr>
                <w:i/>
              </w:rPr>
            </w:pPr>
            <w:r>
              <w:rPr>
                <w:i/>
              </w:rPr>
              <w:t>(указать подробно качественные изменения)</w:t>
            </w:r>
          </w:p>
          <w:p w:rsidR="003C4EEC" w:rsidRDefault="0044499D">
            <w:pPr>
              <w:autoSpaceDE w:val="0"/>
              <w:autoSpaceDN w:val="0"/>
              <w:adjustRightInd w:val="0"/>
              <w:ind w:firstLine="471"/>
              <w:jc w:val="both"/>
              <w:rPr>
                <w:b/>
                <w:bCs/>
              </w:rPr>
            </w:pPr>
            <w:r>
              <w:rPr>
                <w:bCs/>
              </w:rPr>
              <w:t>Студенты КГЭУ смогут принять участие в создание собственного роботизированного транспорта. Участники команды смогут, не стыдясь за внешний вид, показывать потенциальным партнерам свою разработку.</w:t>
            </w:r>
            <w:bookmarkStart w:id="0" w:name="_GoBack"/>
            <w:bookmarkEnd w:id="0"/>
          </w:p>
        </w:tc>
      </w:tr>
      <w:tr w:rsidR="003C4EEC">
        <w:trPr>
          <w:trHeight w:val="274"/>
        </w:trPr>
        <w:tc>
          <w:tcPr>
            <w:tcW w:w="10207" w:type="dxa"/>
            <w:gridSpan w:val="12"/>
            <w:shd w:val="clear" w:color="auto" w:fill="FFFFFF" w:themeFill="background1"/>
            <w:vAlign w:val="center"/>
          </w:tcPr>
          <w:p w:rsidR="003C4EEC" w:rsidRDefault="000F59B6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9. Смета расходов (при наличии)</w:t>
            </w:r>
          </w:p>
        </w:tc>
      </w:tr>
      <w:tr w:rsidR="003C4EEC"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:rsidR="003C4EEC" w:rsidRDefault="000F59B6">
            <w:pPr>
              <w:tabs>
                <w:tab w:val="left" w:pos="5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956" w:type="dxa"/>
            <w:gridSpan w:val="4"/>
            <w:shd w:val="clear" w:color="auto" w:fill="FFFFFF" w:themeFill="background1"/>
            <w:vAlign w:val="center"/>
          </w:tcPr>
          <w:p w:rsidR="003C4EEC" w:rsidRDefault="000F59B6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Статья расходов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3C4EEC" w:rsidRDefault="000F59B6">
            <w:pPr>
              <w:ind w:left="-89" w:right="-134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Ед. изм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3C4EEC" w:rsidRDefault="000F59B6">
            <w:pPr>
              <w:ind w:left="-82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Стоимость (ед.), руб</w:t>
            </w:r>
          </w:p>
        </w:tc>
        <w:tc>
          <w:tcPr>
            <w:tcW w:w="931" w:type="dxa"/>
            <w:gridSpan w:val="2"/>
            <w:shd w:val="clear" w:color="auto" w:fill="FFFFFF" w:themeFill="background1"/>
            <w:vAlign w:val="center"/>
          </w:tcPr>
          <w:p w:rsidR="003C4EEC" w:rsidRDefault="000F59B6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3C4EEC" w:rsidRDefault="000F59B6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Сумма,</w:t>
            </w:r>
          </w:p>
          <w:p w:rsidR="003C4EEC" w:rsidRDefault="000F59B6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руб.</w:t>
            </w:r>
          </w:p>
        </w:tc>
        <w:tc>
          <w:tcPr>
            <w:tcW w:w="2482" w:type="dxa"/>
            <w:gridSpan w:val="2"/>
            <w:shd w:val="clear" w:color="auto" w:fill="FFFFFF" w:themeFill="background1"/>
            <w:vAlign w:val="center"/>
          </w:tcPr>
          <w:p w:rsidR="003C4EEC" w:rsidRDefault="000F59B6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Обоснование</w:t>
            </w:r>
          </w:p>
        </w:tc>
      </w:tr>
      <w:tr w:rsidR="0080354E"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:rsidR="0080354E" w:rsidRDefault="0080354E">
            <w:pPr>
              <w:tabs>
                <w:tab w:val="left" w:pos="540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56" w:type="dxa"/>
            <w:gridSpan w:val="4"/>
            <w:shd w:val="clear" w:color="auto" w:fill="FFFFFF" w:themeFill="background1"/>
            <w:vAlign w:val="center"/>
          </w:tcPr>
          <w:p w:rsidR="0080354E" w:rsidRDefault="0080354E" w:rsidP="00F851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80354E" w:rsidRDefault="0080354E" w:rsidP="00F851A3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час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80354E" w:rsidRDefault="0080354E" w:rsidP="00F851A3">
            <w:pPr>
              <w:ind w:left="-82" w:right="-108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200</w:t>
            </w:r>
          </w:p>
        </w:tc>
        <w:tc>
          <w:tcPr>
            <w:tcW w:w="931" w:type="dxa"/>
            <w:gridSpan w:val="2"/>
            <w:shd w:val="clear" w:color="auto" w:fill="FFFFFF" w:themeFill="background1"/>
            <w:vAlign w:val="center"/>
          </w:tcPr>
          <w:p w:rsidR="0080354E" w:rsidRDefault="0080354E" w:rsidP="00F851A3">
            <w:pPr>
              <w:ind w:left="-108" w:right="-108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30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80354E" w:rsidRDefault="0080354E" w:rsidP="00F851A3">
            <w:pPr>
              <w:ind w:left="-108" w:right="-108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6 000</w:t>
            </w:r>
          </w:p>
        </w:tc>
        <w:tc>
          <w:tcPr>
            <w:tcW w:w="2482" w:type="dxa"/>
            <w:gridSpan w:val="2"/>
            <w:shd w:val="clear" w:color="auto" w:fill="FFFFFF" w:themeFill="background1"/>
          </w:tcPr>
          <w:p w:rsidR="0080354E" w:rsidRPr="006428AE" w:rsidRDefault="0080354E" w:rsidP="00F851A3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Проектирование 3</w:t>
            </w:r>
            <w:r>
              <w:rPr>
                <w:rFonts w:eastAsia="Arial Unicode MS"/>
                <w:bCs/>
                <w:lang w:val="en-US"/>
              </w:rPr>
              <w:t>D</w:t>
            </w:r>
            <w:r w:rsidRPr="006428AE">
              <w:rPr>
                <w:rFonts w:eastAsia="Arial Unicode MS"/>
                <w:bCs/>
              </w:rPr>
              <w:t>-</w:t>
            </w:r>
            <w:r>
              <w:rPr>
                <w:rFonts w:eastAsia="Arial Unicode MS"/>
                <w:bCs/>
              </w:rPr>
              <w:t>моделей, сборка деталей</w:t>
            </w:r>
          </w:p>
        </w:tc>
      </w:tr>
      <w:tr w:rsidR="0080354E"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:rsidR="0080354E" w:rsidRDefault="0080354E">
            <w:pPr>
              <w:tabs>
                <w:tab w:val="left" w:pos="540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6" w:type="dxa"/>
            <w:gridSpan w:val="4"/>
            <w:shd w:val="clear" w:color="auto" w:fill="FFFFFF" w:themeFill="background1"/>
            <w:vAlign w:val="center"/>
          </w:tcPr>
          <w:p w:rsidR="0080354E" w:rsidRPr="000404C5" w:rsidRDefault="0080354E" w:rsidP="00F851A3">
            <w:pPr>
              <w:jc w:val="center"/>
              <w:rPr>
                <w:bCs/>
              </w:rPr>
            </w:pPr>
            <w:r>
              <w:rPr>
                <w:bCs/>
              </w:rPr>
              <w:t>Закупка материалов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80354E" w:rsidRDefault="0080354E" w:rsidP="00F851A3">
            <w:pPr>
              <w:ind w:left="-89" w:right="-134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80354E" w:rsidRDefault="0080354E" w:rsidP="00F851A3">
            <w:pPr>
              <w:ind w:left="-82" w:right="-108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 w:themeFill="background1"/>
            <w:vAlign w:val="center"/>
          </w:tcPr>
          <w:p w:rsidR="0080354E" w:rsidRDefault="0080354E" w:rsidP="00F851A3">
            <w:pPr>
              <w:ind w:left="-108" w:right="-108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80354E" w:rsidRDefault="002D7855" w:rsidP="00F851A3">
            <w:pPr>
              <w:ind w:left="-108" w:right="-108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11 20</w:t>
            </w:r>
            <w:r w:rsidR="0080354E">
              <w:rPr>
                <w:rFonts w:eastAsia="Arial Unicode MS"/>
                <w:bCs/>
              </w:rPr>
              <w:t>0</w:t>
            </w:r>
          </w:p>
        </w:tc>
        <w:tc>
          <w:tcPr>
            <w:tcW w:w="2482" w:type="dxa"/>
            <w:gridSpan w:val="2"/>
            <w:shd w:val="clear" w:color="auto" w:fill="FFFFFF" w:themeFill="background1"/>
          </w:tcPr>
          <w:p w:rsidR="0080354E" w:rsidRDefault="0080354E" w:rsidP="0080354E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Обеспечение основными и вспомогательными материалами </w:t>
            </w:r>
            <w:r w:rsidR="00E2199A">
              <w:rPr>
                <w:rFonts w:eastAsia="Arial Unicode MS"/>
                <w:bCs/>
              </w:rPr>
              <w:t>для реализации проекта</w:t>
            </w:r>
          </w:p>
        </w:tc>
      </w:tr>
      <w:tr w:rsidR="003C4EEC"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:rsidR="003C4EEC" w:rsidRDefault="000F59B6">
            <w:pPr>
              <w:tabs>
                <w:tab w:val="left" w:pos="540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56" w:type="dxa"/>
            <w:gridSpan w:val="4"/>
            <w:shd w:val="clear" w:color="auto" w:fill="FFFFFF" w:themeFill="background1"/>
            <w:vAlign w:val="center"/>
          </w:tcPr>
          <w:p w:rsidR="003C4EEC" w:rsidRDefault="004677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деталей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3C4EEC" w:rsidRDefault="003C4EEC">
            <w:pPr>
              <w:ind w:left="-89" w:right="-134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3C4EEC" w:rsidRDefault="003C4EEC">
            <w:pPr>
              <w:ind w:left="-82" w:right="-108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931" w:type="dxa"/>
            <w:gridSpan w:val="2"/>
            <w:shd w:val="clear" w:color="auto" w:fill="FFFFFF" w:themeFill="background1"/>
            <w:vAlign w:val="center"/>
          </w:tcPr>
          <w:p w:rsidR="003C4EEC" w:rsidRDefault="003C4EEC">
            <w:pPr>
              <w:ind w:left="-108" w:right="-108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3C4EEC" w:rsidRDefault="002D7855">
            <w:pPr>
              <w:ind w:left="-108" w:right="-108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4 550</w:t>
            </w:r>
          </w:p>
        </w:tc>
        <w:tc>
          <w:tcPr>
            <w:tcW w:w="2482" w:type="dxa"/>
            <w:gridSpan w:val="2"/>
            <w:shd w:val="clear" w:color="auto" w:fill="FFFFFF" w:themeFill="background1"/>
          </w:tcPr>
          <w:p w:rsidR="003C4EEC" w:rsidRPr="00467773" w:rsidRDefault="00467773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3</w:t>
            </w:r>
            <w:r>
              <w:rPr>
                <w:rFonts w:eastAsia="Arial Unicode MS"/>
                <w:bCs/>
                <w:lang w:val="en-US"/>
              </w:rPr>
              <w:t>D</w:t>
            </w:r>
            <w:r>
              <w:rPr>
                <w:rFonts w:eastAsia="Arial Unicode MS"/>
                <w:bCs/>
              </w:rPr>
              <w:t>-печать сборочных единиц</w:t>
            </w:r>
          </w:p>
        </w:tc>
      </w:tr>
      <w:tr w:rsidR="00467773"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:rsidR="00467773" w:rsidRDefault="00467773">
            <w:pPr>
              <w:tabs>
                <w:tab w:val="left" w:pos="540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56" w:type="dxa"/>
            <w:gridSpan w:val="4"/>
            <w:shd w:val="clear" w:color="auto" w:fill="FFFFFF" w:themeFill="background1"/>
            <w:vAlign w:val="center"/>
          </w:tcPr>
          <w:p w:rsidR="00467773" w:rsidRDefault="00467773" w:rsidP="00F851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Налоговые сборы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467773" w:rsidRDefault="00467773" w:rsidP="00F851A3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%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467773" w:rsidRDefault="00467773" w:rsidP="00F851A3">
            <w:pPr>
              <w:ind w:left="-82" w:right="-108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3 250</w:t>
            </w:r>
          </w:p>
        </w:tc>
        <w:tc>
          <w:tcPr>
            <w:tcW w:w="931" w:type="dxa"/>
            <w:gridSpan w:val="2"/>
            <w:shd w:val="clear" w:color="auto" w:fill="FFFFFF" w:themeFill="background1"/>
            <w:vAlign w:val="center"/>
          </w:tcPr>
          <w:p w:rsidR="00467773" w:rsidRDefault="00467773" w:rsidP="00F851A3">
            <w:pPr>
              <w:ind w:left="-108" w:right="-108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467773" w:rsidRDefault="00467773" w:rsidP="00F851A3">
            <w:pPr>
              <w:ind w:left="-108" w:right="-108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3 250</w:t>
            </w:r>
          </w:p>
        </w:tc>
        <w:tc>
          <w:tcPr>
            <w:tcW w:w="2482" w:type="dxa"/>
            <w:gridSpan w:val="2"/>
            <w:shd w:val="clear" w:color="auto" w:fill="FFFFFF" w:themeFill="background1"/>
          </w:tcPr>
          <w:p w:rsidR="00467773" w:rsidRDefault="00467773" w:rsidP="00F851A3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13% налоговых сборов</w:t>
            </w:r>
          </w:p>
        </w:tc>
      </w:tr>
      <w:tr w:rsidR="003C4EEC"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:rsidR="003C4EEC" w:rsidRDefault="003C4EEC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</w:p>
        </w:tc>
        <w:tc>
          <w:tcPr>
            <w:tcW w:w="2956" w:type="dxa"/>
            <w:gridSpan w:val="4"/>
            <w:shd w:val="clear" w:color="auto" w:fill="FFFFFF" w:themeFill="background1"/>
            <w:vAlign w:val="center"/>
          </w:tcPr>
          <w:p w:rsidR="003C4EEC" w:rsidRDefault="000F59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62" w:type="dxa"/>
            <w:shd w:val="clear" w:color="auto" w:fill="FFFFFF" w:themeFill="background1"/>
          </w:tcPr>
          <w:p w:rsidR="003C4EEC" w:rsidRDefault="003C4EEC">
            <w:pPr>
              <w:ind w:left="-89" w:right="-134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3C4EEC" w:rsidRDefault="00F910EF">
            <w:pPr>
              <w:ind w:left="-82" w:right="-108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200025</wp:posOffset>
                  </wp:positionV>
                  <wp:extent cx="619125" cy="438150"/>
                  <wp:effectExtent l="38100" t="38100" r="28575" b="19050"/>
                  <wp:wrapNone/>
                  <wp:docPr id="6" name="Рисунок 6" descr="C:\Users\1\AppData\Local\Microsoft\Windows\INetCache\Content.Word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AppData\Local\Microsoft\Windows\INetCache\Content.Word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2974">
                            <a:off x="0" y="0"/>
                            <a:ext cx="619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3C4EEC" w:rsidRDefault="003C4EEC">
            <w:pPr>
              <w:ind w:left="-108" w:right="-108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3C4EEC" w:rsidRDefault="006428AE" w:rsidP="006428AE">
            <w:pPr>
              <w:ind w:left="-108" w:right="-108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25 000</w:t>
            </w:r>
          </w:p>
        </w:tc>
        <w:tc>
          <w:tcPr>
            <w:tcW w:w="2482" w:type="dxa"/>
            <w:gridSpan w:val="2"/>
            <w:shd w:val="clear" w:color="auto" w:fill="FFFFFF" w:themeFill="background1"/>
          </w:tcPr>
          <w:p w:rsidR="003C4EEC" w:rsidRDefault="003C4EEC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3C4EEC" w:rsidRDefault="003C4EEC">
      <w:pPr>
        <w:pStyle w:val="Default"/>
        <w:rPr>
          <w:rFonts w:eastAsia="Times New Roman"/>
          <w:color w:val="auto"/>
          <w:sz w:val="28"/>
          <w:szCs w:val="28"/>
        </w:rPr>
      </w:pPr>
    </w:p>
    <w:p w:rsidR="003C4EEC" w:rsidRDefault="000F59B6">
      <w:pPr>
        <w:pStyle w:val="Default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Обучающийся </w:t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  <w:t>___________</w:t>
      </w:r>
      <w:r w:rsidR="00F910EF">
        <w:rPr>
          <w:rFonts w:eastAsia="Times New Roman"/>
          <w:color w:val="auto"/>
          <w:sz w:val="28"/>
          <w:szCs w:val="28"/>
          <w:u w:val="single"/>
        </w:rPr>
        <w:t>Каюмова А.Р.</w:t>
      </w:r>
      <w:r w:rsidR="00F910EF">
        <w:rPr>
          <w:rFonts w:eastAsia="Times New Roman"/>
          <w:color w:val="auto"/>
          <w:sz w:val="28"/>
          <w:szCs w:val="28"/>
        </w:rPr>
        <w:t>_</w:t>
      </w:r>
      <w:r>
        <w:rPr>
          <w:rFonts w:eastAsia="Times New Roman"/>
          <w:color w:val="auto"/>
          <w:sz w:val="28"/>
          <w:szCs w:val="28"/>
        </w:rPr>
        <w:t xml:space="preserve">_____ </w:t>
      </w:r>
    </w:p>
    <w:p w:rsidR="003C4EEC" w:rsidRDefault="000F59B6">
      <w:pPr>
        <w:ind w:left="5664" w:firstLine="708"/>
        <w:rPr>
          <w:sz w:val="20"/>
          <w:szCs w:val="28"/>
        </w:rPr>
      </w:pPr>
      <w:r>
        <w:rPr>
          <w:sz w:val="20"/>
          <w:szCs w:val="28"/>
        </w:rPr>
        <w:t>(подпись, ФИО)</w:t>
      </w:r>
    </w:p>
    <w:p w:rsidR="003C4EEC" w:rsidRPr="00F76963" w:rsidRDefault="000F59B6" w:rsidP="00F76963">
      <w:pPr>
        <w:pStyle w:val="ab"/>
        <w:spacing w:line="360" w:lineRule="auto"/>
        <w:rPr>
          <w:sz w:val="18"/>
          <w:szCs w:val="18"/>
        </w:rPr>
      </w:pPr>
      <w:r>
        <w:rPr>
          <w:color w:val="000000"/>
        </w:rPr>
        <w:t> </w:t>
      </w:r>
    </w:p>
    <w:sectPr w:rsidR="003C4EEC" w:rsidRPr="00F76963" w:rsidSect="00A67F16">
      <w:footerReference w:type="even" r:id="rId8"/>
      <w:footerReference w:type="default" r:id="rId9"/>
      <w:pgSz w:w="11906" w:h="16838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A2" w:rsidRDefault="008B07A2">
      <w:r>
        <w:separator/>
      </w:r>
    </w:p>
  </w:endnote>
  <w:endnote w:type="continuationSeparator" w:id="1">
    <w:p w:rsidR="008B07A2" w:rsidRDefault="008B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EC" w:rsidRDefault="00227AD6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F59B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F59B6">
      <w:rPr>
        <w:rStyle w:val="ad"/>
      </w:rPr>
      <w:t>5</w:t>
    </w:r>
    <w:r>
      <w:rPr>
        <w:rStyle w:val="ad"/>
      </w:rPr>
      <w:fldChar w:fldCharType="end"/>
    </w:r>
  </w:p>
  <w:p w:rsidR="003C4EEC" w:rsidRDefault="003C4EE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EC" w:rsidRDefault="003C4EEC">
    <w:pPr>
      <w:pStyle w:val="a9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A2" w:rsidRDefault="008B07A2">
      <w:r>
        <w:separator/>
      </w:r>
    </w:p>
  </w:footnote>
  <w:footnote w:type="continuationSeparator" w:id="1">
    <w:p w:rsidR="008B07A2" w:rsidRDefault="008B0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CA8"/>
    <w:rsid w:val="00000212"/>
    <w:rsid w:val="00014B18"/>
    <w:rsid w:val="0002159E"/>
    <w:rsid w:val="00027478"/>
    <w:rsid w:val="000301EB"/>
    <w:rsid w:val="00030850"/>
    <w:rsid w:val="00031616"/>
    <w:rsid w:val="00031AF2"/>
    <w:rsid w:val="00037AFC"/>
    <w:rsid w:val="000404C5"/>
    <w:rsid w:val="00047371"/>
    <w:rsid w:val="00055619"/>
    <w:rsid w:val="00055945"/>
    <w:rsid w:val="00063602"/>
    <w:rsid w:val="00063EE2"/>
    <w:rsid w:val="00064B91"/>
    <w:rsid w:val="000756A1"/>
    <w:rsid w:val="00076B6C"/>
    <w:rsid w:val="000A33A3"/>
    <w:rsid w:val="000A5002"/>
    <w:rsid w:val="000A766F"/>
    <w:rsid w:val="000C3499"/>
    <w:rsid w:val="000C5582"/>
    <w:rsid w:val="000E16A3"/>
    <w:rsid w:val="000F59B6"/>
    <w:rsid w:val="000F6A9E"/>
    <w:rsid w:val="00106C78"/>
    <w:rsid w:val="00114123"/>
    <w:rsid w:val="0012681E"/>
    <w:rsid w:val="00133918"/>
    <w:rsid w:val="00145914"/>
    <w:rsid w:val="00155D18"/>
    <w:rsid w:val="00172FEF"/>
    <w:rsid w:val="0019138D"/>
    <w:rsid w:val="00195166"/>
    <w:rsid w:val="001B4F0B"/>
    <w:rsid w:val="001B54DC"/>
    <w:rsid w:val="001C1DB7"/>
    <w:rsid w:val="001C2BF5"/>
    <w:rsid w:val="001C69A2"/>
    <w:rsid w:val="001C7876"/>
    <w:rsid w:val="001D40DC"/>
    <w:rsid w:val="001E1299"/>
    <w:rsid w:val="001E1C80"/>
    <w:rsid w:val="002133FF"/>
    <w:rsid w:val="0021700B"/>
    <w:rsid w:val="00227334"/>
    <w:rsid w:val="00227AD6"/>
    <w:rsid w:val="00235D46"/>
    <w:rsid w:val="00251471"/>
    <w:rsid w:val="00253B2F"/>
    <w:rsid w:val="00260D2D"/>
    <w:rsid w:val="00271A0B"/>
    <w:rsid w:val="002807F7"/>
    <w:rsid w:val="00284250"/>
    <w:rsid w:val="00295EDF"/>
    <w:rsid w:val="002B0C80"/>
    <w:rsid w:val="002D1B0C"/>
    <w:rsid w:val="002D7855"/>
    <w:rsid w:val="002E4E02"/>
    <w:rsid w:val="002E5B14"/>
    <w:rsid w:val="002F10C3"/>
    <w:rsid w:val="00304CA3"/>
    <w:rsid w:val="00307614"/>
    <w:rsid w:val="003127CE"/>
    <w:rsid w:val="0032130B"/>
    <w:rsid w:val="00340EBE"/>
    <w:rsid w:val="00361798"/>
    <w:rsid w:val="00370F74"/>
    <w:rsid w:val="00385EA4"/>
    <w:rsid w:val="003A19E1"/>
    <w:rsid w:val="003A2CA3"/>
    <w:rsid w:val="003A3184"/>
    <w:rsid w:val="003A4F39"/>
    <w:rsid w:val="003B476A"/>
    <w:rsid w:val="003C1C43"/>
    <w:rsid w:val="003C443A"/>
    <w:rsid w:val="003C47E8"/>
    <w:rsid w:val="003C4EEC"/>
    <w:rsid w:val="003C5012"/>
    <w:rsid w:val="003C7CA9"/>
    <w:rsid w:val="003D261E"/>
    <w:rsid w:val="003D37F8"/>
    <w:rsid w:val="003E2010"/>
    <w:rsid w:val="003F0A6F"/>
    <w:rsid w:val="003F0AF9"/>
    <w:rsid w:val="003F159F"/>
    <w:rsid w:val="003F4DEC"/>
    <w:rsid w:val="00402C7A"/>
    <w:rsid w:val="0040697A"/>
    <w:rsid w:val="00417603"/>
    <w:rsid w:val="00420FF2"/>
    <w:rsid w:val="00431BD7"/>
    <w:rsid w:val="0043213F"/>
    <w:rsid w:val="00434E59"/>
    <w:rsid w:val="0044363B"/>
    <w:rsid w:val="0044499D"/>
    <w:rsid w:val="00467773"/>
    <w:rsid w:val="00480E5F"/>
    <w:rsid w:val="004868E7"/>
    <w:rsid w:val="00492B4A"/>
    <w:rsid w:val="004A30AB"/>
    <w:rsid w:val="004A5D05"/>
    <w:rsid w:val="004B237F"/>
    <w:rsid w:val="004C39DA"/>
    <w:rsid w:val="004C577E"/>
    <w:rsid w:val="004D00C2"/>
    <w:rsid w:val="004D0DEA"/>
    <w:rsid w:val="00512731"/>
    <w:rsid w:val="00517926"/>
    <w:rsid w:val="00524993"/>
    <w:rsid w:val="00526ECB"/>
    <w:rsid w:val="00530BD8"/>
    <w:rsid w:val="00537C67"/>
    <w:rsid w:val="005473D5"/>
    <w:rsid w:val="00553167"/>
    <w:rsid w:val="0057306F"/>
    <w:rsid w:val="00574336"/>
    <w:rsid w:val="005754CC"/>
    <w:rsid w:val="005833F6"/>
    <w:rsid w:val="00585F67"/>
    <w:rsid w:val="005961EA"/>
    <w:rsid w:val="005A156F"/>
    <w:rsid w:val="005B6973"/>
    <w:rsid w:val="005D06E9"/>
    <w:rsid w:val="005E0E6D"/>
    <w:rsid w:val="005E1260"/>
    <w:rsid w:val="005F175B"/>
    <w:rsid w:val="005F205E"/>
    <w:rsid w:val="0061346E"/>
    <w:rsid w:val="0062020D"/>
    <w:rsid w:val="00640F6A"/>
    <w:rsid w:val="00641763"/>
    <w:rsid w:val="006428AE"/>
    <w:rsid w:val="0064623F"/>
    <w:rsid w:val="006705AA"/>
    <w:rsid w:val="006725E4"/>
    <w:rsid w:val="00691C38"/>
    <w:rsid w:val="0069560D"/>
    <w:rsid w:val="006A4229"/>
    <w:rsid w:val="006B5C1F"/>
    <w:rsid w:val="006D3363"/>
    <w:rsid w:val="006D6ED7"/>
    <w:rsid w:val="006D7771"/>
    <w:rsid w:val="006E1C90"/>
    <w:rsid w:val="007002B3"/>
    <w:rsid w:val="00704334"/>
    <w:rsid w:val="007112C1"/>
    <w:rsid w:val="00712C14"/>
    <w:rsid w:val="0072232B"/>
    <w:rsid w:val="00736409"/>
    <w:rsid w:val="0073791E"/>
    <w:rsid w:val="00742DF4"/>
    <w:rsid w:val="0077029B"/>
    <w:rsid w:val="00770577"/>
    <w:rsid w:val="0078306D"/>
    <w:rsid w:val="00784E15"/>
    <w:rsid w:val="00792FB3"/>
    <w:rsid w:val="00794300"/>
    <w:rsid w:val="007A167D"/>
    <w:rsid w:val="007C1F70"/>
    <w:rsid w:val="007D58E1"/>
    <w:rsid w:val="007E474D"/>
    <w:rsid w:val="007E5D0A"/>
    <w:rsid w:val="007F1573"/>
    <w:rsid w:val="007F6F5F"/>
    <w:rsid w:val="0080094D"/>
    <w:rsid w:val="0080354E"/>
    <w:rsid w:val="00803AF8"/>
    <w:rsid w:val="00804743"/>
    <w:rsid w:val="00805989"/>
    <w:rsid w:val="00813D45"/>
    <w:rsid w:val="00816E8C"/>
    <w:rsid w:val="00820FFF"/>
    <w:rsid w:val="00826EED"/>
    <w:rsid w:val="00835979"/>
    <w:rsid w:val="0083684A"/>
    <w:rsid w:val="00840525"/>
    <w:rsid w:val="008429C7"/>
    <w:rsid w:val="00847701"/>
    <w:rsid w:val="0085499A"/>
    <w:rsid w:val="00861003"/>
    <w:rsid w:val="0087322B"/>
    <w:rsid w:val="00877663"/>
    <w:rsid w:val="008A5010"/>
    <w:rsid w:val="008A6184"/>
    <w:rsid w:val="008B07A2"/>
    <w:rsid w:val="008C062B"/>
    <w:rsid w:val="008C13C8"/>
    <w:rsid w:val="008C307A"/>
    <w:rsid w:val="008D2296"/>
    <w:rsid w:val="008E1725"/>
    <w:rsid w:val="008F0A30"/>
    <w:rsid w:val="008F459F"/>
    <w:rsid w:val="00900E0E"/>
    <w:rsid w:val="00901178"/>
    <w:rsid w:val="00912245"/>
    <w:rsid w:val="00917C7A"/>
    <w:rsid w:val="009324D0"/>
    <w:rsid w:val="00936E23"/>
    <w:rsid w:val="00945B00"/>
    <w:rsid w:val="00950010"/>
    <w:rsid w:val="00973AFF"/>
    <w:rsid w:val="009757FF"/>
    <w:rsid w:val="009859B5"/>
    <w:rsid w:val="009C48C8"/>
    <w:rsid w:val="009C5A87"/>
    <w:rsid w:val="009F3319"/>
    <w:rsid w:val="009F450C"/>
    <w:rsid w:val="009F5F67"/>
    <w:rsid w:val="009F79A0"/>
    <w:rsid w:val="00A03CDB"/>
    <w:rsid w:val="00A14106"/>
    <w:rsid w:val="00A178A4"/>
    <w:rsid w:val="00A2441B"/>
    <w:rsid w:val="00A278F6"/>
    <w:rsid w:val="00A35B6E"/>
    <w:rsid w:val="00A37EC9"/>
    <w:rsid w:val="00A510F2"/>
    <w:rsid w:val="00A67F16"/>
    <w:rsid w:val="00A70090"/>
    <w:rsid w:val="00A72EA4"/>
    <w:rsid w:val="00A82C53"/>
    <w:rsid w:val="00A96885"/>
    <w:rsid w:val="00AB72B7"/>
    <w:rsid w:val="00AC281A"/>
    <w:rsid w:val="00AC7B86"/>
    <w:rsid w:val="00AF0697"/>
    <w:rsid w:val="00AF6085"/>
    <w:rsid w:val="00B25596"/>
    <w:rsid w:val="00B311D4"/>
    <w:rsid w:val="00B352D8"/>
    <w:rsid w:val="00B40A56"/>
    <w:rsid w:val="00B43708"/>
    <w:rsid w:val="00B5115C"/>
    <w:rsid w:val="00B514C8"/>
    <w:rsid w:val="00B52B22"/>
    <w:rsid w:val="00B72367"/>
    <w:rsid w:val="00BA3EC9"/>
    <w:rsid w:val="00BA644F"/>
    <w:rsid w:val="00BA78DB"/>
    <w:rsid w:val="00BA79D8"/>
    <w:rsid w:val="00BB6797"/>
    <w:rsid w:val="00BC09AE"/>
    <w:rsid w:val="00BE42F6"/>
    <w:rsid w:val="00BF454F"/>
    <w:rsid w:val="00C030AD"/>
    <w:rsid w:val="00C15E69"/>
    <w:rsid w:val="00C16E1A"/>
    <w:rsid w:val="00C30CA8"/>
    <w:rsid w:val="00C33286"/>
    <w:rsid w:val="00C340CA"/>
    <w:rsid w:val="00C377C7"/>
    <w:rsid w:val="00C62C84"/>
    <w:rsid w:val="00C77435"/>
    <w:rsid w:val="00C864D3"/>
    <w:rsid w:val="00C875C2"/>
    <w:rsid w:val="00C94A8C"/>
    <w:rsid w:val="00C95575"/>
    <w:rsid w:val="00CA3406"/>
    <w:rsid w:val="00CA3928"/>
    <w:rsid w:val="00CD11F1"/>
    <w:rsid w:val="00CE2356"/>
    <w:rsid w:val="00CE4F14"/>
    <w:rsid w:val="00CF4A70"/>
    <w:rsid w:val="00D152BE"/>
    <w:rsid w:val="00D24A66"/>
    <w:rsid w:val="00D26C51"/>
    <w:rsid w:val="00D71FE7"/>
    <w:rsid w:val="00D755E0"/>
    <w:rsid w:val="00D83F27"/>
    <w:rsid w:val="00D9159D"/>
    <w:rsid w:val="00DA1A74"/>
    <w:rsid w:val="00DA337D"/>
    <w:rsid w:val="00DB5A77"/>
    <w:rsid w:val="00DC05AE"/>
    <w:rsid w:val="00DE4487"/>
    <w:rsid w:val="00E02AE4"/>
    <w:rsid w:val="00E04DD4"/>
    <w:rsid w:val="00E11F49"/>
    <w:rsid w:val="00E1751D"/>
    <w:rsid w:val="00E2199A"/>
    <w:rsid w:val="00E231BD"/>
    <w:rsid w:val="00E2451E"/>
    <w:rsid w:val="00E26CFB"/>
    <w:rsid w:val="00E5297E"/>
    <w:rsid w:val="00E76434"/>
    <w:rsid w:val="00EB651C"/>
    <w:rsid w:val="00EC0EA3"/>
    <w:rsid w:val="00EC3898"/>
    <w:rsid w:val="00ED554D"/>
    <w:rsid w:val="00EE6409"/>
    <w:rsid w:val="00EF075C"/>
    <w:rsid w:val="00EF4F74"/>
    <w:rsid w:val="00F10452"/>
    <w:rsid w:val="00F40C22"/>
    <w:rsid w:val="00F42210"/>
    <w:rsid w:val="00F56410"/>
    <w:rsid w:val="00F76963"/>
    <w:rsid w:val="00F81588"/>
    <w:rsid w:val="00F854ED"/>
    <w:rsid w:val="00F910EF"/>
    <w:rsid w:val="00F931B4"/>
    <w:rsid w:val="00F943C0"/>
    <w:rsid w:val="00FB13B3"/>
    <w:rsid w:val="00FD73F9"/>
    <w:rsid w:val="00FE168E"/>
    <w:rsid w:val="00FE7F2E"/>
    <w:rsid w:val="00FF1636"/>
    <w:rsid w:val="00FF4F41"/>
    <w:rsid w:val="00FF7B9B"/>
    <w:rsid w:val="2D9C7FE4"/>
    <w:rsid w:val="30FF13CD"/>
    <w:rsid w:val="42EF1BC7"/>
    <w:rsid w:val="483F3671"/>
    <w:rsid w:val="4EFC37AB"/>
    <w:rsid w:val="57360B40"/>
    <w:rsid w:val="67C7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16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67F16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67F16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A67F16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F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F1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A67F16"/>
    <w:pPr>
      <w:jc w:val="both"/>
    </w:pPr>
  </w:style>
  <w:style w:type="paragraph" w:styleId="a5">
    <w:name w:val="header"/>
    <w:basedOn w:val="a"/>
    <w:link w:val="a6"/>
    <w:uiPriority w:val="99"/>
    <w:unhideWhenUsed/>
    <w:qFormat/>
    <w:rsid w:val="00A67F1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rsid w:val="00A67F16"/>
    <w:pPr>
      <w:spacing w:after="120"/>
    </w:pPr>
  </w:style>
  <w:style w:type="paragraph" w:styleId="a9">
    <w:name w:val="footer"/>
    <w:basedOn w:val="a"/>
    <w:link w:val="aa"/>
    <w:qFormat/>
    <w:rsid w:val="00A67F16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qFormat/>
    <w:rsid w:val="00A67F1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67F16"/>
    <w:rPr>
      <w:color w:val="0000FF"/>
      <w:u w:val="single"/>
    </w:rPr>
  </w:style>
  <w:style w:type="character" w:styleId="ad">
    <w:name w:val="page number"/>
    <w:basedOn w:val="a0"/>
    <w:qFormat/>
    <w:rsid w:val="00A67F16"/>
  </w:style>
  <w:style w:type="table" w:styleId="ae">
    <w:name w:val="Table Grid"/>
    <w:basedOn w:val="a1"/>
    <w:uiPriority w:val="59"/>
    <w:qFormat/>
    <w:rsid w:val="00A6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A67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67F1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A67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A67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7F1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67F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A67F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qFormat/>
    <w:rsid w:val="00A67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67F16"/>
    <w:pPr>
      <w:spacing w:after="0" w:line="240" w:lineRule="auto"/>
    </w:pPr>
    <w:rPr>
      <w:rFonts w:eastAsia="Times New Roman"/>
      <w:lang w:val="en-US"/>
    </w:rPr>
  </w:style>
  <w:style w:type="paragraph" w:customStyle="1" w:styleId="m-1143261959852543470msonormalmailrucssattributepostfixmailrucssattributepostfix">
    <w:name w:val="m_-1143261959852543470msonormal_mailru_css_attribute_postfix_mailru_css_attribute_postfix"/>
    <w:basedOn w:val="a"/>
    <w:qFormat/>
    <w:rsid w:val="00A67F16"/>
    <w:pPr>
      <w:spacing w:before="100" w:beforeAutospacing="1" w:after="100" w:afterAutospacing="1"/>
    </w:pPr>
  </w:style>
  <w:style w:type="paragraph" w:customStyle="1" w:styleId="Default">
    <w:name w:val="Default"/>
    <w:qFormat/>
    <w:rsid w:val="00A67F16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67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kostileva.ee</dc:creator>
  <cp:keywords/>
  <dc:description/>
  <cp:lastModifiedBy>1</cp:lastModifiedBy>
  <cp:revision>12</cp:revision>
  <cp:lastPrinted>2017-12-07T05:50:00Z</cp:lastPrinted>
  <dcterms:created xsi:type="dcterms:W3CDTF">2020-11-15T10:06:00Z</dcterms:created>
  <dcterms:modified xsi:type="dcterms:W3CDTF">2021-01-11T08:06:00Z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