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D734" w14:textId="04017AC5" w:rsidR="00843441" w:rsidRPr="0013032B" w:rsidRDefault="00843441" w:rsidP="00843441">
      <w:pPr>
        <w:spacing w:line="240" w:lineRule="auto"/>
        <w:ind w:firstLine="0"/>
        <w:rPr>
          <w:rFonts w:ascii="Arial" w:hAnsi="Arial" w:cs="Arial"/>
          <w:b/>
        </w:rPr>
      </w:pPr>
      <w:bookmarkStart w:id="0" w:name="_GoBack"/>
      <w:bookmarkEnd w:id="0"/>
      <w:r w:rsidRPr="0013032B">
        <w:rPr>
          <w:rFonts w:ascii="Arial" w:hAnsi="Arial" w:cs="Arial"/>
          <w:b/>
        </w:rPr>
        <w:t>УДК</w:t>
      </w:r>
      <w:r w:rsidR="00694413" w:rsidRPr="0013032B">
        <w:rPr>
          <w:rFonts w:ascii="Arial" w:hAnsi="Arial" w:cs="Arial"/>
          <w:b/>
        </w:rPr>
        <w:t xml:space="preserve"> 621.311</w:t>
      </w:r>
    </w:p>
    <w:p w14:paraId="47CF7DDB" w14:textId="7E1C0D6D" w:rsidR="009130E2" w:rsidRDefault="009130E2" w:rsidP="00843441">
      <w:pPr>
        <w:spacing w:line="240" w:lineRule="auto"/>
        <w:ind w:firstLine="0"/>
      </w:pPr>
    </w:p>
    <w:p w14:paraId="153C0AC2" w14:textId="77777777" w:rsidR="009130E2" w:rsidRDefault="009130E2" w:rsidP="00843441">
      <w:pPr>
        <w:spacing w:line="240" w:lineRule="auto"/>
        <w:ind w:firstLine="0"/>
      </w:pPr>
    </w:p>
    <w:p w14:paraId="39AF25BF" w14:textId="01B4ED89" w:rsidR="00843441" w:rsidRPr="0013032B" w:rsidRDefault="009130E2" w:rsidP="0013032B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13032B">
        <w:rPr>
          <w:rFonts w:ascii="Arial" w:hAnsi="Arial" w:cs="Arial"/>
          <w:b/>
        </w:rPr>
        <w:t>РЕСУРСОСБЕРЕГАЮЩАЯ ТЕХНОЛОГИЯ РЕГЕНЕРАЦИИ ИОНИТНОЙ ВОДОПОДГОТОВИТЕЛЬНОЙ УСТАНОВКИ ТЭЦ</w:t>
      </w:r>
    </w:p>
    <w:p w14:paraId="15093F32" w14:textId="77777777" w:rsidR="009130E2" w:rsidRDefault="009130E2" w:rsidP="00843441">
      <w:pPr>
        <w:spacing w:line="240" w:lineRule="auto"/>
        <w:jc w:val="center"/>
      </w:pPr>
    </w:p>
    <w:p w14:paraId="0F47D33A" w14:textId="31322896" w:rsidR="00843441" w:rsidRPr="0013032B" w:rsidRDefault="00C03C2D" w:rsidP="00B12DBE">
      <w:pPr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 w:rsidRPr="0013032B">
        <w:rPr>
          <w:rFonts w:ascii="Arial" w:hAnsi="Arial" w:cs="Arial"/>
          <w:b/>
        </w:rPr>
        <w:t>Чичиров</w:t>
      </w:r>
      <w:proofErr w:type="spellEnd"/>
      <w:r w:rsidRPr="0013032B">
        <w:rPr>
          <w:rFonts w:ascii="Arial" w:hAnsi="Arial" w:cs="Arial"/>
          <w:b/>
        </w:rPr>
        <w:t xml:space="preserve"> А.А., </w:t>
      </w:r>
      <w:proofErr w:type="spellStart"/>
      <w:r w:rsidR="00843441" w:rsidRPr="0013032B">
        <w:rPr>
          <w:rFonts w:ascii="Arial" w:hAnsi="Arial" w:cs="Arial"/>
          <w:b/>
        </w:rPr>
        <w:t>Чичиров</w:t>
      </w:r>
      <w:r w:rsidR="00B12DBE">
        <w:rPr>
          <w:rFonts w:ascii="Arial" w:hAnsi="Arial" w:cs="Arial"/>
          <w:b/>
        </w:rPr>
        <w:t>а</w:t>
      </w:r>
      <w:proofErr w:type="spellEnd"/>
      <w:r w:rsidR="00B12DBE">
        <w:rPr>
          <w:rFonts w:ascii="Arial" w:hAnsi="Arial" w:cs="Arial"/>
          <w:b/>
        </w:rPr>
        <w:t xml:space="preserve"> Н.Д., Филимонова А.А., </w:t>
      </w:r>
      <w:proofErr w:type="spellStart"/>
      <w:r w:rsidR="00B12DBE">
        <w:rPr>
          <w:rFonts w:ascii="Arial" w:hAnsi="Arial" w:cs="Arial"/>
          <w:b/>
        </w:rPr>
        <w:t>Бабиков</w:t>
      </w:r>
      <w:proofErr w:type="spellEnd"/>
      <w:r w:rsidR="00B12DBE" w:rsidRPr="002C5996">
        <w:rPr>
          <w:rStyle w:val="ab"/>
          <w:rFonts w:ascii="Arial" w:hAnsi="Arial" w:cs="Arial"/>
          <w:szCs w:val="28"/>
        </w:rPr>
        <w:footnoteReference w:customMarkFollows="1" w:id="1"/>
        <w:t>*</w:t>
      </w:r>
      <w:r w:rsidR="00843441" w:rsidRPr="0013032B">
        <w:rPr>
          <w:rFonts w:ascii="Arial" w:hAnsi="Arial" w:cs="Arial"/>
          <w:b/>
        </w:rPr>
        <w:t xml:space="preserve"> О.Е.</w:t>
      </w:r>
    </w:p>
    <w:p w14:paraId="120D49FC" w14:textId="2F3E8970" w:rsidR="00843441" w:rsidRDefault="00843441" w:rsidP="00843441">
      <w:pPr>
        <w:spacing w:line="240" w:lineRule="auto"/>
        <w:jc w:val="center"/>
        <w:rPr>
          <w:b/>
        </w:rPr>
      </w:pPr>
    </w:p>
    <w:p w14:paraId="32519BFC" w14:textId="77777777" w:rsidR="00073206" w:rsidRPr="00453436" w:rsidRDefault="00073206" w:rsidP="00073206">
      <w:pPr>
        <w:spacing w:line="240" w:lineRule="auto"/>
        <w:ind w:firstLine="567"/>
        <w:contextualSpacing w:val="0"/>
        <w:rPr>
          <w:rFonts w:ascii="Arial" w:eastAsia="Tahoma" w:hAnsi="Arial" w:cs="Arial"/>
          <w:b/>
          <w:color w:val="00000A"/>
          <w:szCs w:val="28"/>
        </w:rPr>
      </w:pPr>
      <w:r w:rsidRPr="00453436">
        <w:rPr>
          <w:rFonts w:ascii="Arial" w:eastAsia="Tahoma" w:hAnsi="Arial" w:cs="Arial"/>
          <w:b/>
          <w:color w:val="00000A"/>
          <w:szCs w:val="28"/>
        </w:rPr>
        <w:t>Аннотация</w:t>
      </w:r>
    </w:p>
    <w:p w14:paraId="578EF849" w14:textId="77777777" w:rsidR="00073206" w:rsidRDefault="00073206" w:rsidP="00073206">
      <w:pPr>
        <w:spacing w:line="240" w:lineRule="auto"/>
        <w:ind w:firstLine="567"/>
        <w:contextualSpacing w:val="0"/>
        <w:rPr>
          <w:rFonts w:ascii="Arial" w:hAnsi="Arial" w:cs="Arial"/>
          <w:szCs w:val="28"/>
          <w:shd w:val="clear" w:color="auto" w:fill="FFFFFF"/>
        </w:rPr>
      </w:pPr>
      <w:r w:rsidRPr="00073206">
        <w:rPr>
          <w:rFonts w:ascii="Arial" w:hAnsi="Arial" w:cs="Arial"/>
          <w:szCs w:val="28"/>
          <w:shd w:val="clear" w:color="auto" w:fill="FFFFFF"/>
        </w:rPr>
        <w:t xml:space="preserve">Представлена математическая модель процесса регенерации </w:t>
      </w:r>
      <w:proofErr w:type="spellStart"/>
      <w:r w:rsidRPr="00073206">
        <w:rPr>
          <w:rFonts w:ascii="Arial" w:hAnsi="Arial" w:cs="Arial"/>
          <w:szCs w:val="28"/>
          <w:shd w:val="clear" w:color="auto" w:fill="FFFFFF"/>
        </w:rPr>
        <w:t>ионитного</w:t>
      </w:r>
      <w:proofErr w:type="spellEnd"/>
      <w:r w:rsidRPr="00073206">
        <w:rPr>
          <w:rFonts w:ascii="Arial" w:hAnsi="Arial" w:cs="Arial"/>
          <w:szCs w:val="28"/>
          <w:shd w:val="clear" w:color="auto" w:fill="FFFFFF"/>
        </w:rPr>
        <w:t xml:space="preserve"> фильтра водоподготовительной установки. </w:t>
      </w:r>
      <w:proofErr w:type="spellStart"/>
      <w:r w:rsidRPr="00073206">
        <w:rPr>
          <w:rFonts w:ascii="Arial" w:hAnsi="Arial" w:cs="Arial"/>
          <w:szCs w:val="28"/>
          <w:shd w:val="clear" w:color="auto" w:fill="FFFFFF"/>
        </w:rPr>
        <w:t>Ионитный</w:t>
      </w:r>
      <w:proofErr w:type="spellEnd"/>
      <w:r w:rsidRPr="00073206">
        <w:rPr>
          <w:rFonts w:ascii="Arial" w:hAnsi="Arial" w:cs="Arial"/>
          <w:szCs w:val="28"/>
          <w:shd w:val="clear" w:color="auto" w:fill="FFFFFF"/>
        </w:rPr>
        <w:t xml:space="preserve"> фильтр рассмотрен как проточный химический реактор с проходной загрузкой, конечной длины, периодического действия в стационарном режиме. Использованная для описания однопараметрическая диффузионная модель с граничными условиями </w:t>
      </w:r>
      <w:proofErr w:type="spellStart"/>
      <w:r w:rsidRPr="00073206">
        <w:rPr>
          <w:rFonts w:ascii="Arial" w:hAnsi="Arial" w:cs="Arial"/>
          <w:szCs w:val="28"/>
          <w:shd w:val="clear" w:color="auto" w:fill="FFFFFF"/>
        </w:rPr>
        <w:t>Данквертса</w:t>
      </w:r>
      <w:proofErr w:type="spellEnd"/>
      <w:r w:rsidRPr="00073206">
        <w:rPr>
          <w:rFonts w:ascii="Arial" w:hAnsi="Arial" w:cs="Arial"/>
          <w:szCs w:val="28"/>
          <w:shd w:val="clear" w:color="auto" w:fill="FFFFFF"/>
        </w:rPr>
        <w:t xml:space="preserve"> позволяет с достаточной точностью рассчитывать выходные ко</w:t>
      </w:r>
      <w:r>
        <w:rPr>
          <w:rFonts w:ascii="Arial" w:hAnsi="Arial" w:cs="Arial"/>
          <w:szCs w:val="28"/>
          <w:shd w:val="clear" w:color="auto" w:fill="FFFFFF"/>
        </w:rPr>
        <w:t xml:space="preserve">нцентрационные кривые реагента </w:t>
      </w:r>
      <w:r w:rsidRPr="00073206">
        <w:rPr>
          <w:rFonts w:ascii="Arial" w:hAnsi="Arial" w:cs="Arial"/>
          <w:szCs w:val="28"/>
          <w:shd w:val="clear" w:color="auto" w:fill="FFFFFF"/>
        </w:rPr>
        <w:t>продуктов.</w:t>
      </w:r>
    </w:p>
    <w:p w14:paraId="66400448" w14:textId="14AB1DF4" w:rsidR="00073206" w:rsidRPr="00453436" w:rsidRDefault="00073206" w:rsidP="00073206">
      <w:pPr>
        <w:spacing w:line="240" w:lineRule="auto"/>
        <w:ind w:firstLine="567"/>
        <w:contextualSpacing w:val="0"/>
        <w:rPr>
          <w:rFonts w:ascii="Arial" w:hAnsi="Arial" w:cs="Arial"/>
          <w:szCs w:val="28"/>
          <w:shd w:val="clear" w:color="auto" w:fill="FFFFFF"/>
        </w:rPr>
      </w:pPr>
      <w:r w:rsidRPr="00453436">
        <w:rPr>
          <w:rFonts w:ascii="Arial" w:hAnsi="Arial" w:cs="Arial"/>
          <w:b/>
          <w:szCs w:val="28"/>
          <w:shd w:val="clear" w:color="auto" w:fill="FFFFFF"/>
        </w:rPr>
        <w:t>Ключевые слова</w:t>
      </w:r>
      <w:r w:rsidRPr="00453436">
        <w:rPr>
          <w:rFonts w:ascii="Arial" w:hAnsi="Arial" w:cs="Arial"/>
          <w:szCs w:val="2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szCs w:val="28"/>
          <w:shd w:val="clear" w:color="auto" w:fill="FFFFFF"/>
        </w:rPr>
        <w:t>ионитный</w:t>
      </w:r>
      <w:proofErr w:type="spellEnd"/>
      <w:r>
        <w:rPr>
          <w:rFonts w:ascii="Arial" w:hAnsi="Arial" w:cs="Arial"/>
          <w:szCs w:val="28"/>
          <w:shd w:val="clear" w:color="auto" w:fill="FFFFFF"/>
        </w:rPr>
        <w:t xml:space="preserve"> фильтр</w:t>
      </w:r>
      <w:r w:rsidRPr="00453436">
        <w:rPr>
          <w:rFonts w:ascii="Arial" w:hAnsi="Arial" w:cs="Arial"/>
          <w:szCs w:val="28"/>
          <w:shd w:val="clear" w:color="auto" w:fill="FFFFFF"/>
        </w:rPr>
        <w:t>,</w:t>
      </w:r>
      <w:r>
        <w:rPr>
          <w:rFonts w:ascii="Arial" w:hAnsi="Arial" w:cs="Arial"/>
          <w:szCs w:val="28"/>
          <w:shd w:val="clear" w:color="auto" w:fill="FFFFFF"/>
        </w:rPr>
        <w:t xml:space="preserve"> водоподготовительная установка,</w:t>
      </w:r>
      <w:r w:rsidRPr="00453436">
        <w:rPr>
          <w:rFonts w:ascii="Arial" w:hAnsi="Arial" w:cs="Arial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Cs w:val="28"/>
          <w:shd w:val="clear" w:color="auto" w:fill="FFFFFF"/>
        </w:rPr>
        <w:t>диффузионная модель</w:t>
      </w:r>
      <w:r w:rsidRPr="00453436">
        <w:rPr>
          <w:rFonts w:ascii="Arial" w:hAnsi="Arial" w:cs="Arial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Cs w:val="28"/>
          <w:shd w:val="clear" w:color="auto" w:fill="FFFFFF"/>
        </w:rPr>
        <w:t xml:space="preserve">условия </w:t>
      </w:r>
      <w:proofErr w:type="spellStart"/>
      <w:r>
        <w:rPr>
          <w:rFonts w:ascii="Arial" w:hAnsi="Arial" w:cs="Arial"/>
          <w:szCs w:val="28"/>
          <w:shd w:val="clear" w:color="auto" w:fill="FFFFFF"/>
        </w:rPr>
        <w:t>Данквертса</w:t>
      </w:r>
      <w:proofErr w:type="spellEnd"/>
      <w:r w:rsidRPr="00453436">
        <w:rPr>
          <w:rFonts w:ascii="Arial" w:hAnsi="Arial" w:cs="Arial"/>
          <w:szCs w:val="28"/>
          <w:shd w:val="clear" w:color="auto" w:fill="FFFFFF"/>
        </w:rPr>
        <w:t>,</w:t>
      </w:r>
      <w:r>
        <w:rPr>
          <w:rFonts w:ascii="Arial" w:hAnsi="Arial" w:cs="Arial"/>
          <w:szCs w:val="28"/>
          <w:shd w:val="clear" w:color="auto" w:fill="FFFFFF"/>
        </w:rPr>
        <w:t xml:space="preserve"> регенерация</w:t>
      </w:r>
      <w:r w:rsidRPr="00453436">
        <w:rPr>
          <w:rFonts w:ascii="Arial" w:hAnsi="Arial" w:cs="Arial"/>
          <w:szCs w:val="28"/>
          <w:shd w:val="clear" w:color="auto" w:fill="FFFFFF"/>
        </w:rPr>
        <w:t>.</w:t>
      </w:r>
    </w:p>
    <w:p w14:paraId="0D2B4D4E" w14:textId="77777777" w:rsidR="00073206" w:rsidRDefault="00073206" w:rsidP="00843441">
      <w:pPr>
        <w:spacing w:line="240" w:lineRule="auto"/>
        <w:jc w:val="center"/>
        <w:rPr>
          <w:b/>
        </w:rPr>
      </w:pPr>
    </w:p>
    <w:p w14:paraId="6667987D" w14:textId="5DD5496F" w:rsidR="00A66150" w:rsidRPr="002B1C0F" w:rsidRDefault="00A6615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В системах производства тепловой и электрической энергии водоподготовительные комплексы являются </w:t>
      </w:r>
      <w:proofErr w:type="spellStart"/>
      <w:r w:rsidR="00BA12FB" w:rsidRPr="002B1C0F">
        <w:rPr>
          <w:rFonts w:ascii="Arial" w:hAnsi="Arial" w:cs="Arial"/>
          <w:szCs w:val="28"/>
        </w:rPr>
        <w:t>энерго</w:t>
      </w:r>
      <w:proofErr w:type="spellEnd"/>
      <w:r w:rsidR="00BA12FB" w:rsidRPr="002B1C0F">
        <w:rPr>
          <w:rFonts w:ascii="Arial" w:hAnsi="Arial" w:cs="Arial"/>
          <w:szCs w:val="28"/>
        </w:rPr>
        <w:t xml:space="preserve">- и </w:t>
      </w:r>
      <w:proofErr w:type="spellStart"/>
      <w:r w:rsidR="00BA12FB" w:rsidRPr="002B1C0F">
        <w:rPr>
          <w:rFonts w:ascii="Arial" w:hAnsi="Arial" w:cs="Arial"/>
          <w:szCs w:val="28"/>
        </w:rPr>
        <w:t>ресурсозатратными</w:t>
      </w:r>
      <w:proofErr w:type="spellEnd"/>
      <w:r w:rsidR="00BA12FB" w:rsidRPr="002B1C0F">
        <w:rPr>
          <w:rFonts w:ascii="Arial" w:hAnsi="Arial" w:cs="Arial"/>
          <w:szCs w:val="28"/>
        </w:rPr>
        <w:t xml:space="preserve"> и служат </w:t>
      </w:r>
      <w:r w:rsidRPr="002B1C0F">
        <w:rPr>
          <w:rFonts w:ascii="Arial" w:hAnsi="Arial" w:cs="Arial"/>
          <w:szCs w:val="28"/>
        </w:rPr>
        <w:t xml:space="preserve">основным источником сточных вод, причем </w:t>
      </w:r>
      <w:proofErr w:type="spellStart"/>
      <w:r w:rsidR="00BA12FB" w:rsidRPr="002B1C0F">
        <w:rPr>
          <w:rFonts w:ascii="Arial" w:hAnsi="Arial" w:cs="Arial"/>
          <w:szCs w:val="28"/>
        </w:rPr>
        <w:t>высоко</w:t>
      </w:r>
      <w:r w:rsidRPr="002B1C0F">
        <w:rPr>
          <w:rFonts w:ascii="Arial" w:hAnsi="Arial" w:cs="Arial"/>
          <w:szCs w:val="28"/>
        </w:rPr>
        <w:t>минерализированных</w:t>
      </w:r>
      <w:proofErr w:type="spellEnd"/>
      <w:r w:rsidR="00BA12FB" w:rsidRPr="002B1C0F">
        <w:rPr>
          <w:rFonts w:ascii="Arial" w:hAnsi="Arial" w:cs="Arial"/>
          <w:szCs w:val="28"/>
        </w:rPr>
        <w:t>. К настоящему времени разработаны</w:t>
      </w:r>
      <w:r w:rsidRPr="002B1C0F">
        <w:rPr>
          <w:rFonts w:ascii="Arial" w:hAnsi="Arial" w:cs="Arial"/>
          <w:szCs w:val="28"/>
        </w:rPr>
        <w:t xml:space="preserve"> и на многих ТЭЦ реализованы различные технологии, позволяющие сокращать удельные расходы реагентов и объемы сточных вод. В первую очередь это касается наиболее широко распространенных </w:t>
      </w:r>
      <w:proofErr w:type="spellStart"/>
      <w:r w:rsidRPr="002B1C0F">
        <w:rPr>
          <w:rFonts w:ascii="Arial" w:hAnsi="Arial" w:cs="Arial"/>
          <w:szCs w:val="28"/>
        </w:rPr>
        <w:t>ионитных</w:t>
      </w:r>
      <w:proofErr w:type="spellEnd"/>
      <w:r w:rsidRPr="002B1C0F">
        <w:rPr>
          <w:rFonts w:ascii="Arial" w:hAnsi="Arial" w:cs="Arial"/>
          <w:szCs w:val="28"/>
        </w:rPr>
        <w:t xml:space="preserve"> методов</w:t>
      </w:r>
      <w:r w:rsidR="00BA12FB" w:rsidRPr="002B1C0F">
        <w:rPr>
          <w:rFonts w:ascii="Arial" w:hAnsi="Arial" w:cs="Arial"/>
          <w:szCs w:val="28"/>
        </w:rPr>
        <w:t xml:space="preserve"> водоподготовки</w:t>
      </w:r>
      <w:r w:rsidRPr="002B1C0F">
        <w:rPr>
          <w:rFonts w:ascii="Arial" w:hAnsi="Arial" w:cs="Arial"/>
          <w:szCs w:val="28"/>
        </w:rPr>
        <w:t xml:space="preserve">. Внедрены технологии: блочная компоновка фильтров многоступенчатых </w:t>
      </w:r>
      <w:r w:rsidR="00BA12FB" w:rsidRPr="002B1C0F">
        <w:rPr>
          <w:rFonts w:ascii="Arial" w:hAnsi="Arial" w:cs="Arial"/>
          <w:szCs w:val="28"/>
        </w:rPr>
        <w:t>водоподготовительных установок (</w:t>
      </w:r>
      <w:r w:rsidRPr="002B1C0F">
        <w:rPr>
          <w:rFonts w:ascii="Arial" w:hAnsi="Arial" w:cs="Arial"/>
          <w:szCs w:val="28"/>
        </w:rPr>
        <w:t>ВПУ</w:t>
      </w:r>
      <w:r w:rsidR="00BA12FB" w:rsidRPr="002B1C0F">
        <w:rPr>
          <w:rFonts w:ascii="Arial" w:hAnsi="Arial" w:cs="Arial"/>
          <w:szCs w:val="28"/>
        </w:rPr>
        <w:t>)</w:t>
      </w:r>
      <w:r w:rsidRPr="002B1C0F">
        <w:rPr>
          <w:rFonts w:ascii="Arial" w:hAnsi="Arial" w:cs="Arial"/>
          <w:szCs w:val="28"/>
        </w:rPr>
        <w:t xml:space="preserve">, </w:t>
      </w:r>
      <w:proofErr w:type="spellStart"/>
      <w:r w:rsidRPr="002B1C0F">
        <w:rPr>
          <w:rFonts w:ascii="Arial" w:hAnsi="Arial" w:cs="Arial"/>
          <w:szCs w:val="28"/>
        </w:rPr>
        <w:t>блочно</w:t>
      </w:r>
      <w:proofErr w:type="spellEnd"/>
      <w:r w:rsidRPr="002B1C0F">
        <w:rPr>
          <w:rFonts w:ascii="Arial" w:hAnsi="Arial" w:cs="Arial"/>
          <w:szCs w:val="28"/>
        </w:rPr>
        <w:t>-противоточная регенерация, противоточная регенерация</w:t>
      </w:r>
      <w:r w:rsidR="00BA12FB" w:rsidRPr="002B1C0F">
        <w:rPr>
          <w:rFonts w:ascii="Arial" w:hAnsi="Arial" w:cs="Arial"/>
          <w:szCs w:val="28"/>
        </w:rPr>
        <w:t xml:space="preserve"> фильтров</w:t>
      </w:r>
      <w:r w:rsidRPr="002B1C0F">
        <w:rPr>
          <w:rFonts w:ascii="Arial" w:hAnsi="Arial" w:cs="Arial"/>
          <w:szCs w:val="28"/>
        </w:rPr>
        <w:t xml:space="preserve">, </w:t>
      </w:r>
      <w:r w:rsidR="00BA12FB" w:rsidRPr="002B1C0F">
        <w:rPr>
          <w:rFonts w:ascii="Arial" w:hAnsi="Arial" w:cs="Arial"/>
          <w:szCs w:val="28"/>
        </w:rPr>
        <w:t xml:space="preserve">отбор и </w:t>
      </w:r>
      <w:r w:rsidRPr="002B1C0F">
        <w:rPr>
          <w:rFonts w:ascii="Arial" w:hAnsi="Arial" w:cs="Arial"/>
          <w:szCs w:val="28"/>
        </w:rPr>
        <w:t xml:space="preserve">повторное использование </w:t>
      </w:r>
      <w:r w:rsidR="008831D2" w:rsidRPr="002B1C0F">
        <w:rPr>
          <w:rFonts w:ascii="Arial" w:hAnsi="Arial" w:cs="Arial"/>
          <w:szCs w:val="28"/>
        </w:rPr>
        <w:t>отработанн</w:t>
      </w:r>
      <w:r w:rsidR="00BA12FB" w:rsidRPr="002B1C0F">
        <w:rPr>
          <w:rFonts w:ascii="Arial" w:hAnsi="Arial" w:cs="Arial"/>
          <w:szCs w:val="28"/>
        </w:rPr>
        <w:t>ых</w:t>
      </w:r>
      <w:r w:rsidR="008831D2" w:rsidRPr="002B1C0F">
        <w:rPr>
          <w:rFonts w:ascii="Arial" w:hAnsi="Arial" w:cs="Arial"/>
          <w:szCs w:val="28"/>
        </w:rPr>
        <w:t xml:space="preserve"> регенерационн</w:t>
      </w:r>
      <w:r w:rsidR="00BA12FB" w:rsidRPr="002B1C0F">
        <w:rPr>
          <w:rFonts w:ascii="Arial" w:hAnsi="Arial" w:cs="Arial"/>
          <w:szCs w:val="28"/>
        </w:rPr>
        <w:t>ых</w:t>
      </w:r>
      <w:r w:rsidR="008831D2" w:rsidRPr="002B1C0F">
        <w:rPr>
          <w:rFonts w:ascii="Arial" w:hAnsi="Arial" w:cs="Arial"/>
          <w:szCs w:val="28"/>
        </w:rPr>
        <w:t xml:space="preserve"> раствор</w:t>
      </w:r>
      <w:r w:rsidR="00BA12FB" w:rsidRPr="002B1C0F">
        <w:rPr>
          <w:rFonts w:ascii="Arial" w:hAnsi="Arial" w:cs="Arial"/>
          <w:szCs w:val="28"/>
        </w:rPr>
        <w:t>ов</w:t>
      </w:r>
      <w:r w:rsidR="008831D2" w:rsidRPr="002B1C0F">
        <w:rPr>
          <w:rFonts w:ascii="Arial" w:hAnsi="Arial" w:cs="Arial"/>
          <w:szCs w:val="28"/>
        </w:rPr>
        <w:t xml:space="preserve"> (</w:t>
      </w:r>
      <w:r w:rsidRPr="002B1C0F">
        <w:rPr>
          <w:rFonts w:ascii="Arial" w:hAnsi="Arial" w:cs="Arial"/>
          <w:szCs w:val="28"/>
        </w:rPr>
        <w:t>ОРР</w:t>
      </w:r>
      <w:r w:rsidR="008831D2" w:rsidRPr="002B1C0F">
        <w:rPr>
          <w:rFonts w:ascii="Arial" w:hAnsi="Arial" w:cs="Arial"/>
          <w:szCs w:val="28"/>
        </w:rPr>
        <w:t>)</w:t>
      </w:r>
      <w:r w:rsidRPr="002B1C0F">
        <w:rPr>
          <w:rFonts w:ascii="Arial" w:hAnsi="Arial" w:cs="Arial"/>
          <w:szCs w:val="28"/>
        </w:rPr>
        <w:t>. При этом режимные характеристики и конструктивные особенности подбирались эмпирическим путем, которы</w:t>
      </w:r>
      <w:r w:rsidR="00BA12FB" w:rsidRPr="002B1C0F">
        <w:rPr>
          <w:rFonts w:ascii="Arial" w:hAnsi="Arial" w:cs="Arial"/>
          <w:szCs w:val="28"/>
        </w:rPr>
        <w:t>й</w:t>
      </w:r>
      <w:r w:rsidRPr="002B1C0F">
        <w:rPr>
          <w:rFonts w:ascii="Arial" w:hAnsi="Arial" w:cs="Arial"/>
          <w:szCs w:val="28"/>
        </w:rPr>
        <w:t xml:space="preserve"> не гарантирует оптимальны</w:t>
      </w:r>
      <w:r w:rsidR="00BA12FB" w:rsidRPr="002B1C0F">
        <w:rPr>
          <w:rFonts w:ascii="Arial" w:hAnsi="Arial" w:cs="Arial"/>
          <w:szCs w:val="28"/>
        </w:rPr>
        <w:t>х</w:t>
      </w:r>
      <w:r w:rsidRPr="002B1C0F">
        <w:rPr>
          <w:rFonts w:ascii="Arial" w:hAnsi="Arial" w:cs="Arial"/>
          <w:szCs w:val="28"/>
        </w:rPr>
        <w:t xml:space="preserve"> решени</w:t>
      </w:r>
      <w:r w:rsidR="00BA12FB" w:rsidRPr="002B1C0F">
        <w:rPr>
          <w:rFonts w:ascii="Arial" w:hAnsi="Arial" w:cs="Arial"/>
          <w:szCs w:val="28"/>
        </w:rPr>
        <w:t xml:space="preserve">й [1,2]. До сих пор не существует целостной модели работы и регенерации </w:t>
      </w:r>
      <w:proofErr w:type="spellStart"/>
      <w:r w:rsidR="00BA12FB" w:rsidRPr="002B1C0F">
        <w:rPr>
          <w:rFonts w:ascii="Arial" w:hAnsi="Arial" w:cs="Arial"/>
          <w:szCs w:val="28"/>
        </w:rPr>
        <w:t>ионитных</w:t>
      </w:r>
      <w:proofErr w:type="spellEnd"/>
      <w:r w:rsidR="00BA12FB" w:rsidRPr="002B1C0F">
        <w:rPr>
          <w:rFonts w:ascii="Arial" w:hAnsi="Arial" w:cs="Arial"/>
          <w:szCs w:val="28"/>
        </w:rPr>
        <w:t xml:space="preserve"> фильтров, адекватно</w:t>
      </w:r>
      <w:r w:rsidR="00F356C2" w:rsidRPr="002B1C0F">
        <w:rPr>
          <w:rFonts w:ascii="Arial" w:hAnsi="Arial" w:cs="Arial"/>
          <w:szCs w:val="28"/>
        </w:rPr>
        <w:t xml:space="preserve"> описывающей происходящие процессы.</w:t>
      </w:r>
    </w:p>
    <w:p w14:paraId="2F51EAEC" w14:textId="182C5DC5" w:rsidR="00A66150" w:rsidRPr="002B1C0F" w:rsidRDefault="00A6615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Цель</w:t>
      </w:r>
      <w:r w:rsidR="00F356C2" w:rsidRPr="002B1C0F">
        <w:rPr>
          <w:rFonts w:ascii="Arial" w:hAnsi="Arial" w:cs="Arial"/>
          <w:szCs w:val="28"/>
        </w:rPr>
        <w:t>ю работы является м</w:t>
      </w:r>
      <w:r w:rsidRPr="002B1C0F">
        <w:rPr>
          <w:rFonts w:ascii="Arial" w:hAnsi="Arial" w:cs="Arial"/>
          <w:szCs w:val="28"/>
        </w:rPr>
        <w:t xml:space="preserve">атематическое моделирование процесса регенерации </w:t>
      </w:r>
      <w:proofErr w:type="spellStart"/>
      <w:r w:rsidRPr="002B1C0F">
        <w:rPr>
          <w:rFonts w:ascii="Arial" w:hAnsi="Arial" w:cs="Arial"/>
          <w:szCs w:val="28"/>
        </w:rPr>
        <w:t>ионитных</w:t>
      </w:r>
      <w:proofErr w:type="spellEnd"/>
      <w:r w:rsidRPr="002B1C0F">
        <w:rPr>
          <w:rFonts w:ascii="Arial" w:hAnsi="Arial" w:cs="Arial"/>
          <w:szCs w:val="28"/>
        </w:rPr>
        <w:t xml:space="preserve"> фильтров на основе фундаментальных законов физики, химии, гидродинамики.</w:t>
      </w:r>
    </w:p>
    <w:p w14:paraId="74AE2EB5" w14:textId="46AE2EDF" w:rsidR="00A66150" w:rsidRPr="002B1C0F" w:rsidRDefault="00A6615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Поскольку </w:t>
      </w:r>
      <w:proofErr w:type="spellStart"/>
      <w:r w:rsidRPr="002B1C0F">
        <w:rPr>
          <w:rFonts w:ascii="Arial" w:hAnsi="Arial" w:cs="Arial"/>
          <w:szCs w:val="28"/>
        </w:rPr>
        <w:t>ионитный</w:t>
      </w:r>
      <w:proofErr w:type="spellEnd"/>
      <w:r w:rsidRPr="002B1C0F">
        <w:rPr>
          <w:rFonts w:ascii="Arial" w:hAnsi="Arial" w:cs="Arial"/>
          <w:szCs w:val="28"/>
        </w:rPr>
        <w:t xml:space="preserve"> фильтр похож на цилиндр, загруженный неподвижным твердым ионитом, в котором движение воды и раствора реагента происходит вдоль одной оси (</w:t>
      </w:r>
      <w:r w:rsidRPr="002B1C0F">
        <w:rPr>
          <w:rFonts w:ascii="Arial" w:hAnsi="Arial" w:cs="Arial"/>
          <w:szCs w:val="28"/>
          <w:lang w:val="en-US"/>
        </w:rPr>
        <w:t>z</w:t>
      </w:r>
      <w:r w:rsidRPr="002B1C0F">
        <w:rPr>
          <w:rFonts w:ascii="Arial" w:hAnsi="Arial" w:cs="Arial"/>
          <w:szCs w:val="28"/>
        </w:rPr>
        <w:t>)</w:t>
      </w:r>
      <w:r w:rsidR="00045B95" w:rsidRPr="002B1C0F">
        <w:rPr>
          <w:rFonts w:ascii="Arial" w:hAnsi="Arial" w:cs="Arial"/>
          <w:szCs w:val="28"/>
        </w:rPr>
        <w:t>,</w:t>
      </w:r>
      <w:r w:rsidRPr="002B1C0F">
        <w:rPr>
          <w:rFonts w:ascii="Arial" w:hAnsi="Arial" w:cs="Arial"/>
          <w:szCs w:val="28"/>
        </w:rPr>
        <w:t xml:space="preserve"> и протекает химическая </w:t>
      </w:r>
      <w:r w:rsidRPr="002B1C0F">
        <w:rPr>
          <w:rFonts w:ascii="Arial" w:hAnsi="Arial" w:cs="Arial"/>
          <w:szCs w:val="28"/>
        </w:rPr>
        <w:lastRenderedPageBreak/>
        <w:t xml:space="preserve">реакция обмена реагента на </w:t>
      </w:r>
      <w:proofErr w:type="spellStart"/>
      <w:r w:rsidRPr="002B1C0F">
        <w:rPr>
          <w:rFonts w:ascii="Arial" w:hAnsi="Arial" w:cs="Arial"/>
          <w:szCs w:val="28"/>
        </w:rPr>
        <w:t>хемосорбированные</w:t>
      </w:r>
      <w:proofErr w:type="spellEnd"/>
      <w:r w:rsidRPr="002B1C0F">
        <w:rPr>
          <w:rFonts w:ascii="Arial" w:hAnsi="Arial" w:cs="Arial"/>
          <w:szCs w:val="28"/>
        </w:rPr>
        <w:t xml:space="preserve"> ионы</w:t>
      </w:r>
      <w:r w:rsidR="00045B95" w:rsidRPr="002B1C0F">
        <w:rPr>
          <w:rFonts w:ascii="Arial" w:hAnsi="Arial" w:cs="Arial"/>
          <w:szCs w:val="28"/>
        </w:rPr>
        <w:t>,</w:t>
      </w:r>
      <w:r w:rsidR="00F356C2" w:rsidRPr="002B1C0F">
        <w:rPr>
          <w:rFonts w:ascii="Arial" w:hAnsi="Arial" w:cs="Arial"/>
          <w:szCs w:val="28"/>
        </w:rPr>
        <w:t xml:space="preserve"> л</w:t>
      </w:r>
      <w:r w:rsidRPr="002B1C0F">
        <w:rPr>
          <w:rFonts w:ascii="Arial" w:hAnsi="Arial" w:cs="Arial"/>
          <w:szCs w:val="28"/>
        </w:rPr>
        <w:t>огично его рассматривать как проточный химический реактор</w:t>
      </w:r>
      <w:r w:rsidR="00F356C2" w:rsidRPr="002B1C0F">
        <w:rPr>
          <w:rFonts w:ascii="Arial" w:hAnsi="Arial" w:cs="Arial"/>
          <w:szCs w:val="28"/>
        </w:rPr>
        <w:t>.</w:t>
      </w:r>
      <w:r w:rsidRPr="002B1C0F">
        <w:rPr>
          <w:rFonts w:ascii="Arial" w:hAnsi="Arial" w:cs="Arial"/>
          <w:szCs w:val="28"/>
        </w:rPr>
        <w:t xml:space="preserve"> </w:t>
      </w:r>
      <w:r w:rsidR="00F356C2" w:rsidRPr="002B1C0F">
        <w:rPr>
          <w:rFonts w:ascii="Arial" w:hAnsi="Arial" w:cs="Arial"/>
          <w:szCs w:val="28"/>
        </w:rPr>
        <w:t>Д</w:t>
      </w:r>
      <w:r w:rsidRPr="002B1C0F">
        <w:rPr>
          <w:rFonts w:ascii="Arial" w:hAnsi="Arial" w:cs="Arial"/>
          <w:szCs w:val="28"/>
        </w:rPr>
        <w:t xml:space="preserve">ля его описания </w:t>
      </w:r>
      <w:r w:rsidR="00F356C2" w:rsidRPr="002B1C0F">
        <w:rPr>
          <w:rFonts w:ascii="Arial" w:hAnsi="Arial" w:cs="Arial"/>
          <w:szCs w:val="28"/>
        </w:rPr>
        <w:t xml:space="preserve">возможно </w:t>
      </w:r>
      <w:r w:rsidRPr="002B1C0F">
        <w:rPr>
          <w:rFonts w:ascii="Arial" w:hAnsi="Arial" w:cs="Arial"/>
          <w:szCs w:val="28"/>
        </w:rPr>
        <w:t>использовать однопараметрическую диффузионную модель</w:t>
      </w:r>
      <w:r w:rsidR="00F356C2" w:rsidRPr="002B1C0F">
        <w:rPr>
          <w:rFonts w:ascii="Arial" w:hAnsi="Arial" w:cs="Arial"/>
          <w:szCs w:val="28"/>
        </w:rPr>
        <w:t>, как наиболее простую, но достаточную для адекватного описания [3,4].</w:t>
      </w:r>
    </w:p>
    <w:p w14:paraId="3DC80B7D" w14:textId="2F458C85" w:rsidR="00403B1A" w:rsidRPr="002B1C0F" w:rsidRDefault="00403B1A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Уравнение сохранения массы компонента согласно конвективным и диффузионным потокам </w:t>
      </w:r>
      <w:r w:rsidR="009A2625" w:rsidRPr="002B1C0F">
        <w:rPr>
          <w:rFonts w:ascii="Arial" w:hAnsi="Arial" w:cs="Arial"/>
          <w:szCs w:val="28"/>
        </w:rPr>
        <w:t>с</w:t>
      </w:r>
      <w:r w:rsidRPr="002B1C0F">
        <w:rPr>
          <w:rFonts w:ascii="Arial" w:hAnsi="Arial" w:cs="Arial"/>
          <w:szCs w:val="28"/>
        </w:rPr>
        <w:t xml:space="preserve"> химическ</w:t>
      </w:r>
      <w:r w:rsidR="009A2625" w:rsidRPr="002B1C0F">
        <w:rPr>
          <w:rFonts w:ascii="Arial" w:hAnsi="Arial" w:cs="Arial"/>
          <w:szCs w:val="28"/>
        </w:rPr>
        <w:t>ой</w:t>
      </w:r>
      <w:r w:rsidRPr="002B1C0F">
        <w:rPr>
          <w:rFonts w:ascii="Arial" w:hAnsi="Arial" w:cs="Arial"/>
          <w:szCs w:val="28"/>
        </w:rPr>
        <w:t xml:space="preserve"> реакци</w:t>
      </w:r>
      <w:r w:rsidR="009A2625" w:rsidRPr="002B1C0F">
        <w:rPr>
          <w:rFonts w:ascii="Arial" w:hAnsi="Arial" w:cs="Arial"/>
          <w:szCs w:val="28"/>
        </w:rPr>
        <w:t>ей</w:t>
      </w:r>
      <w:r w:rsidRPr="002B1C0F">
        <w:rPr>
          <w:rFonts w:ascii="Arial" w:hAnsi="Arial" w:cs="Arial"/>
          <w:szCs w:val="28"/>
        </w:rPr>
        <w:t xml:space="preserve"> в проточном реакторе </w:t>
      </w:r>
      <w:r w:rsidR="009A2625" w:rsidRPr="002B1C0F">
        <w:rPr>
          <w:rFonts w:ascii="Arial" w:hAnsi="Arial" w:cs="Arial"/>
          <w:szCs w:val="28"/>
        </w:rPr>
        <w:t>по</w:t>
      </w:r>
      <w:r w:rsidRPr="002B1C0F">
        <w:rPr>
          <w:rFonts w:ascii="Arial" w:hAnsi="Arial" w:cs="Arial"/>
          <w:szCs w:val="28"/>
        </w:rPr>
        <w:t xml:space="preserve"> </w:t>
      </w:r>
      <w:r w:rsidR="004B7824" w:rsidRPr="002B1C0F">
        <w:rPr>
          <w:rFonts w:ascii="Arial" w:hAnsi="Arial" w:cs="Arial"/>
          <w:szCs w:val="28"/>
        </w:rPr>
        <w:t>однопараметрической</w:t>
      </w:r>
      <w:r w:rsidRPr="002B1C0F">
        <w:rPr>
          <w:rFonts w:ascii="Arial" w:hAnsi="Arial" w:cs="Arial"/>
          <w:szCs w:val="28"/>
        </w:rPr>
        <w:t xml:space="preserve"> </w:t>
      </w:r>
      <w:r w:rsidR="009A2625" w:rsidRPr="002B1C0F">
        <w:rPr>
          <w:rFonts w:ascii="Arial" w:hAnsi="Arial" w:cs="Arial"/>
          <w:szCs w:val="28"/>
        </w:rPr>
        <w:t xml:space="preserve">диффузионной </w:t>
      </w:r>
      <w:r w:rsidRPr="002B1C0F">
        <w:rPr>
          <w:rFonts w:ascii="Arial" w:hAnsi="Arial" w:cs="Arial"/>
          <w:szCs w:val="28"/>
        </w:rPr>
        <w:t>модели (рис.1) имеет вид:</w:t>
      </w:r>
    </w:p>
    <w:p w14:paraId="3E6DA1D0" w14:textId="72794EA4" w:rsidR="00403B1A" w:rsidRPr="002B1C0F" w:rsidRDefault="00783353" w:rsidP="00783353">
      <w:pPr>
        <w:spacing w:line="240" w:lineRule="auto"/>
        <w:ind w:firstLine="0"/>
        <w:contextualSpacing w:val="0"/>
        <w:jc w:val="right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30"/>
          <w:szCs w:val="28"/>
          <w:lang w:val="en-US"/>
        </w:rPr>
        <w:object w:dxaOrig="3060" w:dyaOrig="800" w14:anchorId="4C2EE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0.5pt" o:ole="">
            <v:imagedata r:id="rId8" o:title=""/>
          </v:shape>
          <o:OLEObject Type="Embed" ProgID="Equation.3" ShapeID="_x0000_i1025" DrawAspect="Content" ObjectID="_1670331274" r:id="rId9"/>
        </w:object>
      </w:r>
      <w:r w:rsidR="00403B1A" w:rsidRPr="002B1C0F">
        <w:rPr>
          <w:rFonts w:ascii="Arial" w:hAnsi="Arial" w:cs="Arial"/>
          <w:szCs w:val="28"/>
        </w:rPr>
        <w:t>,</w:t>
      </w:r>
      <w:r w:rsidR="00403B1A" w:rsidRPr="002B1C0F">
        <w:rPr>
          <w:rFonts w:ascii="Arial" w:hAnsi="Arial" w:cs="Arial"/>
          <w:position w:val="-10"/>
          <w:szCs w:val="28"/>
          <w:lang w:val="en-US"/>
        </w:rPr>
        <w:object w:dxaOrig="180" w:dyaOrig="340" w14:anchorId="3ED08E93">
          <v:shape id="_x0000_i1026" type="#_x0000_t75" style="width:8.25pt;height:15.75pt" o:ole="">
            <v:imagedata r:id="rId10" o:title=""/>
          </v:shape>
          <o:OLEObject Type="Embed" ProgID="Equation.3" ShapeID="_x0000_i1026" DrawAspect="Content" ObjectID="_1670331275" r:id="rId11"/>
        </w:object>
      </w:r>
      <w:r w:rsidR="00403B1A" w:rsidRPr="002B1C0F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403B1A" w:rsidRPr="002B1C0F">
        <w:rPr>
          <w:rFonts w:ascii="Arial" w:hAnsi="Arial" w:cs="Arial"/>
          <w:szCs w:val="28"/>
        </w:rPr>
        <w:tab/>
      </w:r>
      <w:r w:rsidR="00403B1A" w:rsidRPr="002B1C0F">
        <w:rPr>
          <w:rFonts w:ascii="Arial" w:hAnsi="Arial" w:cs="Arial"/>
          <w:szCs w:val="28"/>
        </w:rPr>
        <w:tab/>
      </w:r>
      <w:r w:rsidR="00403B1A" w:rsidRPr="002B1C0F">
        <w:rPr>
          <w:rFonts w:ascii="Arial" w:hAnsi="Arial" w:cs="Arial"/>
          <w:position w:val="-10"/>
          <w:szCs w:val="28"/>
          <w:lang w:val="en-US"/>
        </w:rPr>
        <w:object w:dxaOrig="180" w:dyaOrig="340" w14:anchorId="61FA6BB3">
          <v:shape id="_x0000_i1027" type="#_x0000_t75" style="width:8.25pt;height:15.75pt" o:ole="">
            <v:imagedata r:id="rId10" o:title=""/>
          </v:shape>
          <o:OLEObject Type="Embed" ProgID="Equation.3" ShapeID="_x0000_i1027" DrawAspect="Content" ObjectID="_1670331276" r:id="rId12"/>
        </w:object>
      </w:r>
      <w:r w:rsidR="00403B1A" w:rsidRPr="002B1C0F">
        <w:rPr>
          <w:rFonts w:ascii="Arial" w:hAnsi="Arial" w:cs="Arial"/>
          <w:szCs w:val="28"/>
        </w:rPr>
        <w:t>(1)</w:t>
      </w:r>
    </w:p>
    <w:p w14:paraId="0EE57584" w14:textId="4B0BAD26" w:rsidR="00403B1A" w:rsidRPr="002B1C0F" w:rsidRDefault="00403B1A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где </w:t>
      </w:r>
      <w:r w:rsidR="00783353" w:rsidRPr="00783353">
        <w:rPr>
          <w:rFonts w:ascii="Arial" w:hAnsi="Arial" w:cs="Arial"/>
          <w:i/>
          <w:position w:val="-12"/>
          <w:szCs w:val="28"/>
          <w:lang w:val="en-US"/>
        </w:rPr>
        <w:object w:dxaOrig="360" w:dyaOrig="380" w14:anchorId="5F02AB1C">
          <v:shape id="_x0000_i1028" type="#_x0000_t75" style="width:19.5pt;height:18pt" o:ole="">
            <v:imagedata r:id="rId13" o:title=""/>
          </v:shape>
          <o:OLEObject Type="Embed" ProgID="Equation.3" ShapeID="_x0000_i1028" DrawAspect="Content" ObjectID="_1670331277" r:id="rId14"/>
        </w:object>
      </w:r>
      <w:r w:rsidRPr="002B1C0F">
        <w:rPr>
          <w:rFonts w:ascii="Arial" w:hAnsi="Arial" w:cs="Arial"/>
          <w:i/>
          <w:szCs w:val="28"/>
        </w:rPr>
        <w:t xml:space="preserve"> </w:t>
      </w:r>
      <w:r w:rsidRPr="002B1C0F">
        <w:rPr>
          <w:rFonts w:ascii="Arial" w:hAnsi="Arial" w:cs="Arial"/>
          <w:szCs w:val="28"/>
        </w:rPr>
        <w:t>– коэффициент продольной диффузии или коэффициент продольного перемешивания,</w:t>
      </w:r>
    </w:p>
    <w:p w14:paraId="13DA1156" w14:textId="4A773D21" w:rsidR="00403B1A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783353">
        <w:rPr>
          <w:rFonts w:ascii="Arial" w:hAnsi="Arial" w:cs="Arial"/>
          <w:i/>
          <w:position w:val="-12"/>
          <w:szCs w:val="28"/>
          <w:lang w:val="en-US"/>
        </w:rPr>
        <w:object w:dxaOrig="380" w:dyaOrig="380" w14:anchorId="046B3F65">
          <v:shape id="_x0000_i1029" type="#_x0000_t75" style="width:18.75pt;height:18pt" o:ole="">
            <v:imagedata r:id="rId15" o:title=""/>
          </v:shape>
          <o:OLEObject Type="Embed" ProgID="Equation.3" ShapeID="_x0000_i1029" DrawAspect="Content" ObjectID="_1670331278" r:id="rId16"/>
        </w:object>
      </w:r>
      <w:r w:rsidR="00403B1A" w:rsidRPr="002B1C0F">
        <w:rPr>
          <w:rFonts w:ascii="Arial" w:hAnsi="Arial" w:cs="Arial"/>
          <w:i/>
          <w:szCs w:val="28"/>
        </w:rPr>
        <w:t xml:space="preserve"> </w:t>
      </w:r>
      <w:r w:rsidR="00403B1A" w:rsidRPr="002B1C0F">
        <w:rPr>
          <w:rFonts w:ascii="Arial" w:hAnsi="Arial" w:cs="Arial"/>
          <w:szCs w:val="28"/>
        </w:rPr>
        <w:t>– скорость химической реакции гетерогенного ионного обмена,</w:t>
      </w:r>
    </w:p>
    <w:p w14:paraId="2FD7D58D" w14:textId="63C78055" w:rsidR="00403B1A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783353">
        <w:rPr>
          <w:rFonts w:ascii="Arial" w:hAnsi="Arial" w:cs="Arial"/>
          <w:i/>
          <w:position w:val="-12"/>
          <w:szCs w:val="28"/>
          <w:lang w:val="en-US"/>
        </w:rPr>
        <w:object w:dxaOrig="340" w:dyaOrig="380" w14:anchorId="216BC096">
          <v:shape id="_x0000_i1030" type="#_x0000_t75" style="width:17.25pt;height:20.25pt" o:ole="">
            <v:imagedata r:id="rId17" o:title=""/>
          </v:shape>
          <o:OLEObject Type="Embed" ProgID="Equation.3" ShapeID="_x0000_i1030" DrawAspect="Content" ObjectID="_1670331279" r:id="rId18"/>
        </w:object>
      </w:r>
      <w:r w:rsidR="00403B1A" w:rsidRPr="002B1C0F">
        <w:rPr>
          <w:rFonts w:ascii="Arial" w:hAnsi="Arial" w:cs="Arial"/>
          <w:i/>
          <w:szCs w:val="28"/>
        </w:rPr>
        <w:t xml:space="preserve"> </w:t>
      </w:r>
      <w:r w:rsidR="00403B1A" w:rsidRPr="002B1C0F">
        <w:rPr>
          <w:rFonts w:ascii="Arial" w:hAnsi="Arial" w:cs="Arial"/>
          <w:szCs w:val="28"/>
        </w:rPr>
        <w:t>– линейная скорость потока через фильтр.</w:t>
      </w:r>
    </w:p>
    <w:p w14:paraId="5A3F5F11" w14:textId="77777777" w:rsidR="00403B1A" w:rsidRPr="002B1C0F" w:rsidRDefault="00403B1A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</w:p>
    <w:p w14:paraId="1ABBCFB3" w14:textId="233D9575" w:rsidR="004E224B" w:rsidRPr="002B1C0F" w:rsidRDefault="00F356C2" w:rsidP="00783353">
      <w:pPr>
        <w:widowControl w:val="0"/>
        <w:spacing w:line="240" w:lineRule="auto"/>
        <w:ind w:firstLine="567"/>
        <w:contextualSpacing w:val="0"/>
        <w:jc w:val="center"/>
        <w:rPr>
          <w:rFonts w:ascii="Arial" w:hAnsi="Arial" w:cs="Arial"/>
          <w:i/>
          <w:szCs w:val="28"/>
        </w:rPr>
      </w:pPr>
      <w:r w:rsidRPr="002B1C0F">
        <w:rPr>
          <w:rFonts w:ascii="Arial" w:hAnsi="Arial" w:cs="Arial"/>
          <w:noProof/>
          <w:szCs w:val="28"/>
          <w:lang w:eastAsia="ru-RU"/>
        </w:rPr>
        <w:drawing>
          <wp:inline distT="0" distB="0" distL="0" distR="0" wp14:anchorId="5BA16362" wp14:editId="247B1769">
            <wp:extent cx="1584251" cy="182156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94" cy="183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233C" w14:textId="77777777" w:rsidR="003028E6" w:rsidRPr="00783353" w:rsidRDefault="003028E6" w:rsidP="00783353">
      <w:pPr>
        <w:spacing w:line="240" w:lineRule="auto"/>
        <w:ind w:left="567" w:firstLine="567"/>
        <w:contextualSpacing w:val="0"/>
        <w:rPr>
          <w:rFonts w:ascii="Arial" w:hAnsi="Arial" w:cs="Arial"/>
          <w:szCs w:val="28"/>
        </w:rPr>
      </w:pPr>
    </w:p>
    <w:p w14:paraId="70EC4E38" w14:textId="506840D8" w:rsidR="00E20116" w:rsidRPr="00783353" w:rsidRDefault="00E20116" w:rsidP="00783353">
      <w:pPr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sz w:val="24"/>
          <w:szCs w:val="24"/>
        </w:rPr>
      </w:pPr>
      <w:r w:rsidRPr="00783353">
        <w:rPr>
          <w:rFonts w:ascii="Arial" w:hAnsi="Arial" w:cs="Arial"/>
          <w:sz w:val="24"/>
          <w:szCs w:val="24"/>
        </w:rPr>
        <w:t>Рис</w:t>
      </w:r>
      <w:r w:rsidR="00783353" w:rsidRPr="00783353">
        <w:rPr>
          <w:rFonts w:ascii="Arial" w:hAnsi="Arial" w:cs="Arial"/>
          <w:sz w:val="24"/>
          <w:szCs w:val="24"/>
        </w:rPr>
        <w:t>.</w:t>
      </w:r>
      <w:r w:rsidRPr="00783353">
        <w:rPr>
          <w:rFonts w:ascii="Arial" w:hAnsi="Arial" w:cs="Arial"/>
          <w:sz w:val="24"/>
          <w:szCs w:val="24"/>
        </w:rPr>
        <w:t xml:space="preserve"> 1</w:t>
      </w:r>
      <w:r w:rsidR="00690851" w:rsidRPr="00783353">
        <w:rPr>
          <w:rFonts w:ascii="Arial" w:hAnsi="Arial" w:cs="Arial"/>
          <w:sz w:val="24"/>
          <w:szCs w:val="24"/>
        </w:rPr>
        <w:t xml:space="preserve"> – </w:t>
      </w:r>
      <w:r w:rsidRPr="00783353">
        <w:rPr>
          <w:rFonts w:ascii="Arial" w:hAnsi="Arial" w:cs="Arial"/>
          <w:sz w:val="24"/>
          <w:szCs w:val="24"/>
        </w:rPr>
        <w:t>Схема потоков на границах и внутри фильтра</w:t>
      </w:r>
      <w:r w:rsidR="000760CB" w:rsidRPr="00783353">
        <w:rPr>
          <w:rFonts w:ascii="Arial" w:hAnsi="Arial" w:cs="Arial"/>
          <w:sz w:val="24"/>
          <w:szCs w:val="24"/>
        </w:rPr>
        <w:t xml:space="preserve">. </w:t>
      </w:r>
      <w:r w:rsidR="000760CB" w:rsidRPr="00783353">
        <w:rPr>
          <w:rFonts w:ascii="Arial" w:hAnsi="Arial" w:cs="Arial"/>
          <w:sz w:val="24"/>
          <w:szCs w:val="24"/>
          <w:lang w:val="en-US"/>
        </w:rPr>
        <w:t>S</w:t>
      </w:r>
      <w:r w:rsidR="000760CB" w:rsidRPr="00783353">
        <w:rPr>
          <w:rFonts w:ascii="Arial" w:hAnsi="Arial" w:cs="Arial"/>
          <w:sz w:val="24"/>
          <w:szCs w:val="24"/>
        </w:rPr>
        <w:t xml:space="preserve"> </w:t>
      </w:r>
      <w:r w:rsidR="002E441C" w:rsidRPr="00783353">
        <w:rPr>
          <w:rFonts w:ascii="Arial" w:hAnsi="Arial" w:cs="Arial"/>
          <w:sz w:val="24"/>
          <w:szCs w:val="24"/>
        </w:rPr>
        <w:t>–</w:t>
      </w:r>
      <w:r w:rsidR="000760CB" w:rsidRPr="00783353">
        <w:rPr>
          <w:rFonts w:ascii="Arial" w:hAnsi="Arial" w:cs="Arial"/>
          <w:sz w:val="24"/>
          <w:szCs w:val="24"/>
        </w:rPr>
        <w:t xml:space="preserve"> </w:t>
      </w:r>
      <w:r w:rsidR="002E441C" w:rsidRPr="00783353">
        <w:rPr>
          <w:rFonts w:ascii="Arial" w:hAnsi="Arial" w:cs="Arial"/>
          <w:sz w:val="24"/>
          <w:szCs w:val="24"/>
        </w:rPr>
        <w:t xml:space="preserve">площадь фильтрования, </w:t>
      </w:r>
      <m:oMath>
        <m:sSub>
          <m:sSubPr>
            <m:ctrlPr>
              <w:rPr>
                <w:rFonts w:ascii="Cambria Math" w:hAnsi="Cambria Math" w:cs="Arial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Cs w:val="28"/>
          </w:rPr>
          <m:t xml:space="preserve"> и </m:t>
        </m:r>
        <m:sSub>
          <m:sSubPr>
            <m:ctrlPr>
              <w:rPr>
                <w:rFonts w:ascii="Cambria Math" w:hAnsi="Cambria Math" w:cs="Arial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8"/>
                <w:lang w:val="en-US"/>
              </w:rPr>
              <m:t>K</m:t>
            </m:r>
          </m:sub>
        </m:sSub>
      </m:oMath>
      <w:r w:rsidR="002E441C" w:rsidRPr="00783353">
        <w:rPr>
          <w:rFonts w:ascii="Arial" w:eastAsiaTheme="minorEastAsia" w:hAnsi="Arial" w:cs="Arial"/>
          <w:sz w:val="24"/>
          <w:szCs w:val="24"/>
        </w:rPr>
        <w:t xml:space="preserve"> – начальная и конечная концентрации</w:t>
      </w:r>
      <w:r w:rsidR="00783353">
        <w:rPr>
          <w:rFonts w:ascii="Arial" w:eastAsiaTheme="minorEastAsia" w:hAnsi="Arial" w:cs="Arial"/>
          <w:sz w:val="24"/>
          <w:szCs w:val="24"/>
        </w:rPr>
        <w:t>.</w:t>
      </w:r>
    </w:p>
    <w:p w14:paraId="3481A5F1" w14:textId="77777777" w:rsidR="00690851" w:rsidRPr="002B1C0F" w:rsidRDefault="00690851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</w:p>
    <w:p w14:paraId="7E1FF596" w14:textId="5F195B98" w:rsidR="00A66150" w:rsidRPr="002B1C0F" w:rsidRDefault="00A6615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Для решения уравнения диффузионной модели (1) необходимо сделать обоснованные допущения и упрощения. Прямая химическая реакция обмена реагента</w:t>
      </w:r>
      <w:r w:rsidR="007B2873" w:rsidRPr="002B1C0F">
        <w:rPr>
          <w:rFonts w:ascii="Arial" w:hAnsi="Arial" w:cs="Arial"/>
          <w:szCs w:val="28"/>
        </w:rPr>
        <w:t xml:space="preserve"> (</w:t>
      </w:r>
      <w:r w:rsidR="007B2873" w:rsidRPr="002B1C0F">
        <w:rPr>
          <w:rFonts w:ascii="Arial" w:hAnsi="Arial" w:cs="Arial"/>
          <w:szCs w:val="28"/>
          <w:lang w:val="en-US"/>
        </w:rPr>
        <w:t>reagent</w:t>
      </w:r>
      <w:r w:rsidR="007B2873" w:rsidRPr="002B1C0F">
        <w:rPr>
          <w:rFonts w:ascii="Arial" w:hAnsi="Arial" w:cs="Arial"/>
          <w:szCs w:val="28"/>
        </w:rPr>
        <w:t>)</w:t>
      </w:r>
      <w:r w:rsidRPr="002B1C0F">
        <w:rPr>
          <w:rFonts w:ascii="Arial" w:hAnsi="Arial" w:cs="Arial"/>
          <w:szCs w:val="28"/>
        </w:rPr>
        <w:t xml:space="preserve"> на продукт </w:t>
      </w:r>
      <w:r w:rsidR="007B2873" w:rsidRPr="002B1C0F">
        <w:rPr>
          <w:rFonts w:ascii="Arial" w:hAnsi="Arial" w:cs="Arial"/>
          <w:szCs w:val="28"/>
        </w:rPr>
        <w:t>(</w:t>
      </w:r>
      <w:r w:rsidR="007B2873" w:rsidRPr="002B1C0F">
        <w:rPr>
          <w:rFonts w:ascii="Arial" w:hAnsi="Arial" w:cs="Arial"/>
          <w:szCs w:val="28"/>
          <w:lang w:val="en-US"/>
        </w:rPr>
        <w:t>product</w:t>
      </w:r>
      <w:r w:rsidR="007B2873" w:rsidRPr="002B1C0F">
        <w:rPr>
          <w:rFonts w:ascii="Arial" w:hAnsi="Arial" w:cs="Arial"/>
          <w:szCs w:val="28"/>
        </w:rPr>
        <w:t xml:space="preserve">) </w:t>
      </w:r>
      <w:r w:rsidRPr="002B1C0F">
        <w:rPr>
          <w:rFonts w:ascii="Arial" w:hAnsi="Arial" w:cs="Arial"/>
          <w:szCs w:val="28"/>
        </w:rPr>
        <w:t>формально должна быть записана как</w:t>
      </w:r>
      <w:r w:rsidR="006D0724" w:rsidRPr="002B1C0F">
        <w:rPr>
          <w:rFonts w:ascii="Arial" w:hAnsi="Arial" w:cs="Arial"/>
          <w:szCs w:val="28"/>
        </w:rPr>
        <w:t>:</w:t>
      </w:r>
    </w:p>
    <w:p w14:paraId="2B1D6F8F" w14:textId="4C9CA502" w:rsidR="00257906" w:rsidRPr="002B1C0F" w:rsidRDefault="00783353" w:rsidP="00783353">
      <w:pPr>
        <w:spacing w:line="240" w:lineRule="auto"/>
        <w:ind w:firstLine="567"/>
        <w:contextualSpacing w:val="0"/>
        <w:jc w:val="right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28"/>
          <w:szCs w:val="28"/>
        </w:rPr>
        <w:object w:dxaOrig="2200" w:dyaOrig="720" w14:anchorId="2B8B47CE">
          <v:shape id="_x0000_i1031" type="#_x0000_t75" style="width:110.25pt;height:35.25pt" o:ole="">
            <v:imagedata r:id="rId20" o:title=""/>
          </v:shape>
          <o:OLEObject Type="Embed" ProgID="Equation.3" ShapeID="_x0000_i1031" DrawAspect="Content" ObjectID="_1670331280" r:id="rId21"/>
        </w:object>
      </w:r>
      <w:r w:rsidR="007B2873" w:rsidRPr="002B1C0F">
        <w:rPr>
          <w:rFonts w:ascii="Arial" w:hAnsi="Arial" w:cs="Arial"/>
          <w:szCs w:val="28"/>
        </w:rPr>
        <w:t>,</w:t>
      </w:r>
      <w:r w:rsidR="00A66150" w:rsidRPr="002B1C0F">
        <w:rPr>
          <w:rFonts w:ascii="Arial" w:hAnsi="Arial" w:cs="Arial"/>
          <w:szCs w:val="28"/>
        </w:rPr>
        <w:tab/>
      </w:r>
      <w:r w:rsidR="00A66150" w:rsidRPr="002B1C0F">
        <w:rPr>
          <w:rFonts w:ascii="Arial" w:hAnsi="Arial" w:cs="Arial"/>
          <w:szCs w:val="28"/>
        </w:rPr>
        <w:tab/>
      </w:r>
      <w:r w:rsidR="00A66150" w:rsidRPr="002B1C0F">
        <w:rPr>
          <w:rFonts w:ascii="Arial" w:hAnsi="Arial" w:cs="Arial"/>
          <w:szCs w:val="28"/>
        </w:rPr>
        <w:tab/>
      </w:r>
      <w:r w:rsidR="00A66150" w:rsidRPr="002B1C0F">
        <w:rPr>
          <w:rFonts w:ascii="Arial" w:hAnsi="Arial" w:cs="Arial"/>
          <w:szCs w:val="28"/>
        </w:rPr>
        <w:tab/>
        <w:t>(2)</w:t>
      </w:r>
    </w:p>
    <w:p w14:paraId="234D825D" w14:textId="6632251D" w:rsidR="00A66150" w:rsidRPr="002B1C0F" w:rsidRDefault="00A6615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где </w:t>
      </w:r>
      <w:r w:rsidR="00783353" w:rsidRPr="00783353">
        <w:rPr>
          <w:rFonts w:ascii="Arial" w:hAnsi="Arial" w:cs="Arial"/>
          <w:position w:val="-12"/>
          <w:szCs w:val="28"/>
        </w:rPr>
        <w:object w:dxaOrig="360" w:dyaOrig="400" w14:anchorId="56A6162A">
          <v:shape id="_x0000_i1032" type="#_x0000_t75" style="width:17.25pt;height:19.5pt" o:ole="">
            <v:imagedata r:id="rId22" o:title=""/>
          </v:shape>
          <o:OLEObject Type="Embed" ProgID="Equation.3" ShapeID="_x0000_i1032" DrawAspect="Content" ObjectID="_1670331281" r:id="rId23"/>
        </w:object>
      </w:r>
      <w:r w:rsidRPr="002B1C0F">
        <w:rPr>
          <w:rFonts w:ascii="Arial" w:hAnsi="Arial" w:cs="Arial"/>
          <w:szCs w:val="28"/>
        </w:rPr>
        <w:t xml:space="preserve"> </w:t>
      </w:r>
      <w:r w:rsidR="006D0724" w:rsidRPr="002B1C0F">
        <w:rPr>
          <w:rFonts w:ascii="Arial" w:hAnsi="Arial" w:cs="Arial"/>
          <w:szCs w:val="28"/>
        </w:rPr>
        <w:t>–</w:t>
      </w:r>
      <w:r w:rsidRPr="002B1C0F">
        <w:rPr>
          <w:rFonts w:ascii="Arial" w:hAnsi="Arial" w:cs="Arial"/>
          <w:szCs w:val="28"/>
        </w:rPr>
        <w:t xml:space="preserve"> концентрация (содержание, доля) продукта в твердой фазе ионита</w:t>
      </w:r>
      <w:r w:rsidR="006D0724" w:rsidRPr="002B1C0F">
        <w:rPr>
          <w:rFonts w:ascii="Arial" w:hAnsi="Arial" w:cs="Arial"/>
          <w:szCs w:val="28"/>
        </w:rPr>
        <w:t>.</w:t>
      </w:r>
    </w:p>
    <w:p w14:paraId="6F8EF336" w14:textId="113B1681" w:rsidR="00A66150" w:rsidRPr="002B1C0F" w:rsidRDefault="00A6615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По законам химической </w:t>
      </w:r>
      <w:r w:rsidR="006E6B6D" w:rsidRPr="002B1C0F">
        <w:rPr>
          <w:rFonts w:ascii="Arial" w:hAnsi="Arial" w:cs="Arial"/>
          <w:szCs w:val="28"/>
        </w:rPr>
        <w:t>термодинамики в случае, если</w:t>
      </w:r>
      <w:r w:rsidRPr="002B1C0F">
        <w:rPr>
          <w:rFonts w:ascii="Arial" w:hAnsi="Arial" w:cs="Arial"/>
          <w:szCs w:val="28"/>
        </w:rPr>
        <w:t xml:space="preserve"> в реакции участвует твердое вещество, то его концентрация принимается равной единице. То есть возможно записать</w:t>
      </w:r>
      <w:r w:rsidR="006D0724" w:rsidRPr="002B1C0F">
        <w:rPr>
          <w:rFonts w:ascii="Arial" w:hAnsi="Arial" w:cs="Arial"/>
          <w:szCs w:val="28"/>
        </w:rPr>
        <w:t>:</w:t>
      </w:r>
    </w:p>
    <w:p w14:paraId="5A155F1E" w14:textId="2F00CBF1" w:rsidR="00B830A6" w:rsidRPr="002B1C0F" w:rsidRDefault="00783353" w:rsidP="00783353">
      <w:pPr>
        <w:spacing w:line="240" w:lineRule="auto"/>
        <w:ind w:firstLine="567"/>
        <w:contextualSpacing w:val="0"/>
        <w:jc w:val="right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28"/>
          <w:szCs w:val="28"/>
        </w:rPr>
        <w:object w:dxaOrig="1880" w:dyaOrig="720" w14:anchorId="71021957">
          <v:shape id="_x0000_i1033" type="#_x0000_t75" style="width:93.75pt;height:35.25pt" o:ole="">
            <v:imagedata r:id="rId24" o:title=""/>
          </v:shape>
          <o:OLEObject Type="Embed" ProgID="Equation.3" ShapeID="_x0000_i1033" DrawAspect="Content" ObjectID="_1670331282" r:id="rId25"/>
        </w:object>
      </w:r>
      <w:r w:rsidR="007B2873" w:rsidRPr="002B1C0F">
        <w:rPr>
          <w:rFonts w:ascii="Arial" w:hAnsi="Arial" w:cs="Arial"/>
          <w:szCs w:val="28"/>
        </w:rPr>
        <w:t>,</w:t>
      </w:r>
      <w:r w:rsidR="00B830A6" w:rsidRPr="002B1C0F">
        <w:rPr>
          <w:rFonts w:ascii="Arial" w:hAnsi="Arial" w:cs="Arial"/>
          <w:szCs w:val="28"/>
        </w:rPr>
        <w:tab/>
      </w:r>
      <w:r w:rsidR="00B830A6" w:rsidRPr="002B1C0F">
        <w:rPr>
          <w:rFonts w:ascii="Arial" w:hAnsi="Arial" w:cs="Arial"/>
          <w:szCs w:val="28"/>
        </w:rPr>
        <w:tab/>
      </w:r>
      <w:r w:rsidR="00B830A6" w:rsidRPr="002B1C0F">
        <w:rPr>
          <w:rFonts w:ascii="Arial" w:hAnsi="Arial" w:cs="Arial"/>
          <w:szCs w:val="28"/>
        </w:rPr>
        <w:tab/>
      </w:r>
      <w:r w:rsidR="00B830A6" w:rsidRPr="002B1C0F">
        <w:rPr>
          <w:rFonts w:ascii="Arial" w:hAnsi="Arial" w:cs="Arial"/>
          <w:szCs w:val="28"/>
        </w:rPr>
        <w:tab/>
      </w:r>
      <w:r w:rsidR="00B830A6" w:rsidRPr="002B1C0F">
        <w:rPr>
          <w:rFonts w:ascii="Arial" w:hAnsi="Arial" w:cs="Arial"/>
          <w:szCs w:val="28"/>
        </w:rPr>
        <w:tab/>
        <w:t>(3)</w:t>
      </w:r>
    </w:p>
    <w:p w14:paraId="00EEEF86" w14:textId="128FE393" w:rsidR="00B830A6" w:rsidRPr="002B1C0F" w:rsidRDefault="00B830A6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где константа </w:t>
      </w:r>
      <w:r w:rsidR="00783353" w:rsidRPr="002B1C0F">
        <w:rPr>
          <w:rFonts w:ascii="Arial" w:hAnsi="Arial" w:cs="Arial"/>
          <w:position w:val="-4"/>
          <w:szCs w:val="28"/>
        </w:rPr>
        <w:object w:dxaOrig="279" w:dyaOrig="300" w14:anchorId="789314FD">
          <v:shape id="_x0000_i1034" type="#_x0000_t75" style="width:14.25pt;height:15.75pt" o:ole="">
            <v:imagedata r:id="rId26" o:title=""/>
          </v:shape>
          <o:OLEObject Type="Embed" ProgID="Equation.3" ShapeID="_x0000_i1034" DrawAspect="Content" ObjectID="_1670331283" r:id="rId27"/>
        </w:object>
      </w:r>
      <w:r w:rsidR="00843441" w:rsidRPr="002B1C0F">
        <w:rPr>
          <w:rFonts w:ascii="Arial" w:hAnsi="Arial" w:cs="Arial"/>
          <w:szCs w:val="28"/>
        </w:rPr>
        <w:t xml:space="preserve"> </w:t>
      </w:r>
      <w:r w:rsidRPr="002B1C0F">
        <w:rPr>
          <w:rFonts w:ascii="Arial" w:hAnsi="Arial" w:cs="Arial"/>
          <w:szCs w:val="28"/>
        </w:rPr>
        <w:t>имеет более сложный смысл, чем константа скорости гомогенной реакции.</w:t>
      </w:r>
    </w:p>
    <w:p w14:paraId="69679130" w14:textId="102379AF" w:rsidR="00B830A6" w:rsidRPr="002B1C0F" w:rsidRDefault="007B287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lastRenderedPageBreak/>
        <w:t>Как принято на практике [5],</w:t>
      </w:r>
      <w:r w:rsidR="00B830A6" w:rsidRPr="002B1C0F">
        <w:rPr>
          <w:rFonts w:ascii="Arial" w:hAnsi="Arial" w:cs="Arial"/>
          <w:szCs w:val="28"/>
        </w:rPr>
        <w:t xml:space="preserve"> переходим к безразмерной форме записи основного уравнения (1), используя новые </w:t>
      </w:r>
      <w:r w:rsidRPr="002B1C0F">
        <w:rPr>
          <w:rFonts w:ascii="Arial" w:hAnsi="Arial" w:cs="Arial"/>
          <w:szCs w:val="28"/>
        </w:rPr>
        <w:t xml:space="preserve">безразмерные </w:t>
      </w:r>
      <w:r w:rsidR="00B830A6" w:rsidRPr="002B1C0F">
        <w:rPr>
          <w:rFonts w:ascii="Arial" w:hAnsi="Arial" w:cs="Arial"/>
          <w:szCs w:val="28"/>
        </w:rPr>
        <w:t xml:space="preserve">переменные для координаты: </w:t>
      </w:r>
      <w:r w:rsidR="00783353" w:rsidRPr="00783353">
        <w:rPr>
          <w:rFonts w:ascii="Arial" w:hAnsi="Arial" w:cs="Arial"/>
          <w:position w:val="-34"/>
          <w:szCs w:val="28"/>
        </w:rPr>
        <w:object w:dxaOrig="800" w:dyaOrig="780" w14:anchorId="3D992DD0">
          <v:shape id="_x0000_i1035" type="#_x0000_t75" style="width:40.5pt;height:39.75pt" o:ole="">
            <v:imagedata r:id="rId28" o:title=""/>
          </v:shape>
          <o:OLEObject Type="Embed" ProgID="Equation.3" ShapeID="_x0000_i1035" DrawAspect="Content" ObjectID="_1670331284" r:id="rId29"/>
        </w:object>
      </w:r>
      <w:r w:rsidR="00B830A6" w:rsidRPr="002B1C0F">
        <w:rPr>
          <w:rFonts w:ascii="Arial" w:hAnsi="Arial" w:cs="Arial"/>
          <w:szCs w:val="28"/>
        </w:rPr>
        <w:t xml:space="preserve">, времени </w:t>
      </w:r>
      <w:r w:rsidR="00783353" w:rsidRPr="00783353">
        <w:rPr>
          <w:rFonts w:ascii="Arial" w:hAnsi="Arial" w:cs="Arial"/>
          <w:position w:val="-28"/>
          <w:szCs w:val="28"/>
        </w:rPr>
        <w:object w:dxaOrig="680" w:dyaOrig="720" w14:anchorId="387F60CD">
          <v:shape id="_x0000_i1036" type="#_x0000_t75" style="width:33pt;height:35.25pt" o:ole="">
            <v:imagedata r:id="rId30" o:title=""/>
          </v:shape>
          <o:OLEObject Type="Embed" ProgID="Equation.3" ShapeID="_x0000_i1036" DrawAspect="Content" ObjectID="_1670331285" r:id="rId31"/>
        </w:object>
      </w:r>
      <w:r w:rsidR="00B830A6" w:rsidRPr="002B1C0F">
        <w:rPr>
          <w:rFonts w:ascii="Arial" w:hAnsi="Arial" w:cs="Arial"/>
          <w:szCs w:val="28"/>
        </w:rPr>
        <w:t xml:space="preserve"> </w:t>
      </w:r>
      <w:r w:rsidRPr="002B1C0F">
        <w:rPr>
          <w:rFonts w:ascii="Arial" w:hAnsi="Arial" w:cs="Arial"/>
          <w:szCs w:val="28"/>
        </w:rPr>
        <w:t>и</w:t>
      </w:r>
      <w:r w:rsidR="00B830A6" w:rsidRPr="002B1C0F">
        <w:rPr>
          <w:rFonts w:ascii="Arial" w:hAnsi="Arial" w:cs="Arial"/>
          <w:szCs w:val="28"/>
        </w:rPr>
        <w:t xml:space="preserve"> для концентрации </w:t>
      </w:r>
      <w:r w:rsidR="00783353" w:rsidRPr="00783353">
        <w:rPr>
          <w:rFonts w:ascii="Arial" w:hAnsi="Arial" w:cs="Arial"/>
          <w:position w:val="-34"/>
          <w:szCs w:val="28"/>
        </w:rPr>
        <w:object w:dxaOrig="900" w:dyaOrig="780" w14:anchorId="09B162F4">
          <v:shape id="_x0000_i1037" type="#_x0000_t75" style="width:45pt;height:39.75pt" o:ole="">
            <v:imagedata r:id="rId32" o:title=""/>
          </v:shape>
          <o:OLEObject Type="Embed" ProgID="Equation.3" ShapeID="_x0000_i1037" DrawAspect="Content" ObjectID="_1670331286" r:id="rId33"/>
        </w:object>
      </w:r>
      <w:r w:rsidRPr="002B1C0F">
        <w:rPr>
          <w:rFonts w:ascii="Arial" w:hAnsi="Arial" w:cs="Arial"/>
          <w:szCs w:val="28"/>
        </w:rPr>
        <w:t>, г</w:t>
      </w:r>
      <w:r w:rsidR="00613033" w:rsidRPr="002B1C0F">
        <w:rPr>
          <w:rFonts w:ascii="Arial" w:hAnsi="Arial" w:cs="Arial"/>
          <w:szCs w:val="28"/>
        </w:rPr>
        <w:t>де</w:t>
      </w:r>
      <w:r w:rsidR="00AB1D0C" w:rsidRPr="002B1C0F">
        <w:rPr>
          <w:rFonts w:ascii="Arial" w:hAnsi="Arial" w:cs="Arial"/>
          <w:szCs w:val="28"/>
        </w:rPr>
        <w:t xml:space="preserve"> </w:t>
      </w:r>
      <w:r w:rsidR="00783353" w:rsidRPr="002B1C0F">
        <w:rPr>
          <w:rFonts w:ascii="Arial" w:hAnsi="Arial" w:cs="Arial"/>
          <w:position w:val="-12"/>
          <w:szCs w:val="28"/>
        </w:rPr>
        <w:object w:dxaOrig="260" w:dyaOrig="380" w14:anchorId="260D90C2">
          <v:shape id="_x0000_i1038" type="#_x0000_t75" style="width:12.75pt;height:19.5pt" o:ole="">
            <v:imagedata r:id="rId34" o:title=""/>
          </v:shape>
          <o:OLEObject Type="Embed" ProgID="Equation.3" ShapeID="_x0000_i1038" DrawAspect="Content" ObjectID="_1670331287" r:id="rId35"/>
        </w:object>
      </w:r>
      <w:r w:rsidR="00783353">
        <w:rPr>
          <w:rFonts w:ascii="Arial" w:hAnsi="Arial" w:cs="Arial"/>
          <w:szCs w:val="28"/>
        </w:rPr>
        <w:t> </w:t>
      </w:r>
      <w:r w:rsidRPr="002B1C0F">
        <w:rPr>
          <w:rFonts w:ascii="Arial" w:eastAsiaTheme="minorEastAsia" w:hAnsi="Arial" w:cs="Arial"/>
          <w:szCs w:val="28"/>
        </w:rPr>
        <w:t>– длина (высота) фильтра или длина пути. Х</w:t>
      </w:r>
      <w:r w:rsidR="00613033" w:rsidRPr="002B1C0F">
        <w:rPr>
          <w:rFonts w:ascii="Arial" w:hAnsi="Arial" w:cs="Arial"/>
          <w:szCs w:val="28"/>
        </w:rPr>
        <w:t>арактеристическое время</w:t>
      </w:r>
      <w:r w:rsidRPr="002B1C0F">
        <w:rPr>
          <w:rFonts w:ascii="Arial" w:hAnsi="Arial" w:cs="Arial"/>
          <w:szCs w:val="28"/>
        </w:rPr>
        <w:t>,</w:t>
      </w:r>
      <w:r w:rsidR="00613033" w:rsidRPr="002B1C0F">
        <w:rPr>
          <w:rFonts w:ascii="Arial" w:hAnsi="Arial" w:cs="Arial"/>
          <w:szCs w:val="28"/>
        </w:rPr>
        <w:t xml:space="preserve"> </w:t>
      </w:r>
      <w:r w:rsidR="00783353" w:rsidRPr="00783353">
        <w:rPr>
          <w:rFonts w:ascii="Arial" w:hAnsi="Arial" w:cs="Arial"/>
          <w:position w:val="-34"/>
          <w:szCs w:val="28"/>
        </w:rPr>
        <w:object w:dxaOrig="840" w:dyaOrig="800" w14:anchorId="752DF33E">
          <v:shape id="_x0000_i1039" type="#_x0000_t75" style="width:42pt;height:40.5pt" o:ole="">
            <v:imagedata r:id="rId36" o:title=""/>
          </v:shape>
          <o:OLEObject Type="Embed" ProgID="Equation.3" ShapeID="_x0000_i1039" DrawAspect="Content" ObjectID="_1670331288" r:id="rId37"/>
        </w:object>
      </w:r>
      <w:r w:rsidR="00613033" w:rsidRPr="002B1C0F">
        <w:rPr>
          <w:rFonts w:ascii="Arial" w:hAnsi="Arial" w:cs="Arial"/>
          <w:szCs w:val="28"/>
        </w:rPr>
        <w:t xml:space="preserve">. Домножая все члены уравнения (1) на </w:t>
      </w:r>
      <w:r w:rsidR="00783353" w:rsidRPr="002B1C0F">
        <w:rPr>
          <w:rFonts w:ascii="Arial" w:hAnsi="Arial" w:cs="Arial"/>
          <w:position w:val="-12"/>
          <w:szCs w:val="28"/>
        </w:rPr>
        <w:object w:dxaOrig="260" w:dyaOrig="380" w14:anchorId="7ED99219">
          <v:shape id="_x0000_i1040" type="#_x0000_t75" style="width:13.5pt;height:20.25pt" o:ole="">
            <v:imagedata r:id="rId38" o:title=""/>
          </v:shape>
          <o:OLEObject Type="Embed" ProgID="Equation.3" ShapeID="_x0000_i1040" DrawAspect="Content" ObjectID="_1670331289" r:id="rId39"/>
        </w:object>
      </w:r>
      <w:r w:rsidR="00613033" w:rsidRPr="002B1C0F">
        <w:rPr>
          <w:rFonts w:ascii="Arial" w:hAnsi="Arial" w:cs="Arial"/>
          <w:szCs w:val="28"/>
        </w:rPr>
        <w:t xml:space="preserve"> и разделив на </w:t>
      </w:r>
      <w:r w:rsidR="00783353" w:rsidRPr="002B1C0F">
        <w:rPr>
          <w:rFonts w:ascii="Arial" w:hAnsi="Arial" w:cs="Arial"/>
          <w:position w:val="-12"/>
          <w:szCs w:val="28"/>
        </w:rPr>
        <w:object w:dxaOrig="340" w:dyaOrig="380" w14:anchorId="7BC6BD98">
          <v:shape id="_x0000_i1041" type="#_x0000_t75" style="width:17.25pt;height:20.25pt" o:ole="">
            <v:imagedata r:id="rId40" o:title=""/>
          </v:shape>
          <o:OLEObject Type="Embed" ProgID="Equation.3" ShapeID="_x0000_i1041" DrawAspect="Content" ObjectID="_1670331290" r:id="rId41"/>
        </w:object>
      </w:r>
      <w:r w:rsidR="00015E9F" w:rsidRPr="002B1C0F">
        <w:rPr>
          <w:rFonts w:ascii="Arial" w:hAnsi="Arial" w:cs="Arial"/>
          <w:szCs w:val="28"/>
        </w:rPr>
        <w:t>,</w:t>
      </w:r>
      <w:r w:rsidR="00613033" w:rsidRPr="002B1C0F">
        <w:rPr>
          <w:rFonts w:ascii="Arial" w:hAnsi="Arial" w:cs="Arial"/>
          <w:szCs w:val="28"/>
        </w:rPr>
        <w:t xml:space="preserve"> получаем</w:t>
      </w:r>
      <w:r w:rsidR="006D0724" w:rsidRPr="002B1C0F">
        <w:rPr>
          <w:rFonts w:ascii="Arial" w:hAnsi="Arial" w:cs="Arial"/>
          <w:szCs w:val="28"/>
        </w:rPr>
        <w:t>:</w:t>
      </w:r>
    </w:p>
    <w:p w14:paraId="4539D068" w14:textId="3ED8EEEA" w:rsidR="00613033" w:rsidRPr="002B1C0F" w:rsidRDefault="00783353" w:rsidP="00783353">
      <w:pPr>
        <w:spacing w:line="240" w:lineRule="auto"/>
        <w:ind w:firstLine="567"/>
        <w:contextualSpacing w:val="0"/>
        <w:jc w:val="right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34"/>
          <w:szCs w:val="28"/>
        </w:rPr>
        <w:object w:dxaOrig="3420" w:dyaOrig="840" w14:anchorId="12645B72">
          <v:shape id="_x0000_i1042" type="#_x0000_t75" style="width:171pt;height:42pt" o:ole="">
            <v:imagedata r:id="rId42" o:title=""/>
          </v:shape>
          <o:OLEObject Type="Embed" ProgID="Equation.3" ShapeID="_x0000_i1042" DrawAspect="Content" ObjectID="_1670331291" r:id="rId43"/>
        </w:object>
      </w:r>
      <w:r w:rsidR="00613033" w:rsidRPr="002B1C0F">
        <w:rPr>
          <w:rFonts w:ascii="Arial" w:hAnsi="Arial" w:cs="Arial"/>
          <w:szCs w:val="28"/>
        </w:rPr>
        <w:tab/>
      </w:r>
      <w:r w:rsidR="00613033" w:rsidRPr="002B1C0F">
        <w:rPr>
          <w:rFonts w:ascii="Arial" w:hAnsi="Arial" w:cs="Arial"/>
          <w:szCs w:val="28"/>
        </w:rPr>
        <w:tab/>
      </w:r>
      <w:r w:rsidR="00613033" w:rsidRPr="002B1C0F">
        <w:rPr>
          <w:rFonts w:ascii="Arial" w:hAnsi="Arial" w:cs="Arial"/>
          <w:szCs w:val="28"/>
        </w:rPr>
        <w:tab/>
      </w:r>
      <w:r w:rsidR="00613033" w:rsidRPr="002B1C0F">
        <w:rPr>
          <w:rFonts w:ascii="Arial" w:hAnsi="Arial" w:cs="Arial"/>
          <w:szCs w:val="28"/>
        </w:rPr>
        <w:tab/>
        <w:t>(4)</w:t>
      </w:r>
    </w:p>
    <w:p w14:paraId="55FCEF49" w14:textId="406015EF" w:rsidR="00613033" w:rsidRPr="002B1C0F" w:rsidRDefault="0061303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Поскольку множитель </w:t>
      </w:r>
      <w:r w:rsidR="00783353" w:rsidRPr="00783353">
        <w:rPr>
          <w:rFonts w:ascii="Arial" w:hAnsi="Arial" w:cs="Arial"/>
          <w:position w:val="-34"/>
          <w:szCs w:val="28"/>
        </w:rPr>
        <w:object w:dxaOrig="800" w:dyaOrig="800" w14:anchorId="2F14D532">
          <v:shape id="_x0000_i1043" type="#_x0000_t75" style="width:40.5pt;height:40.5pt" o:ole="">
            <v:imagedata r:id="rId44" o:title=""/>
          </v:shape>
          <o:OLEObject Type="Embed" ProgID="Equation.3" ShapeID="_x0000_i1043" DrawAspect="Content" ObjectID="_1670331292" r:id="rId45"/>
        </w:object>
      </w:r>
      <w:r w:rsidR="00305DC1" w:rsidRPr="002B1C0F">
        <w:rPr>
          <w:rFonts w:ascii="Arial" w:hAnsi="Arial" w:cs="Arial"/>
          <w:szCs w:val="28"/>
        </w:rPr>
        <w:t xml:space="preserve"> – </w:t>
      </w:r>
      <w:r w:rsidRPr="002B1C0F">
        <w:rPr>
          <w:rFonts w:ascii="Arial" w:hAnsi="Arial" w:cs="Arial"/>
          <w:szCs w:val="28"/>
        </w:rPr>
        <w:t>это безразмерный критерий подобия Пекле (</w:t>
      </w:r>
      <w:r w:rsidR="00783353" w:rsidRPr="002B1C0F">
        <w:rPr>
          <w:rFonts w:ascii="Arial" w:hAnsi="Arial" w:cs="Arial"/>
          <w:position w:val="-6"/>
          <w:szCs w:val="28"/>
          <w:lang w:val="en-US"/>
        </w:rPr>
        <w:object w:dxaOrig="420" w:dyaOrig="320" w14:anchorId="4D439C28">
          <v:shape id="_x0000_i1044" type="#_x0000_t75" style="width:19.5pt;height:16.5pt" o:ole="">
            <v:imagedata r:id="rId46" o:title=""/>
          </v:shape>
          <o:OLEObject Type="Embed" ProgID="Equation.3" ShapeID="_x0000_i1044" DrawAspect="Content" ObjectID="_1670331293" r:id="rId47"/>
        </w:object>
      </w:r>
      <w:r w:rsidRPr="002B1C0F">
        <w:rPr>
          <w:rFonts w:ascii="Arial" w:hAnsi="Arial" w:cs="Arial"/>
          <w:szCs w:val="28"/>
        </w:rPr>
        <w:t>)</w:t>
      </w:r>
      <w:r w:rsidR="00221696" w:rsidRPr="002B1C0F">
        <w:rPr>
          <w:rFonts w:ascii="Arial" w:hAnsi="Arial" w:cs="Arial"/>
          <w:szCs w:val="28"/>
        </w:rPr>
        <w:t xml:space="preserve">, </w:t>
      </w:r>
      <w:r w:rsidRPr="002B1C0F">
        <w:rPr>
          <w:rFonts w:ascii="Arial" w:hAnsi="Arial" w:cs="Arial"/>
          <w:szCs w:val="28"/>
        </w:rPr>
        <w:t xml:space="preserve">уравнение (4) </w:t>
      </w:r>
      <w:r w:rsidR="007B2873" w:rsidRPr="002B1C0F">
        <w:rPr>
          <w:rFonts w:ascii="Arial" w:hAnsi="Arial" w:cs="Arial"/>
          <w:szCs w:val="28"/>
        </w:rPr>
        <w:t xml:space="preserve">для реагента </w:t>
      </w:r>
      <w:r w:rsidRPr="002B1C0F">
        <w:rPr>
          <w:rFonts w:ascii="Arial" w:hAnsi="Arial" w:cs="Arial"/>
          <w:szCs w:val="28"/>
        </w:rPr>
        <w:t>запишется</w:t>
      </w:r>
      <w:r w:rsidR="006D0724" w:rsidRPr="002B1C0F">
        <w:rPr>
          <w:rFonts w:ascii="Arial" w:hAnsi="Arial" w:cs="Arial"/>
          <w:szCs w:val="28"/>
        </w:rPr>
        <w:t>:</w:t>
      </w:r>
    </w:p>
    <w:p w14:paraId="6374A4A0" w14:textId="6EAEC825" w:rsidR="00613033" w:rsidRPr="002B1C0F" w:rsidRDefault="00783353" w:rsidP="00783353">
      <w:pPr>
        <w:spacing w:line="240" w:lineRule="auto"/>
        <w:ind w:firstLine="567"/>
        <w:contextualSpacing w:val="0"/>
        <w:jc w:val="right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30"/>
          <w:szCs w:val="28"/>
        </w:rPr>
        <w:object w:dxaOrig="3260" w:dyaOrig="800" w14:anchorId="35CA7ED4">
          <v:shape id="_x0000_i1045" type="#_x0000_t75" style="width:164.25pt;height:40.5pt" o:ole="">
            <v:imagedata r:id="rId48" o:title=""/>
          </v:shape>
          <o:OLEObject Type="Embed" ProgID="Equation.3" ShapeID="_x0000_i1045" DrawAspect="Content" ObjectID="_1670331294" r:id="rId49"/>
        </w:object>
      </w:r>
      <w:r w:rsidR="00613033" w:rsidRPr="002B1C0F">
        <w:rPr>
          <w:rFonts w:ascii="Arial" w:hAnsi="Arial" w:cs="Arial"/>
          <w:position w:val="-10"/>
          <w:szCs w:val="28"/>
        </w:rPr>
        <w:object w:dxaOrig="180" w:dyaOrig="340" w14:anchorId="34704BC1">
          <v:shape id="_x0000_i1046" type="#_x0000_t75" style="width:8.25pt;height:15.75pt" o:ole="">
            <v:imagedata r:id="rId10" o:title=""/>
          </v:shape>
          <o:OLEObject Type="Embed" ProgID="Equation.3" ShapeID="_x0000_i1046" DrawAspect="Content" ObjectID="_1670331295" r:id="rId50"/>
        </w:object>
      </w:r>
      <w:r w:rsidR="00993CFC" w:rsidRPr="002B1C0F">
        <w:rPr>
          <w:rFonts w:ascii="Arial" w:hAnsi="Arial" w:cs="Arial"/>
          <w:szCs w:val="28"/>
        </w:rPr>
        <w:tab/>
      </w:r>
      <w:r w:rsidR="00993CFC" w:rsidRPr="002B1C0F">
        <w:rPr>
          <w:rFonts w:ascii="Arial" w:hAnsi="Arial" w:cs="Arial"/>
          <w:szCs w:val="28"/>
        </w:rPr>
        <w:tab/>
      </w:r>
      <w:r w:rsidR="00993CFC" w:rsidRPr="002B1C0F">
        <w:rPr>
          <w:rFonts w:ascii="Arial" w:hAnsi="Arial" w:cs="Arial"/>
          <w:szCs w:val="28"/>
        </w:rPr>
        <w:tab/>
      </w:r>
      <w:r w:rsidR="00993CFC" w:rsidRPr="002B1C0F">
        <w:rPr>
          <w:rFonts w:ascii="Arial" w:hAnsi="Arial" w:cs="Arial"/>
          <w:szCs w:val="28"/>
        </w:rPr>
        <w:tab/>
        <w:t>(5)</w:t>
      </w:r>
    </w:p>
    <w:p w14:paraId="00E32582" w14:textId="0A96104D" w:rsidR="00993CFC" w:rsidRPr="002B1C0F" w:rsidRDefault="00993CFC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Для продукта (</w:t>
      </w:r>
      <w:r w:rsidR="00783353" w:rsidRPr="002B1C0F">
        <w:rPr>
          <w:rFonts w:ascii="Arial" w:hAnsi="Arial" w:cs="Arial"/>
          <w:position w:val="-4"/>
          <w:szCs w:val="28"/>
          <w:lang w:val="en-US"/>
        </w:rPr>
        <w:object w:dxaOrig="279" w:dyaOrig="300" w14:anchorId="34C9DA74">
          <v:shape id="_x0000_i1047" type="#_x0000_t75" style="width:14.25pt;height:15.75pt" o:ole="">
            <v:imagedata r:id="rId51" o:title=""/>
          </v:shape>
          <o:OLEObject Type="Embed" ProgID="Equation.3" ShapeID="_x0000_i1047" DrawAspect="Content" ObjectID="_1670331296" r:id="rId52"/>
        </w:object>
      </w:r>
      <w:r w:rsidRPr="002B1C0F">
        <w:rPr>
          <w:rFonts w:ascii="Arial" w:hAnsi="Arial" w:cs="Arial"/>
          <w:szCs w:val="28"/>
        </w:rPr>
        <w:t>)</w:t>
      </w:r>
      <w:r w:rsidR="007B2873" w:rsidRPr="002B1C0F">
        <w:rPr>
          <w:rFonts w:ascii="Arial" w:hAnsi="Arial" w:cs="Arial"/>
          <w:szCs w:val="28"/>
        </w:rPr>
        <w:t xml:space="preserve"> также</w:t>
      </w:r>
      <w:r w:rsidRPr="002B1C0F">
        <w:rPr>
          <w:rFonts w:ascii="Arial" w:hAnsi="Arial" w:cs="Arial"/>
          <w:szCs w:val="28"/>
        </w:rPr>
        <w:t xml:space="preserve"> должно быть подобное уравнение. Для упрощения задачи примем, что химическая реакция – это эквивалентное замещение продукта на реагент в твердой фазе ионита и нет специфиче</w:t>
      </w:r>
      <w:r w:rsidR="009D639A" w:rsidRPr="002B1C0F">
        <w:rPr>
          <w:rFonts w:ascii="Arial" w:hAnsi="Arial" w:cs="Arial"/>
          <w:szCs w:val="28"/>
        </w:rPr>
        <w:t>с</w:t>
      </w:r>
      <w:r w:rsidRPr="002B1C0F">
        <w:rPr>
          <w:rFonts w:ascii="Arial" w:hAnsi="Arial" w:cs="Arial"/>
          <w:szCs w:val="28"/>
        </w:rPr>
        <w:t xml:space="preserve">кого накопления (сорбции) реагента. Тогда сумма вещества реагента </w:t>
      </w:r>
      <w:r w:rsidR="00F509C3" w:rsidRPr="002B1C0F">
        <w:rPr>
          <w:rFonts w:ascii="Arial" w:hAnsi="Arial" w:cs="Arial"/>
          <w:szCs w:val="28"/>
        </w:rPr>
        <w:t>(</w:t>
      </w:r>
      <w:r w:rsidRPr="002B1C0F">
        <w:rPr>
          <w:rFonts w:ascii="Arial" w:hAnsi="Arial" w:cs="Arial"/>
          <w:szCs w:val="28"/>
        </w:rPr>
        <w:t xml:space="preserve">число молей эквивалентов </w:t>
      </w:r>
      <w:r w:rsidR="00783353" w:rsidRPr="00783353">
        <w:rPr>
          <w:rFonts w:ascii="Arial" w:hAnsi="Arial" w:cs="Arial"/>
          <w:position w:val="-12"/>
          <w:szCs w:val="28"/>
          <w:lang w:val="en-US"/>
        </w:rPr>
        <w:object w:dxaOrig="420" w:dyaOrig="380" w14:anchorId="3ECE57F3">
          <v:shape id="_x0000_i1048" type="#_x0000_t75" style="width:22.5pt;height:18pt" o:ole="">
            <v:imagedata r:id="rId53" o:title=""/>
          </v:shape>
          <o:OLEObject Type="Embed" ProgID="Equation.3" ShapeID="_x0000_i1048" DrawAspect="Content" ObjectID="_1670331297" r:id="rId54"/>
        </w:object>
      </w:r>
      <w:r w:rsidR="00F509C3" w:rsidRPr="002B1C0F">
        <w:rPr>
          <w:rFonts w:ascii="Arial" w:hAnsi="Arial" w:cs="Arial"/>
          <w:szCs w:val="28"/>
        </w:rPr>
        <w:t xml:space="preserve">) </w:t>
      </w:r>
      <w:r w:rsidRPr="002B1C0F">
        <w:rPr>
          <w:rFonts w:ascii="Arial" w:hAnsi="Arial" w:cs="Arial"/>
          <w:szCs w:val="28"/>
        </w:rPr>
        <w:t xml:space="preserve">и продукта </w:t>
      </w:r>
      <w:r w:rsidR="00F509C3" w:rsidRPr="002B1C0F">
        <w:rPr>
          <w:rFonts w:ascii="Arial" w:hAnsi="Arial" w:cs="Arial"/>
          <w:szCs w:val="28"/>
        </w:rPr>
        <w:t>(</w:t>
      </w:r>
      <w:r w:rsidR="00783353" w:rsidRPr="00783353">
        <w:rPr>
          <w:rFonts w:ascii="Arial" w:hAnsi="Arial" w:cs="Arial"/>
          <w:position w:val="-12"/>
          <w:szCs w:val="28"/>
        </w:rPr>
        <w:object w:dxaOrig="420" w:dyaOrig="380" w14:anchorId="0D10EDE1">
          <v:shape id="_x0000_i1049" type="#_x0000_t75" style="width:22.5pt;height:18pt" o:ole="">
            <v:imagedata r:id="rId55" o:title=""/>
          </v:shape>
          <o:OLEObject Type="Embed" ProgID="Equation.3" ShapeID="_x0000_i1049" DrawAspect="Content" ObjectID="_1670331298" r:id="rId56"/>
        </w:object>
      </w:r>
      <w:r w:rsidR="00F509C3" w:rsidRPr="002B1C0F">
        <w:rPr>
          <w:rFonts w:ascii="Arial" w:hAnsi="Arial" w:cs="Arial"/>
          <w:szCs w:val="28"/>
        </w:rPr>
        <w:t>)</w:t>
      </w:r>
      <w:r w:rsidRPr="002B1C0F">
        <w:rPr>
          <w:rFonts w:ascii="Arial" w:hAnsi="Arial" w:cs="Arial"/>
          <w:szCs w:val="28"/>
        </w:rPr>
        <w:t xml:space="preserve"> в жидкой фазе будут равны количеству введенного реагента</w:t>
      </w:r>
      <w:r w:rsidR="000A64A8" w:rsidRPr="002B1C0F">
        <w:rPr>
          <w:rFonts w:ascii="Arial" w:hAnsi="Arial" w:cs="Arial"/>
          <w:szCs w:val="28"/>
        </w:rPr>
        <w:t>:</w:t>
      </w:r>
      <w:r w:rsidR="00783353" w:rsidRPr="002B1C0F">
        <w:rPr>
          <w:rFonts w:ascii="Arial" w:hAnsi="Arial" w:cs="Arial"/>
          <w:position w:val="-14"/>
          <w:szCs w:val="28"/>
        </w:rPr>
        <w:object w:dxaOrig="1900" w:dyaOrig="400" w14:anchorId="5D829A17">
          <v:shape id="_x0000_i1050" type="#_x0000_t75" style="width:93.75pt;height:21pt" o:ole="">
            <v:imagedata r:id="rId57" o:title=""/>
          </v:shape>
          <o:OLEObject Type="Embed" ProgID="Equation.3" ShapeID="_x0000_i1050" DrawAspect="Content" ObjectID="_1670331299" r:id="rId58"/>
        </w:object>
      </w:r>
      <w:r w:rsidR="000A64A8" w:rsidRPr="002B1C0F">
        <w:rPr>
          <w:rFonts w:ascii="Arial" w:hAnsi="Arial" w:cs="Arial"/>
          <w:szCs w:val="28"/>
        </w:rPr>
        <w:t>.</w:t>
      </w:r>
    </w:p>
    <w:p w14:paraId="703E0E95" w14:textId="4EBCFE50" w:rsidR="000A64A8" w:rsidRPr="002B1C0F" w:rsidRDefault="000A64A8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Для решения уравнения (4) сформулируем </w:t>
      </w:r>
      <w:r w:rsidR="00F509C3" w:rsidRPr="002B1C0F">
        <w:rPr>
          <w:rFonts w:ascii="Arial" w:hAnsi="Arial" w:cs="Arial"/>
          <w:szCs w:val="28"/>
        </w:rPr>
        <w:t>задачу и граничные условия</w:t>
      </w:r>
      <w:r w:rsidRPr="002B1C0F">
        <w:rPr>
          <w:rFonts w:ascii="Arial" w:hAnsi="Arial" w:cs="Arial"/>
          <w:szCs w:val="28"/>
        </w:rPr>
        <w:t xml:space="preserve">. </w:t>
      </w:r>
      <w:r w:rsidR="00F509C3" w:rsidRPr="002B1C0F">
        <w:rPr>
          <w:rFonts w:ascii="Arial" w:hAnsi="Arial" w:cs="Arial"/>
          <w:szCs w:val="28"/>
        </w:rPr>
        <w:t>Для процесса регенерации б</w:t>
      </w:r>
      <w:r w:rsidRPr="002B1C0F">
        <w:rPr>
          <w:rFonts w:ascii="Arial" w:hAnsi="Arial" w:cs="Arial"/>
          <w:szCs w:val="28"/>
        </w:rPr>
        <w:t>удем считать ионообменный фильтр как:</w:t>
      </w:r>
      <w:r w:rsidR="00C15E5C" w:rsidRPr="002B1C0F">
        <w:rPr>
          <w:rFonts w:ascii="Arial" w:hAnsi="Arial" w:cs="Arial"/>
          <w:szCs w:val="28"/>
        </w:rPr>
        <w:t xml:space="preserve"> </w:t>
      </w:r>
      <w:r w:rsidRPr="002B1C0F">
        <w:rPr>
          <w:rFonts w:ascii="Arial" w:hAnsi="Arial" w:cs="Arial"/>
          <w:szCs w:val="28"/>
        </w:rPr>
        <w:t xml:space="preserve">1 </w:t>
      </w:r>
      <w:r w:rsidR="00C15E5C" w:rsidRPr="002B1C0F">
        <w:rPr>
          <w:rFonts w:ascii="Arial" w:hAnsi="Arial" w:cs="Arial"/>
          <w:szCs w:val="28"/>
        </w:rPr>
        <w:t>–</w:t>
      </w:r>
      <w:r w:rsidR="00294A6D" w:rsidRPr="002B1C0F">
        <w:rPr>
          <w:rFonts w:ascii="Arial" w:hAnsi="Arial" w:cs="Arial"/>
          <w:szCs w:val="28"/>
        </w:rPr>
        <w:t xml:space="preserve"> ж</w:t>
      </w:r>
      <w:r w:rsidRPr="002B1C0F">
        <w:rPr>
          <w:rFonts w:ascii="Arial" w:hAnsi="Arial" w:cs="Arial"/>
          <w:szCs w:val="28"/>
        </w:rPr>
        <w:t xml:space="preserve">идкофазный с </w:t>
      </w:r>
      <w:r w:rsidR="00405883" w:rsidRPr="002B1C0F">
        <w:rPr>
          <w:rFonts w:ascii="Arial" w:hAnsi="Arial" w:cs="Arial"/>
          <w:szCs w:val="28"/>
        </w:rPr>
        <w:t>проходно</w:t>
      </w:r>
      <w:r w:rsidRPr="002B1C0F">
        <w:rPr>
          <w:rFonts w:ascii="Arial" w:hAnsi="Arial" w:cs="Arial"/>
          <w:szCs w:val="28"/>
        </w:rPr>
        <w:t>й загрузкой</w:t>
      </w:r>
      <w:r w:rsidR="00F509C3" w:rsidRPr="002B1C0F">
        <w:rPr>
          <w:rFonts w:ascii="Arial" w:hAnsi="Arial" w:cs="Arial"/>
          <w:szCs w:val="28"/>
        </w:rPr>
        <w:t xml:space="preserve"> твердого ионита</w:t>
      </w:r>
      <w:r w:rsidR="00403B1A" w:rsidRPr="002B1C0F">
        <w:rPr>
          <w:rFonts w:ascii="Arial" w:hAnsi="Arial" w:cs="Arial"/>
          <w:szCs w:val="28"/>
        </w:rPr>
        <w:t xml:space="preserve">; </w:t>
      </w:r>
      <w:r w:rsidRPr="002B1C0F">
        <w:rPr>
          <w:rFonts w:ascii="Arial" w:hAnsi="Arial" w:cs="Arial"/>
          <w:szCs w:val="28"/>
        </w:rPr>
        <w:t>2</w:t>
      </w:r>
      <w:r w:rsidR="00C15E5C" w:rsidRPr="002B1C0F">
        <w:rPr>
          <w:rFonts w:ascii="Arial" w:hAnsi="Arial" w:cs="Arial"/>
          <w:szCs w:val="28"/>
        </w:rPr>
        <w:t> – </w:t>
      </w:r>
      <w:r w:rsidR="00403B1A" w:rsidRPr="002B1C0F">
        <w:rPr>
          <w:rFonts w:ascii="Arial" w:hAnsi="Arial" w:cs="Arial"/>
          <w:szCs w:val="28"/>
        </w:rPr>
        <w:t>п</w:t>
      </w:r>
      <w:r w:rsidRPr="002B1C0F">
        <w:rPr>
          <w:rFonts w:ascii="Arial" w:hAnsi="Arial" w:cs="Arial"/>
          <w:szCs w:val="28"/>
        </w:rPr>
        <w:t>роточный</w:t>
      </w:r>
      <w:r w:rsidR="00C15E5C" w:rsidRPr="002B1C0F">
        <w:rPr>
          <w:rFonts w:ascii="Arial" w:hAnsi="Arial" w:cs="Arial"/>
          <w:szCs w:val="28"/>
        </w:rPr>
        <w:t>,</w:t>
      </w:r>
      <w:r w:rsidRPr="002B1C0F">
        <w:rPr>
          <w:rFonts w:ascii="Arial" w:hAnsi="Arial" w:cs="Arial"/>
          <w:szCs w:val="28"/>
        </w:rPr>
        <w:t xml:space="preserve"> в стационарном режиме (</w:t>
      </w:r>
      <w:r w:rsidR="00783353" w:rsidRPr="002B1C0F">
        <w:rPr>
          <w:rFonts w:ascii="Arial" w:hAnsi="Arial" w:cs="Arial"/>
          <w:position w:val="-12"/>
          <w:szCs w:val="28"/>
        </w:rPr>
        <w:object w:dxaOrig="1380" w:dyaOrig="380" w14:anchorId="765E5DE3">
          <v:shape id="_x0000_i1051" type="#_x0000_t75" style="width:70.5pt;height:20.25pt" o:ole="">
            <v:imagedata r:id="rId59" o:title=""/>
          </v:shape>
          <o:OLEObject Type="Embed" ProgID="Equation.3" ShapeID="_x0000_i1051" DrawAspect="Content" ObjectID="_1670331300" r:id="rId60"/>
        </w:object>
      </w:r>
      <w:r w:rsidRPr="002B1C0F">
        <w:rPr>
          <w:rFonts w:ascii="Arial" w:hAnsi="Arial" w:cs="Arial"/>
          <w:szCs w:val="28"/>
        </w:rPr>
        <w:t>)</w:t>
      </w:r>
      <w:r w:rsidR="00403B1A" w:rsidRPr="002B1C0F">
        <w:rPr>
          <w:rFonts w:ascii="Arial" w:hAnsi="Arial" w:cs="Arial"/>
          <w:szCs w:val="28"/>
        </w:rPr>
        <w:t xml:space="preserve">; </w:t>
      </w:r>
      <w:r w:rsidRPr="002B1C0F">
        <w:rPr>
          <w:rFonts w:ascii="Arial" w:hAnsi="Arial" w:cs="Arial"/>
          <w:szCs w:val="28"/>
        </w:rPr>
        <w:t>3</w:t>
      </w:r>
      <w:r w:rsidR="00C15E5C" w:rsidRPr="002B1C0F">
        <w:rPr>
          <w:rFonts w:ascii="Arial" w:hAnsi="Arial" w:cs="Arial"/>
          <w:szCs w:val="28"/>
        </w:rPr>
        <w:t xml:space="preserve"> –</w:t>
      </w:r>
      <w:r w:rsidRPr="002B1C0F">
        <w:rPr>
          <w:rFonts w:ascii="Arial" w:hAnsi="Arial" w:cs="Arial"/>
          <w:szCs w:val="28"/>
        </w:rPr>
        <w:t xml:space="preserve"> </w:t>
      </w:r>
      <w:r w:rsidR="00403B1A" w:rsidRPr="002B1C0F">
        <w:rPr>
          <w:rFonts w:ascii="Arial" w:hAnsi="Arial" w:cs="Arial"/>
          <w:szCs w:val="28"/>
        </w:rPr>
        <w:t>п</w:t>
      </w:r>
      <w:r w:rsidR="00F509C3" w:rsidRPr="002B1C0F">
        <w:rPr>
          <w:rFonts w:ascii="Arial" w:hAnsi="Arial" w:cs="Arial"/>
          <w:szCs w:val="28"/>
        </w:rPr>
        <w:t>ериодического действия (последовательные действия конечного времени)</w:t>
      </w:r>
      <w:r w:rsidR="00403B1A" w:rsidRPr="002B1C0F">
        <w:rPr>
          <w:rFonts w:ascii="Arial" w:hAnsi="Arial" w:cs="Arial"/>
          <w:szCs w:val="28"/>
        </w:rPr>
        <w:t xml:space="preserve">; </w:t>
      </w:r>
      <w:r w:rsidR="00783353">
        <w:rPr>
          <w:rFonts w:ascii="Arial" w:hAnsi="Arial" w:cs="Arial"/>
          <w:szCs w:val="28"/>
        </w:rPr>
        <w:t>4 – </w:t>
      </w:r>
      <w:r w:rsidR="00403B1A" w:rsidRPr="002B1C0F">
        <w:rPr>
          <w:rFonts w:ascii="Arial" w:hAnsi="Arial" w:cs="Arial"/>
          <w:szCs w:val="28"/>
        </w:rPr>
        <w:t>х</w:t>
      </w:r>
      <w:r w:rsidR="00F509C3" w:rsidRPr="002B1C0F">
        <w:rPr>
          <w:rFonts w:ascii="Arial" w:hAnsi="Arial" w:cs="Arial"/>
          <w:szCs w:val="28"/>
        </w:rPr>
        <w:t>имический реактор конечной длины</w:t>
      </w:r>
      <w:r w:rsidR="00403B1A" w:rsidRPr="002B1C0F">
        <w:rPr>
          <w:rFonts w:ascii="Arial" w:hAnsi="Arial" w:cs="Arial"/>
          <w:szCs w:val="28"/>
        </w:rPr>
        <w:t>;</w:t>
      </w:r>
      <w:r w:rsidR="00C15E5C" w:rsidRPr="002B1C0F">
        <w:rPr>
          <w:rFonts w:ascii="Arial" w:hAnsi="Arial" w:cs="Arial"/>
          <w:szCs w:val="28"/>
        </w:rPr>
        <w:t xml:space="preserve"> </w:t>
      </w:r>
      <w:r w:rsidR="00843441" w:rsidRPr="002B1C0F">
        <w:rPr>
          <w:rFonts w:ascii="Arial" w:hAnsi="Arial" w:cs="Arial"/>
          <w:szCs w:val="28"/>
        </w:rPr>
        <w:t xml:space="preserve">5 </w:t>
      </w:r>
      <w:r w:rsidR="00C15E5C" w:rsidRPr="002B1C0F">
        <w:rPr>
          <w:rFonts w:ascii="Arial" w:hAnsi="Arial" w:cs="Arial"/>
          <w:szCs w:val="28"/>
        </w:rPr>
        <w:t xml:space="preserve">– </w:t>
      </w:r>
      <w:r w:rsidR="00403B1A" w:rsidRPr="002B1C0F">
        <w:rPr>
          <w:rFonts w:ascii="Arial" w:hAnsi="Arial" w:cs="Arial"/>
          <w:szCs w:val="28"/>
        </w:rPr>
        <w:t>с</w:t>
      </w:r>
      <w:r w:rsidRPr="002B1C0F">
        <w:rPr>
          <w:rFonts w:ascii="Arial" w:hAnsi="Arial" w:cs="Arial"/>
          <w:szCs w:val="28"/>
        </w:rPr>
        <w:t xml:space="preserve"> необратимой гетерогенной химической реакцией первого порядка</w:t>
      </w:r>
      <w:r w:rsidR="00403B1A" w:rsidRPr="002B1C0F">
        <w:rPr>
          <w:rFonts w:ascii="Arial" w:hAnsi="Arial" w:cs="Arial"/>
          <w:szCs w:val="28"/>
        </w:rPr>
        <w:t>;</w:t>
      </w:r>
      <w:r w:rsidR="00C15E5C" w:rsidRPr="002B1C0F">
        <w:rPr>
          <w:rFonts w:ascii="Arial" w:hAnsi="Arial" w:cs="Arial"/>
          <w:szCs w:val="28"/>
        </w:rPr>
        <w:t xml:space="preserve"> </w:t>
      </w:r>
      <w:r w:rsidRPr="002B1C0F">
        <w:rPr>
          <w:rFonts w:ascii="Arial" w:hAnsi="Arial" w:cs="Arial"/>
          <w:szCs w:val="28"/>
        </w:rPr>
        <w:t xml:space="preserve">6 </w:t>
      </w:r>
      <w:r w:rsidR="00C15E5C" w:rsidRPr="002B1C0F">
        <w:rPr>
          <w:rFonts w:ascii="Arial" w:hAnsi="Arial" w:cs="Arial"/>
          <w:szCs w:val="28"/>
        </w:rPr>
        <w:t xml:space="preserve">– </w:t>
      </w:r>
      <w:r w:rsidR="00403B1A" w:rsidRPr="002B1C0F">
        <w:rPr>
          <w:rFonts w:ascii="Arial" w:hAnsi="Arial" w:cs="Arial"/>
          <w:szCs w:val="28"/>
        </w:rPr>
        <w:t>и</w:t>
      </w:r>
      <w:r w:rsidRPr="002B1C0F">
        <w:rPr>
          <w:rFonts w:ascii="Arial" w:hAnsi="Arial" w:cs="Arial"/>
          <w:szCs w:val="28"/>
        </w:rPr>
        <w:t>зотермический</w:t>
      </w:r>
      <w:r w:rsidR="00403B1A" w:rsidRPr="002B1C0F">
        <w:rPr>
          <w:rFonts w:ascii="Arial" w:hAnsi="Arial" w:cs="Arial"/>
          <w:szCs w:val="28"/>
        </w:rPr>
        <w:t>;</w:t>
      </w:r>
      <w:r w:rsidR="00C15E5C" w:rsidRPr="002B1C0F">
        <w:rPr>
          <w:rFonts w:ascii="Arial" w:hAnsi="Arial" w:cs="Arial"/>
          <w:szCs w:val="28"/>
        </w:rPr>
        <w:t xml:space="preserve"> </w:t>
      </w:r>
      <w:r w:rsidRPr="002B1C0F">
        <w:rPr>
          <w:rFonts w:ascii="Arial" w:hAnsi="Arial" w:cs="Arial"/>
          <w:szCs w:val="28"/>
        </w:rPr>
        <w:t>7</w:t>
      </w:r>
      <w:r w:rsidR="00C15E5C" w:rsidRPr="002B1C0F">
        <w:rPr>
          <w:rFonts w:ascii="Arial" w:hAnsi="Arial" w:cs="Arial"/>
          <w:szCs w:val="28"/>
        </w:rPr>
        <w:t xml:space="preserve"> –</w:t>
      </w:r>
      <w:r w:rsidR="00403B1A" w:rsidRPr="002B1C0F">
        <w:rPr>
          <w:rFonts w:ascii="Arial" w:hAnsi="Arial" w:cs="Arial"/>
          <w:szCs w:val="28"/>
        </w:rPr>
        <w:t xml:space="preserve"> с</w:t>
      </w:r>
      <w:r w:rsidRPr="002B1C0F">
        <w:rPr>
          <w:rFonts w:ascii="Arial" w:hAnsi="Arial" w:cs="Arial"/>
          <w:szCs w:val="28"/>
        </w:rPr>
        <w:t xml:space="preserve"> идеальной структурой потока (</w:t>
      </w:r>
      <w:r w:rsidR="00783353" w:rsidRPr="00783353">
        <w:rPr>
          <w:rFonts w:ascii="Arial" w:hAnsi="Arial" w:cs="Arial"/>
          <w:position w:val="-12"/>
          <w:szCs w:val="28"/>
        </w:rPr>
        <w:object w:dxaOrig="1400" w:dyaOrig="380" w14:anchorId="1D44BF22">
          <v:shape id="_x0000_i1052" type="#_x0000_t75" style="width:69.75pt;height:18pt" o:ole="">
            <v:imagedata r:id="rId61" o:title=""/>
          </v:shape>
          <o:OLEObject Type="Embed" ProgID="Equation.3" ShapeID="_x0000_i1052" DrawAspect="Content" ObjectID="_1670331301" r:id="rId62"/>
        </w:object>
      </w:r>
      <w:r w:rsidRPr="002B1C0F">
        <w:rPr>
          <w:rFonts w:ascii="Arial" w:hAnsi="Arial" w:cs="Arial"/>
          <w:szCs w:val="28"/>
        </w:rPr>
        <w:t>)</w:t>
      </w:r>
      <w:r w:rsidR="00403B1A" w:rsidRPr="002B1C0F">
        <w:rPr>
          <w:rFonts w:ascii="Arial" w:hAnsi="Arial" w:cs="Arial"/>
          <w:szCs w:val="28"/>
        </w:rPr>
        <w:t>.</w:t>
      </w:r>
    </w:p>
    <w:p w14:paraId="5BE5E995" w14:textId="5F0E8F2F" w:rsidR="00903FF3" w:rsidRPr="002B1C0F" w:rsidRDefault="00903FF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Граничные условия для этого случая задаются из условия материального баланса на границах фильтра (условия по Данквертсу).</w:t>
      </w:r>
      <w:r w:rsidR="00294A6D" w:rsidRPr="002B1C0F">
        <w:rPr>
          <w:rFonts w:ascii="Arial" w:hAnsi="Arial" w:cs="Arial"/>
          <w:szCs w:val="28"/>
        </w:rPr>
        <w:t xml:space="preserve"> </w:t>
      </w:r>
      <w:r w:rsidRPr="002B1C0F">
        <w:rPr>
          <w:rFonts w:ascii="Arial" w:hAnsi="Arial" w:cs="Arial"/>
          <w:szCs w:val="28"/>
        </w:rPr>
        <w:t>На входе в фильтр сумма потоков вещества, подходящего к границе (</w:t>
      </w:r>
      <w:r w:rsidR="009F07FE" w:rsidRPr="002B1C0F">
        <w:rPr>
          <w:rFonts w:ascii="Arial" w:hAnsi="Arial" w:cs="Arial"/>
          <w:szCs w:val="28"/>
          <w:lang w:val="en-US"/>
        </w:rPr>
        <w:t> </w:t>
      </w:r>
      <w:r w:rsidR="00783353" w:rsidRPr="002B1C0F">
        <w:rPr>
          <w:rFonts w:ascii="Arial" w:hAnsi="Arial" w:cs="Arial"/>
          <w:position w:val="-6"/>
          <w:szCs w:val="28"/>
        </w:rPr>
        <w:object w:dxaOrig="680" w:dyaOrig="320" w14:anchorId="3D22BD35">
          <v:shape id="_x0000_i1053" type="#_x0000_t75" style="width:34.5pt;height:16.5pt" o:ole="">
            <v:imagedata r:id="rId63" o:title=""/>
          </v:shape>
          <o:OLEObject Type="Embed" ProgID="Equation.3" ShapeID="_x0000_i1053" DrawAspect="Content" ObjectID="_1670331302" r:id="rId64"/>
        </w:object>
      </w:r>
      <w:r w:rsidRPr="002B1C0F">
        <w:rPr>
          <w:rFonts w:ascii="Arial" w:hAnsi="Arial" w:cs="Arial"/>
          <w:szCs w:val="28"/>
        </w:rPr>
        <w:t>)</w:t>
      </w:r>
      <w:r w:rsidR="00221696" w:rsidRPr="002B1C0F">
        <w:rPr>
          <w:rFonts w:ascii="Arial" w:hAnsi="Arial" w:cs="Arial"/>
          <w:szCs w:val="28"/>
        </w:rPr>
        <w:t>,</w:t>
      </w:r>
      <w:r w:rsidRPr="002B1C0F">
        <w:rPr>
          <w:rFonts w:ascii="Arial" w:hAnsi="Arial" w:cs="Arial"/>
          <w:szCs w:val="28"/>
        </w:rPr>
        <w:t xml:space="preserve"> должна быть равн</w:t>
      </w:r>
      <w:r w:rsidR="00BF1F63" w:rsidRPr="002B1C0F">
        <w:rPr>
          <w:rFonts w:ascii="Arial" w:hAnsi="Arial" w:cs="Arial"/>
          <w:szCs w:val="28"/>
        </w:rPr>
        <w:t>а</w:t>
      </w:r>
      <w:r w:rsidRPr="002B1C0F">
        <w:rPr>
          <w:rFonts w:ascii="Arial" w:hAnsi="Arial" w:cs="Arial"/>
          <w:szCs w:val="28"/>
        </w:rPr>
        <w:t xml:space="preserve"> потоку вещества, отходящего от границы (</w:t>
      </w:r>
      <w:r w:rsidR="009F07FE" w:rsidRPr="002B1C0F">
        <w:rPr>
          <w:rFonts w:ascii="Arial" w:hAnsi="Arial" w:cs="Arial"/>
          <w:szCs w:val="28"/>
          <w:lang w:val="en-US"/>
        </w:rPr>
        <w:t> </w:t>
      </w:r>
      <w:r w:rsidR="00783353" w:rsidRPr="002B1C0F">
        <w:rPr>
          <w:rFonts w:ascii="Arial" w:hAnsi="Arial" w:cs="Arial"/>
          <w:position w:val="-6"/>
          <w:szCs w:val="28"/>
        </w:rPr>
        <w:object w:dxaOrig="1080" w:dyaOrig="320" w14:anchorId="03CD8926">
          <v:shape id="_x0000_i1054" type="#_x0000_t75" style="width:54.75pt;height:16.5pt" o:ole="">
            <v:imagedata r:id="rId65" o:title=""/>
          </v:shape>
          <o:OLEObject Type="Embed" ProgID="Equation.3" ShapeID="_x0000_i1054" DrawAspect="Content" ObjectID="_1670331303" r:id="rId66"/>
        </w:object>
      </w:r>
      <w:r w:rsidRPr="002B1C0F">
        <w:rPr>
          <w:rFonts w:ascii="Arial" w:hAnsi="Arial" w:cs="Arial"/>
          <w:szCs w:val="28"/>
        </w:rPr>
        <w:t>)</w:t>
      </w:r>
      <w:r w:rsidR="00755EA0" w:rsidRPr="002B1C0F">
        <w:rPr>
          <w:rFonts w:ascii="Arial" w:hAnsi="Arial" w:cs="Arial"/>
          <w:szCs w:val="28"/>
        </w:rPr>
        <w:t>. В безразмерной форме</w:t>
      </w:r>
      <w:r w:rsidR="006D0724" w:rsidRPr="002B1C0F">
        <w:rPr>
          <w:rFonts w:ascii="Arial" w:hAnsi="Arial" w:cs="Arial"/>
          <w:szCs w:val="28"/>
        </w:rPr>
        <w:t>:</w:t>
      </w:r>
    </w:p>
    <w:p w14:paraId="2258D7CD" w14:textId="707C6F77" w:rsidR="00755EA0" w:rsidRPr="002B1C0F" w:rsidRDefault="00783353" w:rsidP="00783353">
      <w:pPr>
        <w:spacing w:line="240" w:lineRule="auto"/>
        <w:ind w:firstLine="567"/>
        <w:contextualSpacing w:val="0"/>
        <w:jc w:val="right"/>
        <w:rPr>
          <w:rFonts w:ascii="Arial" w:eastAsiaTheme="minorEastAsia" w:hAnsi="Arial" w:cs="Arial"/>
          <w:szCs w:val="28"/>
        </w:rPr>
      </w:pPr>
      <w:r w:rsidRPr="00783353">
        <w:rPr>
          <w:rFonts w:ascii="Arial" w:hAnsi="Arial" w:cs="Arial"/>
          <w:position w:val="-34"/>
          <w:szCs w:val="28"/>
        </w:rPr>
        <w:object w:dxaOrig="3379" w:dyaOrig="800" w14:anchorId="76D4493E">
          <v:shape id="_x0000_i1055" type="#_x0000_t75" style="width:168.75pt;height:40.5pt" o:ole="">
            <v:imagedata r:id="rId67" o:title=""/>
          </v:shape>
          <o:OLEObject Type="Embed" ProgID="Equation.3" ShapeID="_x0000_i1055" DrawAspect="Content" ObjectID="_1670331304" r:id="rId68"/>
        </w:object>
      </w:r>
      <w:r w:rsidR="00F509C3" w:rsidRPr="002B1C0F">
        <w:rPr>
          <w:rFonts w:ascii="Arial" w:hAnsi="Arial" w:cs="Arial"/>
          <w:szCs w:val="28"/>
        </w:rPr>
        <w:t>,</w:t>
      </w:r>
      <w:r w:rsidR="00F509C3" w:rsidRPr="002B1C0F">
        <w:rPr>
          <w:rFonts w:ascii="Arial" w:hAnsi="Arial" w:cs="Arial"/>
          <w:szCs w:val="28"/>
        </w:rPr>
        <w:tab/>
        <w:t>при</w:t>
      </w:r>
      <w:r w:rsidR="00F509C3" w:rsidRPr="00783353">
        <w:rPr>
          <w:rFonts w:ascii="Arial" w:hAnsi="Arial" w:cs="Arial"/>
          <w:szCs w:val="28"/>
        </w:rPr>
        <w:t xml:space="preserve"> </w:t>
      </w:r>
      <m:oMath>
        <m:r>
          <w:rPr>
            <w:rFonts w:ascii="Cambria Math" w:hAnsi="Cambria Math" w:cs="Arial"/>
            <w:szCs w:val="28"/>
          </w:rPr>
          <m:t>L=0</m:t>
        </m:r>
      </m:oMath>
      <w:r w:rsidR="00F509C3" w:rsidRPr="002B1C0F">
        <w:rPr>
          <w:rFonts w:ascii="Arial" w:hAnsi="Arial" w:cs="Arial"/>
          <w:szCs w:val="28"/>
        </w:rPr>
        <w:tab/>
      </w:r>
      <w:r w:rsidR="00F509C3" w:rsidRPr="002B1C0F">
        <w:rPr>
          <w:rFonts w:ascii="Arial" w:hAnsi="Arial" w:cs="Arial"/>
          <w:szCs w:val="28"/>
        </w:rPr>
        <w:tab/>
      </w:r>
      <w:r w:rsidR="00786F7C" w:rsidRPr="002B1C0F">
        <w:rPr>
          <w:rFonts w:ascii="Arial" w:hAnsi="Arial" w:cs="Arial"/>
          <w:szCs w:val="28"/>
        </w:rPr>
        <w:t>(6)</w:t>
      </w:r>
    </w:p>
    <w:p w14:paraId="76706AED" w14:textId="03B67C31" w:rsidR="00755EA0" w:rsidRPr="002B1C0F" w:rsidRDefault="00755EA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На выходе из фильтра конечной длины предполагается разрыв потока</w:t>
      </w:r>
      <w:r w:rsidR="00F509C3" w:rsidRPr="002B1C0F">
        <w:rPr>
          <w:rFonts w:ascii="Arial" w:hAnsi="Arial" w:cs="Arial"/>
          <w:szCs w:val="28"/>
        </w:rPr>
        <w:t xml:space="preserve">. Химическая </w:t>
      </w:r>
      <w:r w:rsidRPr="002B1C0F">
        <w:rPr>
          <w:rFonts w:ascii="Arial" w:hAnsi="Arial" w:cs="Arial"/>
          <w:szCs w:val="28"/>
        </w:rPr>
        <w:t>реакци</w:t>
      </w:r>
      <w:r w:rsidR="00F509C3" w:rsidRPr="002B1C0F">
        <w:rPr>
          <w:rFonts w:ascii="Arial" w:hAnsi="Arial" w:cs="Arial"/>
          <w:szCs w:val="28"/>
        </w:rPr>
        <w:t>я останавливается, резко меняется гидродинамическая обстановка</w:t>
      </w:r>
      <w:r w:rsidR="00444EDC" w:rsidRPr="002B1C0F">
        <w:rPr>
          <w:rFonts w:ascii="Arial" w:hAnsi="Arial" w:cs="Arial"/>
          <w:szCs w:val="28"/>
        </w:rPr>
        <w:t>:</w:t>
      </w:r>
    </w:p>
    <w:p w14:paraId="19B51834" w14:textId="4141B4AD" w:rsidR="00755EA0" w:rsidRPr="002B1C0F" w:rsidRDefault="00783353" w:rsidP="00783353">
      <w:pPr>
        <w:spacing w:line="240" w:lineRule="auto"/>
        <w:ind w:firstLine="567"/>
        <w:contextualSpacing w:val="0"/>
        <w:jc w:val="right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34"/>
          <w:szCs w:val="28"/>
        </w:rPr>
        <w:object w:dxaOrig="1460" w:dyaOrig="800" w14:anchorId="5520409C">
          <v:shape id="_x0000_i1056" type="#_x0000_t75" style="width:73.5pt;height:40.5pt" o:ole="">
            <v:imagedata r:id="rId69" o:title=""/>
          </v:shape>
          <o:OLEObject Type="Embed" ProgID="Equation.3" ShapeID="_x0000_i1056" DrawAspect="Content" ObjectID="_1670331305" r:id="rId70"/>
        </w:object>
      </w:r>
      <w:r w:rsidR="000C6277" w:rsidRPr="002B1C0F">
        <w:rPr>
          <w:rFonts w:ascii="Arial" w:hAnsi="Arial" w:cs="Arial"/>
          <w:szCs w:val="28"/>
        </w:rPr>
        <w:t>,</w:t>
      </w:r>
      <w:r w:rsidR="00786F7C" w:rsidRPr="002B1C0F">
        <w:rPr>
          <w:rFonts w:ascii="Arial" w:hAnsi="Arial" w:cs="Arial"/>
          <w:szCs w:val="28"/>
        </w:rPr>
        <w:tab/>
      </w:r>
      <w:r w:rsidR="00786F7C" w:rsidRPr="002B1C0F">
        <w:rPr>
          <w:rFonts w:ascii="Arial" w:hAnsi="Arial" w:cs="Arial"/>
          <w:szCs w:val="28"/>
        </w:rPr>
        <w:tab/>
      </w:r>
      <w:r w:rsidR="007C01F6" w:rsidRPr="002B1C0F">
        <w:rPr>
          <w:rFonts w:ascii="Arial" w:hAnsi="Arial" w:cs="Arial"/>
          <w:szCs w:val="28"/>
        </w:rPr>
        <w:t xml:space="preserve">при </w:t>
      </w:r>
      <m:oMath>
        <m:r>
          <w:rPr>
            <w:rFonts w:ascii="Cambria Math" w:hAnsi="Cambria Math" w:cs="Arial"/>
            <w:szCs w:val="28"/>
          </w:rPr>
          <m:t>L=1</m:t>
        </m:r>
      </m:oMath>
      <w:r w:rsidR="00786F7C" w:rsidRPr="002B1C0F">
        <w:rPr>
          <w:rFonts w:ascii="Arial" w:hAnsi="Arial" w:cs="Arial"/>
          <w:szCs w:val="28"/>
        </w:rPr>
        <w:tab/>
      </w:r>
      <w:r w:rsidR="00786F7C" w:rsidRPr="002B1C0F">
        <w:rPr>
          <w:rFonts w:ascii="Arial" w:hAnsi="Arial" w:cs="Arial"/>
          <w:szCs w:val="28"/>
        </w:rPr>
        <w:tab/>
      </w:r>
      <w:r w:rsidR="007C01F6" w:rsidRPr="002B1C0F">
        <w:rPr>
          <w:rFonts w:ascii="Arial" w:hAnsi="Arial" w:cs="Arial"/>
          <w:szCs w:val="28"/>
        </w:rPr>
        <w:tab/>
      </w:r>
      <w:r w:rsidR="00786F7C" w:rsidRPr="002B1C0F">
        <w:rPr>
          <w:rFonts w:ascii="Arial" w:hAnsi="Arial" w:cs="Arial"/>
          <w:szCs w:val="28"/>
        </w:rPr>
        <w:t>(7)</w:t>
      </w:r>
    </w:p>
    <w:p w14:paraId="34B98ED5" w14:textId="42167595" w:rsidR="00755EA0" w:rsidRPr="002B1C0F" w:rsidRDefault="00755EA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Для решения задачи получения </w:t>
      </w:r>
      <w:r w:rsidR="007C01F6" w:rsidRPr="002B1C0F">
        <w:rPr>
          <w:rFonts w:ascii="Arial" w:hAnsi="Arial" w:cs="Arial"/>
          <w:szCs w:val="28"/>
        </w:rPr>
        <w:t xml:space="preserve">функции отклика (выходных </w:t>
      </w:r>
      <w:r w:rsidRPr="002B1C0F">
        <w:rPr>
          <w:rFonts w:ascii="Arial" w:hAnsi="Arial" w:cs="Arial"/>
          <w:szCs w:val="28"/>
        </w:rPr>
        <w:t xml:space="preserve">концентрационных кривых </w:t>
      </w:r>
      <w:r w:rsidR="00783353" w:rsidRPr="002B1C0F">
        <w:rPr>
          <w:rFonts w:ascii="Arial" w:hAnsi="Arial" w:cs="Arial"/>
          <w:position w:val="-10"/>
          <w:szCs w:val="28"/>
        </w:rPr>
        <w:object w:dxaOrig="540" w:dyaOrig="360" w14:anchorId="6C4214CA">
          <v:shape id="_x0000_i1057" type="#_x0000_t75" style="width:26.25pt;height:18pt" o:ole="">
            <v:imagedata r:id="rId71" o:title=""/>
          </v:shape>
          <o:OLEObject Type="Embed" ProgID="Equation.3" ShapeID="_x0000_i1057" DrawAspect="Content" ObjectID="_1670331306" r:id="rId72"/>
        </w:object>
      </w:r>
      <w:r w:rsidR="007C01F6" w:rsidRPr="002B1C0F">
        <w:rPr>
          <w:rFonts w:ascii="Arial" w:hAnsi="Arial" w:cs="Arial"/>
          <w:szCs w:val="28"/>
        </w:rPr>
        <w:t>)</w:t>
      </w:r>
      <w:r w:rsidR="00C456A2" w:rsidRPr="002B1C0F">
        <w:rPr>
          <w:rFonts w:ascii="Arial" w:hAnsi="Arial" w:cs="Arial"/>
          <w:szCs w:val="28"/>
        </w:rPr>
        <w:t xml:space="preserve"> на выходе из фильтра в исходном уравнении (5) координата фиксируется на уровне </w:t>
      </w:r>
      <w:r w:rsidR="00783353" w:rsidRPr="002B1C0F">
        <w:rPr>
          <w:rFonts w:ascii="Arial" w:hAnsi="Arial" w:cs="Arial"/>
          <w:position w:val="-4"/>
          <w:szCs w:val="28"/>
        </w:rPr>
        <w:object w:dxaOrig="620" w:dyaOrig="300" w14:anchorId="30DD872A">
          <v:shape id="_x0000_i1058" type="#_x0000_t75" style="width:30.75pt;height:14.25pt" o:ole="">
            <v:imagedata r:id="rId73" o:title=""/>
          </v:shape>
          <o:OLEObject Type="Embed" ProgID="Equation.3" ShapeID="_x0000_i1058" DrawAspect="Content" ObjectID="_1670331307" r:id="rId74"/>
        </w:object>
      </w:r>
      <w:r w:rsidR="00221696" w:rsidRPr="002B1C0F">
        <w:rPr>
          <w:rFonts w:ascii="Arial" w:hAnsi="Arial" w:cs="Arial"/>
          <w:szCs w:val="28"/>
        </w:rPr>
        <w:t>,</w:t>
      </w:r>
      <w:r w:rsidRPr="002B1C0F">
        <w:rPr>
          <w:rFonts w:ascii="Arial" w:hAnsi="Arial" w:cs="Arial"/>
          <w:szCs w:val="28"/>
        </w:rPr>
        <w:t xml:space="preserve"> и единственной переменной </w:t>
      </w:r>
      <w:r w:rsidR="007C01F6" w:rsidRPr="002B1C0F">
        <w:rPr>
          <w:rFonts w:ascii="Arial" w:hAnsi="Arial" w:cs="Arial"/>
          <w:szCs w:val="28"/>
        </w:rPr>
        <w:t>остае</w:t>
      </w:r>
      <w:r w:rsidRPr="002B1C0F">
        <w:rPr>
          <w:rFonts w:ascii="Arial" w:hAnsi="Arial" w:cs="Arial"/>
          <w:szCs w:val="28"/>
        </w:rPr>
        <w:t>тся время</w:t>
      </w:r>
      <w:r w:rsidR="007C01F6" w:rsidRPr="002B1C0F">
        <w:rPr>
          <w:rFonts w:ascii="Arial" w:hAnsi="Arial" w:cs="Arial"/>
          <w:szCs w:val="28"/>
        </w:rPr>
        <w:t> </w:t>
      </w:r>
      <w:r w:rsidR="00783353" w:rsidRPr="002B1C0F">
        <w:rPr>
          <w:rFonts w:ascii="Arial" w:hAnsi="Arial" w:cs="Arial"/>
          <w:position w:val="-10"/>
          <w:szCs w:val="28"/>
        </w:rPr>
        <w:object w:dxaOrig="380" w:dyaOrig="360" w14:anchorId="66F98567">
          <v:shape id="_x0000_i1059" type="#_x0000_t75" style="width:18pt;height:16.5pt" o:ole="">
            <v:imagedata r:id="rId75" o:title=""/>
          </v:shape>
          <o:OLEObject Type="Embed" ProgID="Equation.3" ShapeID="_x0000_i1059" DrawAspect="Content" ObjectID="_1670331308" r:id="rId76"/>
        </w:object>
      </w:r>
      <w:r w:rsidRPr="002B1C0F">
        <w:rPr>
          <w:rFonts w:ascii="Arial" w:hAnsi="Arial" w:cs="Arial"/>
          <w:szCs w:val="28"/>
        </w:rPr>
        <w:t>.</w:t>
      </w:r>
    </w:p>
    <w:p w14:paraId="6961856D" w14:textId="7268B981" w:rsidR="00755EA0" w:rsidRPr="002B1C0F" w:rsidRDefault="00755EA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Кроме того, поскольку </w:t>
      </w:r>
      <w:r w:rsidR="001E7E1B" w:rsidRPr="002B1C0F">
        <w:rPr>
          <w:rFonts w:ascii="Arial" w:hAnsi="Arial" w:cs="Arial"/>
          <w:szCs w:val="28"/>
        </w:rPr>
        <w:t>фильтр регенерируется с периодической сменой операций</w:t>
      </w:r>
      <w:r w:rsidRPr="002B1C0F">
        <w:rPr>
          <w:rFonts w:ascii="Arial" w:hAnsi="Arial" w:cs="Arial"/>
          <w:szCs w:val="28"/>
        </w:rPr>
        <w:t xml:space="preserve"> </w:t>
      </w:r>
      <w:r w:rsidR="001E7E1B" w:rsidRPr="002B1C0F">
        <w:rPr>
          <w:rFonts w:ascii="Arial" w:hAnsi="Arial" w:cs="Arial"/>
          <w:szCs w:val="28"/>
        </w:rPr>
        <w:t xml:space="preserve">с </w:t>
      </w:r>
      <w:r w:rsidRPr="002B1C0F">
        <w:rPr>
          <w:rFonts w:ascii="Arial" w:hAnsi="Arial" w:cs="Arial"/>
          <w:szCs w:val="28"/>
        </w:rPr>
        <w:t>резким изменением условий на границах, целесообразно зонирование или, в терминах времени, разбиение всего процесса на этапы.</w:t>
      </w:r>
    </w:p>
    <w:p w14:paraId="759C7049" w14:textId="4C21306D" w:rsidR="00755EA0" w:rsidRPr="002B1C0F" w:rsidRDefault="00755EA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Для процесса регенерации фильтра очевидны два этапа:</w:t>
      </w:r>
    </w:p>
    <w:p w14:paraId="00649A08" w14:textId="40DC9644" w:rsidR="00755EA0" w:rsidRPr="002B1C0F" w:rsidRDefault="001E7E1B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1 – р</w:t>
      </w:r>
      <w:r w:rsidR="00755EA0" w:rsidRPr="002B1C0F">
        <w:rPr>
          <w:rFonts w:ascii="Arial" w:hAnsi="Arial" w:cs="Arial"/>
          <w:szCs w:val="28"/>
        </w:rPr>
        <w:t xml:space="preserve">егенерация – это поступление в фильтр раствора реагента с постоянной концентрацией </w:t>
      </w:r>
      <w:r w:rsidR="00350F48" w:rsidRPr="00350F48">
        <w:rPr>
          <w:rFonts w:ascii="Arial" w:hAnsi="Arial" w:cs="Arial"/>
          <w:position w:val="-14"/>
          <w:szCs w:val="28"/>
        </w:rPr>
        <w:object w:dxaOrig="960" w:dyaOrig="400" w14:anchorId="690CC200">
          <v:shape id="_x0000_i1060" type="#_x0000_t75" style="width:48pt;height:21pt" o:ole="">
            <v:imagedata r:id="rId77" o:title=""/>
          </v:shape>
          <o:OLEObject Type="Embed" ProgID="Equation.3" ShapeID="_x0000_i1060" DrawAspect="Content" ObjectID="_1670331309" r:id="rId78"/>
        </w:object>
      </w:r>
      <w:r w:rsidR="00755EA0" w:rsidRPr="002B1C0F">
        <w:rPr>
          <w:rFonts w:ascii="Arial" w:hAnsi="Arial" w:cs="Arial"/>
          <w:szCs w:val="28"/>
        </w:rPr>
        <w:t xml:space="preserve"> </w:t>
      </w:r>
      <w:r w:rsidRPr="002B1C0F">
        <w:rPr>
          <w:rFonts w:ascii="Arial" w:hAnsi="Arial" w:cs="Arial"/>
          <w:szCs w:val="28"/>
        </w:rPr>
        <w:t>(</w:t>
      </w:r>
      <w:r w:rsidR="00755EA0" w:rsidRPr="002B1C0F">
        <w:rPr>
          <w:rFonts w:ascii="Arial" w:hAnsi="Arial" w:cs="Arial"/>
          <w:szCs w:val="28"/>
        </w:rPr>
        <w:t>в безразмерной форме</w:t>
      </w:r>
      <w:r w:rsidRPr="002B1C0F">
        <w:rPr>
          <w:rFonts w:ascii="Arial" w:hAnsi="Arial" w:cs="Arial"/>
          <w:szCs w:val="28"/>
        </w:rPr>
        <w:t>)</w:t>
      </w:r>
      <w:r w:rsidR="00755EA0" w:rsidRPr="002B1C0F">
        <w:rPr>
          <w:rFonts w:ascii="Arial" w:hAnsi="Arial" w:cs="Arial"/>
          <w:szCs w:val="28"/>
        </w:rPr>
        <w:t xml:space="preserve">, с постоянной скоростью </w:t>
      </w:r>
      <w:r w:rsidR="00783353" w:rsidRPr="002B1C0F">
        <w:rPr>
          <w:rFonts w:ascii="Arial" w:hAnsi="Arial" w:cs="Arial"/>
          <w:position w:val="-12"/>
          <w:szCs w:val="28"/>
        </w:rPr>
        <w:object w:dxaOrig="340" w:dyaOrig="380" w14:anchorId="564E43EA">
          <v:shape id="_x0000_i1061" type="#_x0000_t75" style="width:17.25pt;height:20.25pt" o:ole="">
            <v:imagedata r:id="rId79" o:title=""/>
          </v:shape>
          <o:OLEObject Type="Embed" ProgID="Equation.3" ShapeID="_x0000_i1061" DrawAspect="Content" ObjectID="_1670331310" r:id="rId80"/>
        </w:object>
      </w:r>
      <w:r w:rsidR="00755EA0" w:rsidRPr="002B1C0F">
        <w:rPr>
          <w:rFonts w:ascii="Arial" w:hAnsi="Arial" w:cs="Arial"/>
          <w:szCs w:val="28"/>
        </w:rPr>
        <w:t xml:space="preserve"> в течение времени </w:t>
      </w:r>
      <w:r w:rsidR="00350F48" w:rsidRPr="00783353">
        <w:rPr>
          <w:rFonts w:ascii="Arial" w:hAnsi="Arial" w:cs="Arial"/>
          <w:position w:val="-12"/>
          <w:szCs w:val="28"/>
        </w:rPr>
        <w:object w:dxaOrig="360" w:dyaOrig="380" w14:anchorId="30199579">
          <v:shape id="_x0000_i1062" type="#_x0000_t75" style="width:18pt;height:18pt" o:ole="">
            <v:imagedata r:id="rId81" o:title=""/>
          </v:shape>
          <o:OLEObject Type="Embed" ProgID="Equation.3" ShapeID="_x0000_i1062" DrawAspect="Content" ObjectID="_1670331311" r:id="rId82"/>
        </w:object>
      </w:r>
      <w:r w:rsidR="001D6EB0" w:rsidRPr="002B1C0F">
        <w:rPr>
          <w:rFonts w:ascii="Arial" w:hAnsi="Arial" w:cs="Arial"/>
          <w:szCs w:val="28"/>
        </w:rPr>
        <w:t>,</w:t>
      </w:r>
    </w:p>
    <w:p w14:paraId="262D5FD3" w14:textId="78D69B44" w:rsidR="00755EA0" w:rsidRPr="002B1C0F" w:rsidRDefault="00213E09" w:rsidP="00783353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2 – в</w:t>
      </w:r>
      <w:r w:rsidR="00755EA0" w:rsidRPr="002B1C0F">
        <w:rPr>
          <w:rFonts w:ascii="Arial" w:hAnsi="Arial" w:cs="Arial"/>
          <w:szCs w:val="28"/>
        </w:rPr>
        <w:t>ытеснение реакционной массы водой с концентрацией</w:t>
      </w:r>
      <w:r w:rsidR="009A4C94" w:rsidRPr="002B1C0F">
        <w:rPr>
          <w:rFonts w:ascii="Arial" w:hAnsi="Arial" w:cs="Arial"/>
          <w:szCs w:val="28"/>
        </w:rPr>
        <w:t xml:space="preserve"> </w:t>
      </w:r>
      <w:r w:rsidR="00783353" w:rsidRPr="00783353">
        <w:rPr>
          <w:rFonts w:ascii="Arial" w:hAnsi="Arial" w:cs="Arial"/>
          <w:position w:val="-12"/>
          <w:szCs w:val="28"/>
        </w:rPr>
        <w:object w:dxaOrig="880" w:dyaOrig="380" w14:anchorId="2609A24B">
          <v:shape id="_x0000_i1063" type="#_x0000_t75" style="width:45pt;height:18pt" o:ole="">
            <v:imagedata r:id="rId83" o:title=""/>
          </v:shape>
          <o:OLEObject Type="Embed" ProgID="Equation.3" ShapeID="_x0000_i1063" DrawAspect="Content" ObjectID="_1670331312" r:id="rId84"/>
        </w:object>
      </w:r>
      <w:r w:rsidR="00755EA0" w:rsidRPr="002B1C0F">
        <w:rPr>
          <w:rFonts w:ascii="Arial" w:hAnsi="Arial" w:cs="Arial"/>
          <w:szCs w:val="28"/>
        </w:rPr>
        <w:t>, с постоянной скоростью (</w:t>
      </w:r>
      <w:r w:rsidR="00783353" w:rsidRPr="002B1C0F">
        <w:rPr>
          <w:rFonts w:ascii="Arial" w:hAnsi="Arial" w:cs="Arial"/>
          <w:position w:val="-12"/>
          <w:szCs w:val="28"/>
        </w:rPr>
        <w:object w:dxaOrig="340" w:dyaOrig="380" w14:anchorId="0E07B7A0">
          <v:shape id="_x0000_i1064" type="#_x0000_t75" style="width:17.25pt;height:20.25pt" o:ole="">
            <v:imagedata r:id="rId85" o:title=""/>
          </v:shape>
          <o:OLEObject Type="Embed" ProgID="Equation.3" ShapeID="_x0000_i1064" DrawAspect="Content" ObjectID="_1670331313" r:id="rId86"/>
        </w:object>
      </w:r>
      <w:r w:rsidR="009A4C94" w:rsidRPr="002B1C0F">
        <w:rPr>
          <w:rFonts w:ascii="Arial" w:hAnsi="Arial" w:cs="Arial"/>
          <w:szCs w:val="28"/>
        </w:rPr>
        <w:t xml:space="preserve">) при времени </w:t>
      </w:r>
      <w:r w:rsidR="00350F48" w:rsidRPr="00783353">
        <w:rPr>
          <w:rFonts w:ascii="Arial" w:hAnsi="Arial" w:cs="Arial"/>
          <w:position w:val="-12"/>
          <w:szCs w:val="28"/>
        </w:rPr>
        <w:object w:dxaOrig="800" w:dyaOrig="380" w14:anchorId="44C92778">
          <v:shape id="_x0000_i1065" type="#_x0000_t75" style="width:42pt;height:18pt" o:ole="">
            <v:imagedata r:id="rId87" o:title=""/>
          </v:shape>
          <o:OLEObject Type="Embed" ProgID="Equation.3" ShapeID="_x0000_i1065" DrawAspect="Content" ObjectID="_1670331314" r:id="rId88"/>
        </w:object>
      </w:r>
      <w:r w:rsidR="00755EA0" w:rsidRPr="002B1C0F">
        <w:rPr>
          <w:rFonts w:ascii="Arial" w:hAnsi="Arial" w:cs="Arial"/>
          <w:szCs w:val="28"/>
        </w:rPr>
        <w:t>.</w:t>
      </w:r>
    </w:p>
    <w:p w14:paraId="366423B7" w14:textId="7A34FE26" w:rsidR="00E11389" w:rsidRPr="002B1C0F" w:rsidRDefault="00755EA0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При всех сделанных </w:t>
      </w:r>
      <w:r w:rsidR="00213E09" w:rsidRPr="002B1C0F">
        <w:rPr>
          <w:rFonts w:ascii="Arial" w:hAnsi="Arial" w:cs="Arial"/>
          <w:szCs w:val="28"/>
        </w:rPr>
        <w:t xml:space="preserve">выше </w:t>
      </w:r>
      <w:r w:rsidRPr="002B1C0F">
        <w:rPr>
          <w:rFonts w:ascii="Arial" w:hAnsi="Arial" w:cs="Arial"/>
          <w:szCs w:val="28"/>
        </w:rPr>
        <w:t>допущениях и ограничениях решение уравнения (5) возможно.</w:t>
      </w:r>
      <w:r w:rsidR="00294A6D" w:rsidRPr="002B1C0F">
        <w:rPr>
          <w:rFonts w:ascii="Arial" w:hAnsi="Arial" w:cs="Arial"/>
          <w:szCs w:val="28"/>
        </w:rPr>
        <w:t xml:space="preserve"> </w:t>
      </w:r>
      <w:r w:rsidR="00E11389" w:rsidRPr="002B1C0F">
        <w:rPr>
          <w:rFonts w:ascii="Arial" w:hAnsi="Arial" w:cs="Arial"/>
          <w:szCs w:val="28"/>
        </w:rPr>
        <w:t>В результате</w:t>
      </w:r>
      <w:r w:rsidR="00213E09" w:rsidRPr="002B1C0F">
        <w:rPr>
          <w:rFonts w:ascii="Arial" w:hAnsi="Arial" w:cs="Arial"/>
          <w:szCs w:val="28"/>
        </w:rPr>
        <w:t xml:space="preserve"> аналитического интегрирования</w:t>
      </w:r>
      <w:r w:rsidR="00E11389" w:rsidRPr="002B1C0F">
        <w:rPr>
          <w:rFonts w:ascii="Arial" w:hAnsi="Arial" w:cs="Arial"/>
          <w:szCs w:val="28"/>
        </w:rPr>
        <w:t xml:space="preserve"> получено </w:t>
      </w:r>
      <w:r w:rsidR="00213E09" w:rsidRPr="002B1C0F">
        <w:rPr>
          <w:rFonts w:ascii="Arial" w:hAnsi="Arial" w:cs="Arial"/>
          <w:szCs w:val="28"/>
        </w:rPr>
        <w:t xml:space="preserve">решение </w:t>
      </w:r>
      <w:r w:rsidR="00E11389" w:rsidRPr="002B1C0F">
        <w:rPr>
          <w:rFonts w:ascii="Arial" w:hAnsi="Arial" w:cs="Arial"/>
          <w:szCs w:val="28"/>
        </w:rPr>
        <w:t xml:space="preserve">в виде семейства </w:t>
      </w:r>
      <w:r w:rsidR="00213E09" w:rsidRPr="002B1C0F">
        <w:rPr>
          <w:rFonts w:ascii="Arial" w:hAnsi="Arial" w:cs="Arial"/>
          <w:szCs w:val="28"/>
        </w:rPr>
        <w:t xml:space="preserve">однотипных </w:t>
      </w:r>
      <w:r w:rsidR="00E11389" w:rsidRPr="002B1C0F">
        <w:rPr>
          <w:rFonts w:ascii="Arial" w:hAnsi="Arial" w:cs="Arial"/>
          <w:szCs w:val="28"/>
        </w:rPr>
        <w:t xml:space="preserve">уравнений, включающих параметры модели с учетом экспоненциальной зависимости функции </w:t>
      </w:r>
      <w:r w:rsidR="00745A11" w:rsidRPr="002B1C0F">
        <w:rPr>
          <w:rFonts w:ascii="Arial" w:hAnsi="Arial" w:cs="Arial"/>
          <w:szCs w:val="28"/>
        </w:rPr>
        <w:t>отклика от времени. Семейство уравнений</w:t>
      </w:r>
      <w:r w:rsidR="00294A6D" w:rsidRPr="002B1C0F">
        <w:rPr>
          <w:rFonts w:ascii="Arial" w:hAnsi="Arial" w:cs="Arial"/>
          <w:szCs w:val="28"/>
        </w:rPr>
        <w:t xml:space="preserve"> </w:t>
      </w:r>
      <w:r w:rsidR="0063243B" w:rsidRPr="002B1C0F">
        <w:rPr>
          <w:rFonts w:ascii="Arial" w:hAnsi="Arial" w:cs="Arial"/>
          <w:szCs w:val="28"/>
        </w:rPr>
        <w:t>вида</w:t>
      </w:r>
      <w:r w:rsidR="000F5A57" w:rsidRPr="002B1C0F">
        <w:rPr>
          <w:rFonts w:ascii="Arial" w:hAnsi="Arial" w:cs="Arial"/>
          <w:szCs w:val="28"/>
        </w:rPr>
        <w:t xml:space="preserve"> </w:t>
      </w:r>
      <w:r w:rsidR="00783353" w:rsidRPr="00783353">
        <w:rPr>
          <w:rFonts w:ascii="Arial" w:hAnsi="Arial" w:cs="Arial"/>
          <w:position w:val="-12"/>
          <w:szCs w:val="28"/>
        </w:rPr>
        <w:object w:dxaOrig="3120" w:dyaOrig="380" w14:anchorId="10F97DEA">
          <v:shape id="_x0000_i1066" type="#_x0000_t75" style="width:156pt;height:18.75pt" o:ole="">
            <v:imagedata r:id="rId89" o:title=""/>
          </v:shape>
          <o:OLEObject Type="Embed" ProgID="Equation.3" ShapeID="_x0000_i1066" DrawAspect="Content" ObjectID="_1670331315" r:id="rId90"/>
        </w:object>
      </w:r>
      <w:r w:rsidR="0063243B" w:rsidRPr="002B1C0F">
        <w:rPr>
          <w:rFonts w:ascii="Arial" w:hAnsi="Arial" w:cs="Arial"/>
          <w:szCs w:val="28"/>
        </w:rPr>
        <w:t xml:space="preserve"> </w:t>
      </w:r>
      <w:r w:rsidR="00745A11" w:rsidRPr="002B1C0F">
        <w:rPr>
          <w:rFonts w:ascii="Arial" w:hAnsi="Arial" w:cs="Arial"/>
          <w:szCs w:val="28"/>
        </w:rPr>
        <w:t>составляет математическую модель всего процесса: регенерац</w:t>
      </w:r>
      <w:r w:rsidR="00213E09" w:rsidRPr="002B1C0F">
        <w:rPr>
          <w:rFonts w:ascii="Arial" w:hAnsi="Arial" w:cs="Arial"/>
          <w:szCs w:val="28"/>
        </w:rPr>
        <w:t>ии – вытеснения (отмыв) фильтра, включающей характери</w:t>
      </w:r>
      <w:r w:rsidR="00F37CEF" w:rsidRPr="002B1C0F">
        <w:rPr>
          <w:rFonts w:ascii="Arial" w:hAnsi="Arial" w:cs="Arial"/>
          <w:szCs w:val="28"/>
        </w:rPr>
        <w:t>стики, имеющие физический смысл:</w:t>
      </w:r>
      <w:r w:rsidR="00B33BD1" w:rsidRPr="002B1C0F">
        <w:rPr>
          <w:rFonts w:ascii="Arial" w:hAnsi="Arial" w:cs="Arial"/>
          <w:szCs w:val="28"/>
        </w:rPr>
        <w:t xml:space="preserve"> </w:t>
      </w:r>
    </w:p>
    <w:p w14:paraId="28D9EF44" w14:textId="6DB85FAF" w:rsidR="00745A11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position w:val="-12"/>
          <w:szCs w:val="28"/>
        </w:rPr>
        <w:object w:dxaOrig="320" w:dyaOrig="380" w14:anchorId="1EB2CE1E">
          <v:shape id="_x0000_i1067" type="#_x0000_t75" style="width:16.5pt;height:20.25pt" o:ole="">
            <v:imagedata r:id="rId91" o:title=""/>
          </v:shape>
          <o:OLEObject Type="Embed" ProgID="Equation.3" ShapeID="_x0000_i1067" DrawAspect="Content" ObjectID="_1670331316" r:id="rId92"/>
        </w:object>
      </w:r>
      <w:r w:rsidR="00BC20E9" w:rsidRPr="002B1C0F">
        <w:rPr>
          <w:rFonts w:ascii="Arial" w:hAnsi="Arial" w:cs="Arial"/>
          <w:szCs w:val="28"/>
        </w:rPr>
        <w:t xml:space="preserve"> </w:t>
      </w:r>
      <w:r w:rsidR="00745A11" w:rsidRPr="002B1C0F">
        <w:rPr>
          <w:rFonts w:ascii="Arial" w:hAnsi="Arial" w:cs="Arial"/>
          <w:szCs w:val="28"/>
        </w:rPr>
        <w:t>– нулевая точка времени, соответствует началу пропуска раствора реагента через фильтр</w:t>
      </w:r>
      <w:r w:rsidR="00294A6D" w:rsidRPr="002B1C0F">
        <w:rPr>
          <w:rFonts w:ascii="Arial" w:hAnsi="Arial" w:cs="Arial"/>
          <w:szCs w:val="28"/>
        </w:rPr>
        <w:t>,</w:t>
      </w:r>
    </w:p>
    <w:p w14:paraId="1A8A8E75" w14:textId="376760C7" w:rsidR="00745A11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12"/>
          <w:szCs w:val="28"/>
        </w:rPr>
        <w:object w:dxaOrig="340" w:dyaOrig="380" w14:anchorId="27E6C294">
          <v:shape id="_x0000_i1068" type="#_x0000_t75" style="width:17.25pt;height:18pt" o:ole="">
            <v:imagedata r:id="rId93" o:title=""/>
          </v:shape>
          <o:OLEObject Type="Embed" ProgID="Equation.3" ShapeID="_x0000_i1068" DrawAspect="Content" ObjectID="_1670331317" r:id="rId94"/>
        </w:object>
      </w:r>
      <w:r w:rsidR="00745A11" w:rsidRPr="002B1C0F">
        <w:rPr>
          <w:rFonts w:ascii="Arial" w:hAnsi="Arial" w:cs="Arial"/>
          <w:szCs w:val="28"/>
        </w:rPr>
        <w:t xml:space="preserve"> – время появления продукта и/или реагента</w:t>
      </w:r>
      <w:r w:rsidR="00EE01A2" w:rsidRPr="002B1C0F">
        <w:rPr>
          <w:rFonts w:ascii="Arial" w:hAnsi="Arial" w:cs="Arial"/>
          <w:szCs w:val="28"/>
        </w:rPr>
        <w:t xml:space="preserve"> на выходе из фильтра (</w:t>
      </w:r>
      <w:r w:rsidRPr="002B1C0F">
        <w:rPr>
          <w:rFonts w:ascii="Arial" w:hAnsi="Arial" w:cs="Arial"/>
          <w:position w:val="-4"/>
          <w:szCs w:val="28"/>
        </w:rPr>
        <w:object w:dxaOrig="620" w:dyaOrig="300" w14:anchorId="6A7BEA98">
          <v:shape id="_x0000_i1069" type="#_x0000_t75" style="width:30.75pt;height:15.75pt" o:ole="">
            <v:imagedata r:id="rId95" o:title=""/>
          </v:shape>
          <o:OLEObject Type="Embed" ProgID="Equation.3" ShapeID="_x0000_i1069" DrawAspect="Content" ObjectID="_1670331318" r:id="rId96"/>
        </w:object>
      </w:r>
      <w:r w:rsidR="00BC20E9" w:rsidRPr="002B1C0F">
        <w:rPr>
          <w:rFonts w:ascii="Arial" w:hAnsi="Arial" w:cs="Arial"/>
          <w:szCs w:val="28"/>
          <w:lang w:val="en-US"/>
        </w:rPr>
        <w:t> </w:t>
      </w:r>
      <w:r w:rsidR="00EE01A2" w:rsidRPr="002B1C0F">
        <w:rPr>
          <w:rFonts w:ascii="Arial" w:hAnsi="Arial" w:cs="Arial"/>
          <w:szCs w:val="28"/>
        </w:rPr>
        <w:t>)</w:t>
      </w:r>
      <w:r w:rsidR="00294A6D" w:rsidRPr="002B1C0F">
        <w:rPr>
          <w:rFonts w:ascii="Arial" w:hAnsi="Arial" w:cs="Arial"/>
          <w:szCs w:val="28"/>
        </w:rPr>
        <w:t>, о</w:t>
      </w:r>
      <w:r w:rsidR="00EE01A2" w:rsidRPr="002B1C0F">
        <w:rPr>
          <w:rFonts w:ascii="Arial" w:hAnsi="Arial" w:cs="Arial"/>
          <w:szCs w:val="28"/>
        </w:rPr>
        <w:t>пределяется критерием</w:t>
      </w:r>
      <w:r w:rsidR="00BC20E9" w:rsidRPr="002B1C0F">
        <w:rPr>
          <w:rFonts w:ascii="Arial" w:hAnsi="Arial" w:cs="Arial"/>
          <w:szCs w:val="28"/>
        </w:rPr>
        <w:t xml:space="preserve"> </w:t>
      </w:r>
      <w:r w:rsidRPr="002B1C0F">
        <w:rPr>
          <w:rFonts w:ascii="Arial" w:hAnsi="Arial" w:cs="Arial"/>
          <w:position w:val="-6"/>
          <w:szCs w:val="28"/>
          <w:lang w:val="en-US"/>
        </w:rPr>
        <w:object w:dxaOrig="420" w:dyaOrig="320" w14:anchorId="1F24F10D">
          <v:shape id="_x0000_i1070" type="#_x0000_t75" style="width:19.5pt;height:16.5pt" o:ole="">
            <v:imagedata r:id="rId97" o:title=""/>
          </v:shape>
          <o:OLEObject Type="Embed" ProgID="Equation.3" ShapeID="_x0000_i1070" DrawAspect="Content" ObjectID="_1670331319" r:id="rId98"/>
        </w:object>
      </w:r>
      <w:r w:rsidR="00BC20E9" w:rsidRPr="002B1C0F">
        <w:rPr>
          <w:rFonts w:ascii="Arial" w:hAnsi="Arial" w:cs="Arial"/>
          <w:szCs w:val="28"/>
        </w:rPr>
        <w:t xml:space="preserve">: </w:t>
      </w:r>
      <w:r w:rsidRPr="00783353">
        <w:rPr>
          <w:rFonts w:ascii="Arial" w:hAnsi="Arial" w:cs="Arial"/>
          <w:position w:val="-28"/>
          <w:szCs w:val="28"/>
        </w:rPr>
        <w:object w:dxaOrig="2060" w:dyaOrig="740" w14:anchorId="2EEDB977">
          <v:shape id="_x0000_i1071" type="#_x0000_t75" style="width:102.75pt;height:36.75pt" o:ole="">
            <v:imagedata r:id="rId99" o:title=""/>
          </v:shape>
          <o:OLEObject Type="Embed" ProgID="Equation.3" ShapeID="_x0000_i1071" DrawAspect="Content" ObjectID="_1670331320" r:id="rId100"/>
        </w:object>
      </w:r>
      <w:r w:rsidR="00294A6D" w:rsidRPr="002B1C0F">
        <w:rPr>
          <w:rFonts w:ascii="Arial" w:hAnsi="Arial" w:cs="Arial"/>
          <w:szCs w:val="28"/>
        </w:rPr>
        <w:t>,</w:t>
      </w:r>
    </w:p>
    <w:p w14:paraId="7FEB18C1" w14:textId="174D02FE" w:rsidR="00EE01A2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12"/>
          <w:szCs w:val="28"/>
        </w:rPr>
        <w:object w:dxaOrig="380" w:dyaOrig="380" w14:anchorId="01FDF9EB">
          <v:shape id="_x0000_i1072" type="#_x0000_t75" style="width:18.75pt;height:18pt" o:ole="">
            <v:imagedata r:id="rId101" o:title=""/>
          </v:shape>
          <o:OLEObject Type="Embed" ProgID="Equation.3" ShapeID="_x0000_i1072" DrawAspect="Content" ObjectID="_1670331321" r:id="rId102"/>
        </w:object>
      </w:r>
      <w:r w:rsidR="00EE01A2" w:rsidRPr="002B1C0F">
        <w:rPr>
          <w:rFonts w:ascii="Arial" w:hAnsi="Arial" w:cs="Arial"/>
          <w:szCs w:val="28"/>
        </w:rPr>
        <w:t xml:space="preserve"> – время пропуска раствора реагента</w:t>
      </w:r>
      <w:r w:rsidR="00294A6D" w:rsidRPr="002B1C0F">
        <w:rPr>
          <w:rFonts w:ascii="Arial" w:hAnsi="Arial" w:cs="Arial"/>
          <w:szCs w:val="28"/>
        </w:rPr>
        <w:t>,</w:t>
      </w:r>
    </w:p>
    <w:p w14:paraId="7FEB3FBA" w14:textId="7F9F1BBA" w:rsidR="00EE01A2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12"/>
          <w:szCs w:val="28"/>
        </w:rPr>
        <w:object w:dxaOrig="360" w:dyaOrig="380" w14:anchorId="771C6DB3">
          <v:shape id="_x0000_i1073" type="#_x0000_t75" style="width:18.75pt;height:18.75pt" o:ole="">
            <v:imagedata r:id="rId103" o:title=""/>
          </v:shape>
          <o:OLEObject Type="Embed" ProgID="Equation.3" ShapeID="_x0000_i1073" DrawAspect="Content" ObjectID="_1670331322" r:id="rId104"/>
        </w:object>
      </w:r>
      <w:r w:rsidR="00EE01A2" w:rsidRPr="002B1C0F">
        <w:rPr>
          <w:rFonts w:ascii="Arial" w:hAnsi="Arial" w:cs="Arial"/>
          <w:szCs w:val="28"/>
        </w:rPr>
        <w:t xml:space="preserve">– </w:t>
      </w:r>
      <w:r w:rsidR="00213E09" w:rsidRPr="002B1C0F">
        <w:rPr>
          <w:rFonts w:ascii="Arial" w:hAnsi="Arial" w:cs="Arial"/>
          <w:szCs w:val="28"/>
        </w:rPr>
        <w:t>ф</w:t>
      </w:r>
      <w:r w:rsidR="00EE01A2" w:rsidRPr="002B1C0F">
        <w:rPr>
          <w:rFonts w:ascii="Arial" w:hAnsi="Arial" w:cs="Arial"/>
          <w:szCs w:val="28"/>
        </w:rPr>
        <w:t xml:space="preserve">орма выражения количества </w:t>
      </w:r>
      <w:r w:rsidR="00213E09" w:rsidRPr="002B1C0F">
        <w:rPr>
          <w:rFonts w:ascii="Arial" w:hAnsi="Arial" w:cs="Arial"/>
          <w:szCs w:val="28"/>
        </w:rPr>
        <w:t>эквивалентов продукта в ионите</w:t>
      </w:r>
      <w:r w:rsidR="00294A6D" w:rsidRPr="002B1C0F">
        <w:rPr>
          <w:rFonts w:ascii="Arial" w:hAnsi="Arial" w:cs="Arial"/>
          <w:szCs w:val="28"/>
        </w:rPr>
        <w:t>, н</w:t>
      </w:r>
      <w:r w:rsidR="00EE01A2" w:rsidRPr="002B1C0F">
        <w:rPr>
          <w:rFonts w:ascii="Arial" w:hAnsi="Arial" w:cs="Arial"/>
          <w:szCs w:val="28"/>
        </w:rPr>
        <w:t xml:space="preserve">аходится из соотношения: </w:t>
      </w:r>
      <w:r w:rsidRPr="00783353">
        <w:rPr>
          <w:rFonts w:ascii="Arial" w:hAnsi="Arial" w:cs="Arial"/>
          <w:position w:val="-34"/>
          <w:szCs w:val="28"/>
        </w:rPr>
        <w:object w:dxaOrig="1160" w:dyaOrig="800" w14:anchorId="3B802861">
          <v:shape id="_x0000_i1074" type="#_x0000_t75" style="width:58.5pt;height:40.5pt" o:ole="">
            <v:imagedata r:id="rId105" o:title=""/>
          </v:shape>
          <o:OLEObject Type="Embed" ProgID="Equation.3" ShapeID="_x0000_i1074" DrawAspect="Content" ObjectID="_1670331323" r:id="rId106"/>
        </w:object>
      </w:r>
      <w:r w:rsidR="00294A6D" w:rsidRPr="002B1C0F">
        <w:rPr>
          <w:rFonts w:ascii="Arial" w:hAnsi="Arial" w:cs="Arial"/>
          <w:szCs w:val="28"/>
        </w:rPr>
        <w:t>,</w:t>
      </w:r>
    </w:p>
    <w:p w14:paraId="775A5F7D" w14:textId="2B1C3DE1" w:rsidR="00EE01A2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position w:val="-12"/>
          <w:szCs w:val="28"/>
        </w:rPr>
        <w:object w:dxaOrig="740" w:dyaOrig="380" w14:anchorId="5EF701DA">
          <v:shape id="_x0000_i1075" type="#_x0000_t75" style="width:37.5pt;height:20.25pt" o:ole="">
            <v:imagedata r:id="rId107" o:title=""/>
          </v:shape>
          <o:OLEObject Type="Embed" ProgID="Equation.3" ShapeID="_x0000_i1075" DrawAspect="Content" ObjectID="_1670331324" r:id="rId108"/>
        </w:object>
      </w:r>
      <w:r w:rsidR="00E24035" w:rsidRPr="002B1C0F">
        <w:rPr>
          <w:rFonts w:ascii="Arial" w:hAnsi="Arial" w:cs="Arial"/>
          <w:szCs w:val="28"/>
        </w:rPr>
        <w:t xml:space="preserve"> </w:t>
      </w:r>
      <w:r w:rsidR="00EE01A2" w:rsidRPr="002B1C0F">
        <w:rPr>
          <w:rFonts w:ascii="Arial" w:hAnsi="Arial" w:cs="Arial"/>
          <w:szCs w:val="28"/>
        </w:rPr>
        <w:t xml:space="preserve">– время достижения концентрации реагента на выходе </w:t>
      </w:r>
      <w:r w:rsidR="00213E09" w:rsidRPr="002B1C0F">
        <w:rPr>
          <w:rFonts w:ascii="Arial" w:hAnsi="Arial" w:cs="Arial"/>
          <w:szCs w:val="28"/>
        </w:rPr>
        <w:t xml:space="preserve">из фильтра </w:t>
      </w:r>
      <w:r w:rsidR="00EE01A2" w:rsidRPr="002B1C0F">
        <w:rPr>
          <w:rFonts w:ascii="Arial" w:hAnsi="Arial" w:cs="Arial"/>
          <w:szCs w:val="28"/>
        </w:rPr>
        <w:t>максимального значения,</w:t>
      </w:r>
      <w:r w:rsidR="00B03F24" w:rsidRPr="002B1C0F">
        <w:rPr>
          <w:rFonts w:ascii="Arial" w:hAnsi="Arial" w:cs="Arial"/>
          <w:szCs w:val="28"/>
        </w:rPr>
        <w:t xml:space="preserve"> </w:t>
      </w:r>
      <w:r w:rsidRPr="00783353">
        <w:rPr>
          <w:rFonts w:ascii="Arial" w:hAnsi="Arial" w:cs="Arial"/>
          <w:position w:val="-28"/>
          <w:szCs w:val="28"/>
        </w:rPr>
        <w:object w:dxaOrig="2439" w:dyaOrig="720" w14:anchorId="6BDE45CA">
          <v:shape id="_x0000_i1076" type="#_x0000_t75" style="width:121.5pt;height:35.25pt" o:ole="">
            <v:imagedata r:id="rId109" o:title=""/>
          </v:shape>
          <o:OLEObject Type="Embed" ProgID="Equation.3" ShapeID="_x0000_i1076" DrawAspect="Content" ObjectID="_1670331325" r:id="rId110"/>
        </w:object>
      </w:r>
      <w:r w:rsidR="00294A6D" w:rsidRPr="002B1C0F">
        <w:rPr>
          <w:rFonts w:ascii="Arial" w:hAnsi="Arial" w:cs="Arial"/>
          <w:szCs w:val="28"/>
        </w:rPr>
        <w:t>, с</w:t>
      </w:r>
      <w:r w:rsidR="00016FA0" w:rsidRPr="002B1C0F">
        <w:rPr>
          <w:rFonts w:ascii="Arial" w:hAnsi="Arial" w:cs="Arial"/>
          <w:szCs w:val="28"/>
        </w:rPr>
        <w:t>оответствует переходу от этапа регенерации к</w:t>
      </w:r>
      <w:r w:rsidR="00EE01A2" w:rsidRPr="002B1C0F">
        <w:rPr>
          <w:rFonts w:ascii="Arial" w:hAnsi="Arial" w:cs="Arial"/>
          <w:szCs w:val="28"/>
        </w:rPr>
        <w:t xml:space="preserve"> этап</w:t>
      </w:r>
      <w:r w:rsidR="00016FA0" w:rsidRPr="002B1C0F">
        <w:rPr>
          <w:rFonts w:ascii="Arial" w:hAnsi="Arial" w:cs="Arial"/>
          <w:szCs w:val="28"/>
        </w:rPr>
        <w:t>у</w:t>
      </w:r>
      <w:r w:rsidR="00EE01A2" w:rsidRPr="002B1C0F">
        <w:rPr>
          <w:rFonts w:ascii="Arial" w:hAnsi="Arial" w:cs="Arial"/>
          <w:szCs w:val="28"/>
        </w:rPr>
        <w:t xml:space="preserve"> вытеснения (</w:t>
      </w:r>
      <w:proofErr w:type="spellStart"/>
      <w:r w:rsidR="00EE01A2" w:rsidRPr="002B1C0F">
        <w:rPr>
          <w:rFonts w:ascii="Arial" w:hAnsi="Arial" w:cs="Arial"/>
          <w:szCs w:val="28"/>
        </w:rPr>
        <w:t>отмыва</w:t>
      </w:r>
      <w:proofErr w:type="spellEnd"/>
      <w:r w:rsidR="00EE01A2" w:rsidRPr="002B1C0F">
        <w:rPr>
          <w:rFonts w:ascii="Arial" w:hAnsi="Arial" w:cs="Arial"/>
          <w:szCs w:val="28"/>
        </w:rPr>
        <w:t>)</w:t>
      </w:r>
      <w:r w:rsidR="00294A6D" w:rsidRPr="002B1C0F">
        <w:rPr>
          <w:rFonts w:ascii="Arial" w:hAnsi="Arial" w:cs="Arial"/>
          <w:szCs w:val="28"/>
        </w:rPr>
        <w:t>,</w:t>
      </w:r>
    </w:p>
    <w:p w14:paraId="4E1BB6FD" w14:textId="15617476" w:rsidR="00EE01A2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16"/>
          <w:szCs w:val="28"/>
        </w:rPr>
        <w:object w:dxaOrig="1160" w:dyaOrig="420" w14:anchorId="3268E4BB">
          <v:shape id="_x0000_i1077" type="#_x0000_t75" style="width:58.5pt;height:22.5pt" o:ole="">
            <v:imagedata r:id="rId111" o:title=""/>
          </v:shape>
          <o:OLEObject Type="Embed" ProgID="Equation.3" ShapeID="_x0000_i1077" DrawAspect="Content" ObjectID="_1670331326" r:id="rId112"/>
        </w:object>
      </w:r>
      <w:r w:rsidR="00B03F24" w:rsidRPr="002B1C0F">
        <w:rPr>
          <w:rFonts w:ascii="Arial" w:hAnsi="Arial" w:cs="Arial"/>
          <w:szCs w:val="28"/>
        </w:rPr>
        <w:t xml:space="preserve"> </w:t>
      </w:r>
      <w:r w:rsidR="00EE01A2" w:rsidRPr="002B1C0F">
        <w:rPr>
          <w:rFonts w:ascii="Arial" w:hAnsi="Arial" w:cs="Arial"/>
          <w:szCs w:val="28"/>
        </w:rPr>
        <w:t xml:space="preserve">– максимальная </w:t>
      </w:r>
      <w:r w:rsidR="00271159" w:rsidRPr="002B1C0F">
        <w:rPr>
          <w:rFonts w:ascii="Arial" w:hAnsi="Arial" w:cs="Arial"/>
          <w:szCs w:val="28"/>
        </w:rPr>
        <w:t xml:space="preserve">концентрация реагента на выходе, </w:t>
      </w:r>
      <w:r w:rsidRPr="00783353">
        <w:rPr>
          <w:rFonts w:ascii="Arial" w:hAnsi="Arial" w:cs="Arial"/>
          <w:position w:val="-16"/>
          <w:szCs w:val="28"/>
        </w:rPr>
        <w:object w:dxaOrig="4800" w:dyaOrig="420" w14:anchorId="3AC8E450">
          <v:shape id="_x0000_i1078" type="#_x0000_t75" style="width:241.5pt;height:22.5pt" o:ole="">
            <v:imagedata r:id="rId113" o:title=""/>
          </v:shape>
          <o:OLEObject Type="Embed" ProgID="Equation.3" ShapeID="_x0000_i1078" DrawAspect="Content" ObjectID="_1670331327" r:id="rId114"/>
        </w:object>
      </w:r>
      <w:r w:rsidR="00294A6D" w:rsidRPr="002B1C0F">
        <w:rPr>
          <w:rFonts w:ascii="Arial" w:hAnsi="Arial" w:cs="Arial"/>
          <w:szCs w:val="28"/>
        </w:rPr>
        <w:t>,</w:t>
      </w:r>
    </w:p>
    <w:p w14:paraId="7DC23C37" w14:textId="6FB357E9" w:rsidR="00EE01A2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position w:val="-12"/>
          <w:szCs w:val="28"/>
        </w:rPr>
        <w:object w:dxaOrig="740" w:dyaOrig="380" w14:anchorId="67341898">
          <v:shape id="_x0000_i1079" type="#_x0000_t75" style="width:37.5pt;height:20.25pt" o:ole="">
            <v:imagedata r:id="rId115" o:title=""/>
          </v:shape>
          <o:OLEObject Type="Embed" ProgID="Equation.3" ShapeID="_x0000_i1079" DrawAspect="Content" ObjectID="_1670331328" r:id="rId116"/>
        </w:object>
      </w:r>
      <w:r w:rsidR="00B03F24" w:rsidRPr="002B1C0F">
        <w:rPr>
          <w:rFonts w:ascii="Arial" w:hAnsi="Arial" w:cs="Arial"/>
          <w:szCs w:val="28"/>
        </w:rPr>
        <w:t xml:space="preserve"> </w:t>
      </w:r>
      <w:r w:rsidR="00EE01A2" w:rsidRPr="002B1C0F">
        <w:rPr>
          <w:rFonts w:ascii="Arial" w:hAnsi="Arial" w:cs="Arial"/>
          <w:szCs w:val="28"/>
        </w:rPr>
        <w:t>– время достижения концентраци</w:t>
      </w:r>
      <w:r w:rsidR="00271159" w:rsidRPr="002B1C0F">
        <w:rPr>
          <w:rFonts w:ascii="Arial" w:hAnsi="Arial" w:cs="Arial"/>
          <w:szCs w:val="28"/>
        </w:rPr>
        <w:t>и продукта на выходе из фильтра</w:t>
      </w:r>
      <w:r w:rsidR="00EE01A2" w:rsidRPr="002B1C0F">
        <w:rPr>
          <w:rFonts w:ascii="Arial" w:hAnsi="Arial" w:cs="Arial"/>
          <w:szCs w:val="28"/>
        </w:rPr>
        <w:t xml:space="preserve"> максимального значения</w:t>
      </w:r>
      <w:r w:rsidR="009D639A" w:rsidRPr="002B1C0F">
        <w:rPr>
          <w:rFonts w:ascii="Arial" w:hAnsi="Arial" w:cs="Arial"/>
          <w:szCs w:val="28"/>
        </w:rPr>
        <w:t>,</w:t>
      </w:r>
      <w:r w:rsidR="00B03F24" w:rsidRPr="002B1C0F">
        <w:rPr>
          <w:rFonts w:ascii="Arial" w:hAnsi="Arial" w:cs="Arial"/>
          <w:position w:val="-10"/>
          <w:szCs w:val="28"/>
        </w:rPr>
        <w:object w:dxaOrig="180" w:dyaOrig="340" w14:anchorId="7C368BEE">
          <v:shape id="_x0000_i1080" type="#_x0000_t75" style="width:9pt;height:15.75pt" o:ole="">
            <v:imagedata r:id="rId10" o:title=""/>
          </v:shape>
          <o:OLEObject Type="Embed" ProgID="Equation.3" ShapeID="_x0000_i1080" DrawAspect="Content" ObjectID="_1670331329" r:id="rId117"/>
        </w:object>
      </w:r>
      <w:r w:rsidRPr="00783353">
        <w:rPr>
          <w:rFonts w:ascii="Arial" w:hAnsi="Arial" w:cs="Arial"/>
          <w:position w:val="-34"/>
          <w:szCs w:val="28"/>
        </w:rPr>
        <w:object w:dxaOrig="2480" w:dyaOrig="800" w14:anchorId="0303A090">
          <v:shape id="_x0000_i1081" type="#_x0000_t75" style="width:123.75pt;height:40.5pt" o:ole="">
            <v:imagedata r:id="rId118" o:title=""/>
          </v:shape>
          <o:OLEObject Type="Embed" ProgID="Equation.3" ShapeID="_x0000_i1081" DrawAspect="Content" ObjectID="_1670331330" r:id="rId119"/>
        </w:object>
      </w:r>
      <w:r w:rsidR="00294A6D" w:rsidRPr="002B1C0F">
        <w:rPr>
          <w:rFonts w:ascii="Arial" w:hAnsi="Arial" w:cs="Arial"/>
          <w:szCs w:val="28"/>
        </w:rPr>
        <w:t>,</w:t>
      </w:r>
    </w:p>
    <w:p w14:paraId="6FF3A7D7" w14:textId="515B4CCF" w:rsidR="00C82410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783353">
        <w:rPr>
          <w:rFonts w:ascii="Arial" w:hAnsi="Arial" w:cs="Arial"/>
          <w:position w:val="-12"/>
          <w:szCs w:val="28"/>
        </w:rPr>
        <w:object w:dxaOrig="620" w:dyaOrig="380" w14:anchorId="1D076834">
          <v:shape id="_x0000_i1082" type="#_x0000_t75" style="width:30.75pt;height:18.75pt" o:ole="">
            <v:imagedata r:id="rId120" o:title=""/>
          </v:shape>
          <o:OLEObject Type="Embed" ProgID="Equation.3" ShapeID="_x0000_i1082" DrawAspect="Content" ObjectID="_1670331331" r:id="rId121"/>
        </w:object>
      </w:r>
      <w:r w:rsidR="00EE01A2" w:rsidRPr="002B1C0F">
        <w:rPr>
          <w:rFonts w:ascii="Arial" w:hAnsi="Arial" w:cs="Arial"/>
          <w:szCs w:val="28"/>
        </w:rPr>
        <w:t xml:space="preserve"> – нормированный показатель скорости гетерогенной реакции</w:t>
      </w:r>
      <w:r w:rsidR="009D639A" w:rsidRPr="002B1C0F">
        <w:rPr>
          <w:rFonts w:ascii="Arial" w:hAnsi="Arial" w:cs="Arial"/>
          <w:szCs w:val="28"/>
        </w:rPr>
        <w:t>,</w:t>
      </w:r>
      <w:r w:rsidRPr="00783353">
        <w:rPr>
          <w:rFonts w:ascii="Arial" w:hAnsi="Arial" w:cs="Arial"/>
          <w:position w:val="-32"/>
          <w:szCs w:val="28"/>
        </w:rPr>
        <w:object w:dxaOrig="1680" w:dyaOrig="760" w14:anchorId="6CA097AF">
          <v:shape id="_x0000_i1083" type="#_x0000_t75" style="width:83.25pt;height:38.25pt" o:ole="">
            <v:imagedata r:id="rId122" o:title=""/>
          </v:shape>
          <o:OLEObject Type="Embed" ProgID="Equation.3" ShapeID="_x0000_i1083" DrawAspect="Content" ObjectID="_1670331332" r:id="rId123"/>
        </w:object>
      </w:r>
      <w:r w:rsidR="00294A6D" w:rsidRPr="002B1C0F">
        <w:rPr>
          <w:rFonts w:ascii="Arial" w:hAnsi="Arial" w:cs="Arial"/>
          <w:szCs w:val="28"/>
        </w:rPr>
        <w:t>,</w:t>
      </w:r>
    </w:p>
    <w:p w14:paraId="2D3BF453" w14:textId="631E8624" w:rsidR="00EE01A2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position w:val="-12"/>
          <w:szCs w:val="28"/>
        </w:rPr>
        <w:object w:dxaOrig="780" w:dyaOrig="380" w14:anchorId="32C867D3">
          <v:shape id="_x0000_i1084" type="#_x0000_t75" style="width:38.25pt;height:20.25pt" o:ole="">
            <v:imagedata r:id="rId124" o:title=""/>
          </v:shape>
          <o:OLEObject Type="Embed" ProgID="Equation.3" ShapeID="_x0000_i1084" DrawAspect="Content" ObjectID="_1670331333" r:id="rId125"/>
        </w:object>
      </w:r>
      <w:r w:rsidR="00EE01A2" w:rsidRPr="002B1C0F">
        <w:rPr>
          <w:rFonts w:ascii="Arial" w:hAnsi="Arial" w:cs="Arial"/>
          <w:szCs w:val="28"/>
        </w:rPr>
        <w:t xml:space="preserve"> – максимальная </w:t>
      </w:r>
      <w:r w:rsidR="00C82410" w:rsidRPr="002B1C0F">
        <w:rPr>
          <w:rFonts w:ascii="Arial" w:hAnsi="Arial" w:cs="Arial"/>
          <w:szCs w:val="28"/>
        </w:rPr>
        <w:t>концентрация продукта на выходе</w:t>
      </w:r>
      <w:r w:rsidR="009D639A" w:rsidRPr="002B1C0F">
        <w:rPr>
          <w:rFonts w:ascii="Arial" w:hAnsi="Arial" w:cs="Arial"/>
          <w:szCs w:val="28"/>
        </w:rPr>
        <w:t>,</w:t>
      </w:r>
      <w:r w:rsidRPr="002B1C0F">
        <w:rPr>
          <w:rFonts w:ascii="Arial" w:hAnsi="Arial" w:cs="Arial"/>
          <w:position w:val="-12"/>
          <w:szCs w:val="28"/>
        </w:rPr>
        <w:object w:dxaOrig="4780" w:dyaOrig="380" w14:anchorId="0CB57EBF">
          <v:shape id="_x0000_i1085" type="#_x0000_t75" style="width:240pt;height:20.25pt" o:ole="">
            <v:imagedata r:id="rId126" o:title=""/>
          </v:shape>
          <o:OLEObject Type="Embed" ProgID="Equation.3" ShapeID="_x0000_i1085" DrawAspect="Content" ObjectID="_1670331334" r:id="rId127"/>
        </w:object>
      </w:r>
      <w:r w:rsidR="00294A6D" w:rsidRPr="002B1C0F">
        <w:rPr>
          <w:rFonts w:ascii="Arial" w:hAnsi="Arial" w:cs="Arial"/>
          <w:szCs w:val="28"/>
        </w:rPr>
        <w:t>.</w:t>
      </w:r>
    </w:p>
    <w:p w14:paraId="0F470C2D" w14:textId="307B7107" w:rsidR="00EE01A2" w:rsidRDefault="00EE01A2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На рис. 2 представлены расчетные выходные концентрационные кривые реагента и продукта при различных</w:t>
      </w:r>
      <w:r w:rsidR="00366DC8" w:rsidRPr="002B1C0F">
        <w:rPr>
          <w:rFonts w:ascii="Arial" w:hAnsi="Arial" w:cs="Arial"/>
          <w:szCs w:val="28"/>
        </w:rPr>
        <w:t xml:space="preserve"> </w:t>
      </w:r>
      <w:r w:rsidR="00783353" w:rsidRPr="002B1C0F">
        <w:rPr>
          <w:rFonts w:ascii="Arial" w:hAnsi="Arial" w:cs="Arial"/>
          <w:position w:val="-6"/>
          <w:szCs w:val="28"/>
        </w:rPr>
        <w:object w:dxaOrig="420" w:dyaOrig="320" w14:anchorId="4F2F1696">
          <v:shape id="_x0000_i1086" type="#_x0000_t75" style="width:19.5pt;height:16.5pt" o:ole="">
            <v:imagedata r:id="rId128" o:title=""/>
          </v:shape>
          <o:OLEObject Type="Embed" ProgID="Equation.3" ShapeID="_x0000_i1086" DrawAspect="Content" ObjectID="_1670331335" r:id="rId129"/>
        </w:object>
      </w:r>
      <w:r w:rsidRPr="002B1C0F">
        <w:rPr>
          <w:rFonts w:ascii="Arial" w:hAnsi="Arial" w:cs="Arial"/>
          <w:szCs w:val="28"/>
        </w:rPr>
        <w:t>, позволяющие наглядно представить характеристики модели</w:t>
      </w:r>
      <w:r w:rsidR="002E4EC2" w:rsidRPr="002B1C0F">
        <w:rPr>
          <w:rFonts w:ascii="Arial" w:hAnsi="Arial" w:cs="Arial"/>
          <w:szCs w:val="28"/>
        </w:rPr>
        <w:t>.</w:t>
      </w:r>
    </w:p>
    <w:p w14:paraId="0AABF45C" w14:textId="77777777" w:rsidR="00783353" w:rsidRPr="002B1C0F" w:rsidRDefault="0078335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</w:p>
    <w:p w14:paraId="78D8CF61" w14:textId="3098BB3E" w:rsidR="007F27EB" w:rsidRPr="002B1C0F" w:rsidRDefault="007F27EB" w:rsidP="00783353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  <w:r w:rsidRPr="002B1C0F">
        <w:rPr>
          <w:rFonts w:ascii="Arial" w:hAnsi="Arial" w:cs="Arial"/>
          <w:noProof/>
          <w:szCs w:val="28"/>
          <w:lang w:eastAsia="ru-RU"/>
        </w:rPr>
        <w:drawing>
          <wp:inline distT="0" distB="0" distL="0" distR="0" wp14:anchorId="6E540EDD" wp14:editId="55B99539">
            <wp:extent cx="4438650" cy="26098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630557C-6D2A-49F0-8C7A-4757817C2F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0"/>
              </a:graphicData>
            </a:graphic>
          </wp:inline>
        </w:drawing>
      </w:r>
    </w:p>
    <w:p w14:paraId="62C850E5" w14:textId="77777777" w:rsidR="00017197" w:rsidRPr="002B1C0F" w:rsidRDefault="00017197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</w:p>
    <w:p w14:paraId="3578B5A9" w14:textId="3FD7568D" w:rsidR="00EE01A2" w:rsidRPr="00FD6436" w:rsidRDefault="00FD6436" w:rsidP="00350F48">
      <w:pPr>
        <w:spacing w:line="240" w:lineRule="auto"/>
        <w:ind w:firstLine="0"/>
        <w:contextualSpacing w:val="0"/>
        <w:jc w:val="center"/>
        <w:rPr>
          <w:rFonts w:ascii="Arial" w:hAnsi="Arial" w:cs="Arial"/>
          <w:i/>
          <w:iCs/>
          <w:sz w:val="24"/>
          <w:szCs w:val="24"/>
        </w:rPr>
      </w:pPr>
      <w:r w:rsidRPr="00FD6436">
        <w:rPr>
          <w:rFonts w:ascii="Arial" w:hAnsi="Arial" w:cs="Arial"/>
          <w:iCs/>
          <w:sz w:val="24"/>
          <w:szCs w:val="24"/>
        </w:rPr>
        <w:t>Рис.</w:t>
      </w:r>
      <w:r w:rsidR="00EE01A2" w:rsidRPr="00FD6436">
        <w:rPr>
          <w:rFonts w:ascii="Arial" w:hAnsi="Arial" w:cs="Arial"/>
          <w:iCs/>
          <w:sz w:val="24"/>
          <w:szCs w:val="24"/>
        </w:rPr>
        <w:t xml:space="preserve"> 2 – Выходные концентрационные кривые</w:t>
      </w:r>
      <w:r w:rsidR="001003B3" w:rsidRPr="00FD6436">
        <w:rPr>
          <w:rFonts w:ascii="Arial" w:hAnsi="Arial" w:cs="Arial"/>
          <w:iCs/>
          <w:sz w:val="24"/>
          <w:szCs w:val="24"/>
        </w:rPr>
        <w:t xml:space="preserve"> реагента (</w:t>
      </w:r>
      <w:r w:rsidR="001003B3" w:rsidRPr="00FD6436">
        <w:rPr>
          <w:rFonts w:ascii="Arial" w:hAnsi="Arial" w:cs="Arial"/>
          <w:iCs/>
          <w:sz w:val="24"/>
          <w:szCs w:val="24"/>
          <w:lang w:val="en-US"/>
        </w:rPr>
        <w:t>Re</w:t>
      </w:r>
      <w:r w:rsidR="001003B3" w:rsidRPr="00FD6436">
        <w:rPr>
          <w:rFonts w:ascii="Arial" w:hAnsi="Arial" w:cs="Arial"/>
          <w:iCs/>
          <w:sz w:val="24"/>
          <w:szCs w:val="24"/>
        </w:rPr>
        <w:t>) и продукта (</w:t>
      </w:r>
      <w:r w:rsidR="001003B3" w:rsidRPr="00FD6436">
        <w:rPr>
          <w:rFonts w:ascii="Arial" w:hAnsi="Arial" w:cs="Arial"/>
          <w:iCs/>
          <w:sz w:val="24"/>
          <w:szCs w:val="24"/>
          <w:lang w:val="en-US"/>
        </w:rPr>
        <w:t>P</w:t>
      </w:r>
      <w:r w:rsidR="001003B3" w:rsidRPr="00FD6436">
        <w:rPr>
          <w:rFonts w:ascii="Arial" w:hAnsi="Arial" w:cs="Arial"/>
          <w:iCs/>
          <w:sz w:val="24"/>
          <w:szCs w:val="24"/>
        </w:rPr>
        <w:t xml:space="preserve">) при различных </w:t>
      </w:r>
      <w:r w:rsidR="001003B3" w:rsidRPr="00FD6436">
        <w:rPr>
          <w:rFonts w:ascii="Arial" w:hAnsi="Arial" w:cs="Arial"/>
          <w:iCs/>
          <w:sz w:val="24"/>
          <w:szCs w:val="24"/>
          <w:lang w:val="en-US"/>
        </w:rPr>
        <w:t>Pe</w:t>
      </w:r>
      <w:r w:rsidR="001003B3" w:rsidRPr="00FD6436">
        <w:rPr>
          <w:rFonts w:ascii="Arial" w:hAnsi="Arial" w:cs="Arial"/>
          <w:iCs/>
          <w:sz w:val="24"/>
          <w:szCs w:val="24"/>
        </w:rPr>
        <w:t>,</w:t>
      </w:r>
      <w:r w:rsidR="00EE01A2" w:rsidRPr="00FD6436">
        <w:rPr>
          <w:rFonts w:ascii="Arial" w:hAnsi="Arial" w:cs="Arial"/>
          <w:iCs/>
          <w:sz w:val="24"/>
          <w:szCs w:val="24"/>
        </w:rPr>
        <w:t xml:space="preserve"> </w:t>
      </w:r>
      <w:r w:rsidR="00733A38" w:rsidRPr="00FD6436">
        <w:rPr>
          <w:rFonts w:ascii="Arial" w:hAnsi="Arial" w:cs="Arial"/>
          <w:iCs/>
          <w:sz w:val="24"/>
          <w:szCs w:val="24"/>
        </w:rPr>
        <w:t>при условии</w:t>
      </w:r>
      <w:r w:rsidR="0037773E" w:rsidRPr="00FD6436">
        <w:rPr>
          <w:rFonts w:ascii="Arial" w:hAnsi="Arial" w:cs="Arial"/>
          <w:iCs/>
          <w:sz w:val="24"/>
          <w:szCs w:val="24"/>
        </w:rPr>
        <w:t xml:space="preserve"> </w:t>
      </w:r>
      <w:r w:rsidRPr="00FD6436">
        <w:rPr>
          <w:rFonts w:ascii="Arial" w:hAnsi="Arial" w:cs="Arial"/>
          <w:position w:val="-10"/>
          <w:sz w:val="24"/>
          <w:szCs w:val="24"/>
        </w:rPr>
        <w:object w:dxaOrig="380" w:dyaOrig="320" w14:anchorId="322021F4">
          <v:shape id="_x0000_i1087" type="#_x0000_t75" style="width:18.75pt;height:15.75pt" o:ole="">
            <v:imagedata r:id="rId131" o:title=""/>
          </v:shape>
          <o:OLEObject Type="Embed" ProgID="Equation.3" ShapeID="_x0000_i1087" DrawAspect="Content" ObjectID="_1670331336" r:id="rId132"/>
        </w:object>
      </w:r>
      <w:r w:rsidR="00733A38" w:rsidRPr="00FD6436">
        <w:rPr>
          <w:rFonts w:ascii="Arial" w:hAnsi="Arial" w:cs="Arial"/>
          <w:sz w:val="24"/>
          <w:szCs w:val="24"/>
        </w:rPr>
        <w:t>→∞</w:t>
      </w:r>
      <w:r w:rsidR="001003B3" w:rsidRPr="00FD6436">
        <w:rPr>
          <w:rFonts w:ascii="Arial" w:hAnsi="Arial" w:cs="Arial"/>
          <w:i/>
          <w:sz w:val="24"/>
          <w:szCs w:val="24"/>
        </w:rPr>
        <w:t xml:space="preserve">, </w:t>
      </w:r>
      <w:r w:rsidRPr="00FD6436">
        <w:rPr>
          <w:rFonts w:ascii="Arial" w:hAnsi="Arial" w:cs="Arial"/>
          <w:i/>
          <w:iCs/>
          <w:position w:val="-30"/>
          <w:sz w:val="24"/>
          <w:szCs w:val="24"/>
        </w:rPr>
        <w:object w:dxaOrig="920" w:dyaOrig="700" w14:anchorId="79D64B3E">
          <v:shape id="_x0000_i1088" type="#_x0000_t75" style="width:45.75pt;height:35.25pt" o:ole="">
            <v:imagedata r:id="rId133" o:title=""/>
          </v:shape>
          <o:OLEObject Type="Embed" ProgID="Equation.3" ShapeID="_x0000_i1088" DrawAspect="Content" ObjectID="_1670331337" r:id="rId134"/>
        </w:object>
      </w:r>
      <w:r w:rsidR="00350F48">
        <w:rPr>
          <w:rFonts w:ascii="Arial" w:hAnsi="Arial" w:cs="Arial"/>
          <w:i/>
          <w:iCs/>
          <w:sz w:val="24"/>
          <w:szCs w:val="24"/>
        </w:rPr>
        <w:t>.</w:t>
      </w:r>
    </w:p>
    <w:p w14:paraId="41055E0B" w14:textId="77777777" w:rsidR="00EE01A2" w:rsidRPr="002B1C0F" w:rsidRDefault="00EE01A2" w:rsidP="002B1C0F">
      <w:pPr>
        <w:spacing w:line="240" w:lineRule="auto"/>
        <w:ind w:firstLine="567"/>
        <w:contextualSpacing w:val="0"/>
        <w:rPr>
          <w:rFonts w:ascii="Arial" w:hAnsi="Arial" w:cs="Arial"/>
          <w:i/>
          <w:iCs/>
          <w:szCs w:val="28"/>
        </w:rPr>
      </w:pPr>
    </w:p>
    <w:p w14:paraId="0A72A5CE" w14:textId="16CE04B5" w:rsidR="00903FF3" w:rsidRPr="002B1C0F" w:rsidRDefault="00617DF9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>Сопоставление теоретических (расчетных) значений выходных концентраций с экспериментальными данными, полученными при регенерации промышленного ионитного фильтра</w:t>
      </w:r>
      <w:r w:rsidR="00DD143F" w:rsidRPr="002B1C0F">
        <w:rPr>
          <w:rFonts w:ascii="Arial" w:hAnsi="Arial" w:cs="Arial"/>
          <w:szCs w:val="28"/>
        </w:rPr>
        <w:t>,</w:t>
      </w:r>
      <w:r w:rsidRPr="002B1C0F">
        <w:rPr>
          <w:rFonts w:ascii="Arial" w:hAnsi="Arial" w:cs="Arial"/>
          <w:szCs w:val="28"/>
        </w:rPr>
        <w:t xml:space="preserve"> показывает хорошее соотвествие. На рис. 3 представлены выходные концентрационные кривые щелочи</w:t>
      </w:r>
      <w:r w:rsidR="00294A6D" w:rsidRPr="002B1C0F">
        <w:rPr>
          <w:rFonts w:ascii="Arial" w:hAnsi="Arial" w:cs="Arial"/>
          <w:szCs w:val="28"/>
        </w:rPr>
        <w:t>,</w:t>
      </w:r>
      <w:r w:rsidRPr="002B1C0F">
        <w:rPr>
          <w:rFonts w:ascii="Arial" w:hAnsi="Arial" w:cs="Arial"/>
          <w:szCs w:val="28"/>
        </w:rPr>
        <w:t xml:space="preserve"> диоксида кремния</w:t>
      </w:r>
      <w:r w:rsidR="00294A6D" w:rsidRPr="002B1C0F">
        <w:rPr>
          <w:rFonts w:ascii="Arial" w:hAnsi="Arial" w:cs="Arial"/>
          <w:szCs w:val="28"/>
        </w:rPr>
        <w:t xml:space="preserve"> (</w:t>
      </w:r>
      <w:r w:rsidR="000C4FFF" w:rsidRPr="002B1C0F">
        <w:rPr>
          <w:rFonts w:ascii="Arial" w:hAnsi="Arial" w:cs="Arial"/>
          <w:szCs w:val="28"/>
        </w:rPr>
        <w:t>продукт 1)</w:t>
      </w:r>
      <w:r w:rsidR="00294A6D" w:rsidRPr="002B1C0F">
        <w:rPr>
          <w:rFonts w:ascii="Arial" w:hAnsi="Arial" w:cs="Arial"/>
          <w:szCs w:val="28"/>
        </w:rPr>
        <w:t xml:space="preserve"> и органических веществ</w:t>
      </w:r>
      <w:r w:rsidR="000C4FFF" w:rsidRPr="002B1C0F">
        <w:rPr>
          <w:rFonts w:ascii="Arial" w:hAnsi="Arial" w:cs="Arial"/>
          <w:szCs w:val="28"/>
        </w:rPr>
        <w:t xml:space="preserve"> (продукт 2)</w:t>
      </w:r>
      <w:r w:rsidRPr="002B1C0F">
        <w:rPr>
          <w:rFonts w:ascii="Arial" w:hAnsi="Arial" w:cs="Arial"/>
          <w:szCs w:val="28"/>
        </w:rPr>
        <w:t xml:space="preserve"> при регенерации анионитного фильтра </w:t>
      </w:r>
      <w:r w:rsidRPr="002B1C0F">
        <w:rPr>
          <w:rFonts w:ascii="MS Gothic" w:eastAsia="MS Gothic" w:hAnsi="MS Gothic" w:cs="MS Gothic" w:hint="eastAsia"/>
          <w:szCs w:val="28"/>
        </w:rPr>
        <w:t>Ⅱ</w:t>
      </w:r>
      <w:r w:rsidRPr="002B1C0F">
        <w:rPr>
          <w:rFonts w:ascii="Arial" w:hAnsi="Arial" w:cs="Arial"/>
          <w:szCs w:val="28"/>
        </w:rPr>
        <w:t xml:space="preserve"> ступени</w:t>
      </w:r>
      <w:r w:rsidR="00C863BD" w:rsidRPr="002B1C0F">
        <w:rPr>
          <w:rFonts w:ascii="Arial" w:hAnsi="Arial" w:cs="Arial"/>
          <w:szCs w:val="28"/>
        </w:rPr>
        <w:t xml:space="preserve"> ХВО-2 Н</w:t>
      </w:r>
      <w:r w:rsidR="00681CC8" w:rsidRPr="002B1C0F">
        <w:rPr>
          <w:rFonts w:ascii="Arial" w:hAnsi="Arial" w:cs="Arial"/>
          <w:szCs w:val="28"/>
        </w:rPr>
        <w:t>ижнекамской</w:t>
      </w:r>
      <w:r w:rsidR="00C863BD" w:rsidRPr="002B1C0F">
        <w:rPr>
          <w:rFonts w:ascii="Arial" w:hAnsi="Arial" w:cs="Arial"/>
          <w:szCs w:val="28"/>
        </w:rPr>
        <w:t xml:space="preserve"> ТЭЦ-1 2,6% щелочным регенерационным раствором </w:t>
      </w:r>
      <w:r w:rsidR="00094633" w:rsidRPr="002B1C0F">
        <w:rPr>
          <w:rFonts w:ascii="Arial" w:hAnsi="Arial" w:cs="Arial"/>
          <w:szCs w:val="28"/>
        </w:rPr>
        <w:t>со</w:t>
      </w:r>
      <w:r w:rsidR="003103B5" w:rsidRPr="002B1C0F">
        <w:rPr>
          <w:rFonts w:ascii="Arial" w:hAnsi="Arial" w:cs="Arial"/>
          <w:szCs w:val="28"/>
        </w:rPr>
        <w:t xml:space="preserve"> </w:t>
      </w:r>
      <w:r w:rsidR="00C863BD" w:rsidRPr="002B1C0F">
        <w:rPr>
          <w:rFonts w:ascii="Arial" w:hAnsi="Arial" w:cs="Arial"/>
          <w:szCs w:val="28"/>
        </w:rPr>
        <w:t>скоростью потока</w:t>
      </w:r>
      <w:r w:rsidR="00094633" w:rsidRPr="002B1C0F">
        <w:rPr>
          <w:rFonts w:ascii="Arial" w:hAnsi="Arial" w:cs="Arial"/>
          <w:szCs w:val="28"/>
        </w:rPr>
        <w:t>,</w:t>
      </w:r>
      <w:r w:rsidR="00C863BD" w:rsidRPr="002B1C0F">
        <w:rPr>
          <w:rFonts w:ascii="Arial" w:hAnsi="Arial" w:cs="Arial"/>
          <w:szCs w:val="28"/>
        </w:rPr>
        <w:t xml:space="preserve"> </w:t>
      </w:r>
      <w:r w:rsidR="00FD6436" w:rsidRPr="002B1C0F">
        <w:rPr>
          <w:rFonts w:ascii="Arial" w:hAnsi="Arial" w:cs="Arial"/>
          <w:position w:val="-12"/>
          <w:szCs w:val="28"/>
        </w:rPr>
        <w:object w:dxaOrig="600" w:dyaOrig="380" w14:anchorId="4D0A8771">
          <v:shape id="_x0000_i1089" type="#_x0000_t75" style="width:29.25pt;height:19.5pt" o:ole="">
            <v:imagedata r:id="rId135" o:title=""/>
          </v:shape>
          <o:OLEObject Type="Embed" ProgID="Equation.3" ShapeID="_x0000_i1089" DrawAspect="Content" ObjectID="_1670331338" r:id="rId136"/>
        </w:object>
      </w:r>
      <w:r w:rsidR="00E77542" w:rsidRPr="002B1C0F">
        <w:rPr>
          <w:rFonts w:ascii="Arial" w:hAnsi="Arial" w:cs="Arial"/>
          <w:szCs w:val="28"/>
        </w:rPr>
        <w:t>7,08</w:t>
      </w:r>
      <w:r w:rsidR="00C863BD" w:rsidRPr="002B1C0F">
        <w:rPr>
          <w:rFonts w:ascii="Arial" w:hAnsi="Arial" w:cs="Arial"/>
          <w:szCs w:val="28"/>
        </w:rPr>
        <w:t xml:space="preserve"> м/ч, временем подачи </w:t>
      </w:r>
      <w:r w:rsidR="00C863BD" w:rsidRPr="002B1C0F">
        <w:rPr>
          <w:rFonts w:ascii="Arial" w:hAnsi="Arial" w:cs="Arial"/>
          <w:szCs w:val="28"/>
          <w:lang w:val="en-US"/>
        </w:rPr>
        <w:t>PP</w:t>
      </w:r>
      <w:r w:rsidR="00C863BD" w:rsidRPr="002B1C0F">
        <w:rPr>
          <w:rFonts w:ascii="Arial" w:hAnsi="Arial" w:cs="Arial"/>
          <w:szCs w:val="28"/>
        </w:rPr>
        <w:t xml:space="preserve"> </w:t>
      </w:r>
      <w:r w:rsidR="00FD6436" w:rsidRPr="00FD6436">
        <w:rPr>
          <w:rFonts w:ascii="Arial" w:hAnsi="Arial" w:cs="Arial"/>
          <w:position w:val="-12"/>
          <w:szCs w:val="28"/>
        </w:rPr>
        <w:object w:dxaOrig="540" w:dyaOrig="380" w14:anchorId="5CB59C27">
          <v:shape id="_x0000_i1090" type="#_x0000_t75" style="width:26.25pt;height:18.75pt" o:ole="">
            <v:imagedata r:id="rId137" o:title=""/>
          </v:shape>
          <o:OLEObject Type="Embed" ProgID="Equation.3" ShapeID="_x0000_i1090" DrawAspect="Content" ObjectID="_1670331339" r:id="rId138"/>
        </w:object>
      </w:r>
      <w:r w:rsidR="00C863BD" w:rsidRPr="002B1C0F">
        <w:rPr>
          <w:rFonts w:ascii="Arial" w:hAnsi="Arial" w:cs="Arial"/>
          <w:szCs w:val="28"/>
        </w:rPr>
        <w:t xml:space="preserve"> 60 мин.</w:t>
      </w:r>
      <w:r w:rsidR="00294A6D" w:rsidRPr="002B1C0F">
        <w:rPr>
          <w:rFonts w:ascii="Arial" w:hAnsi="Arial" w:cs="Arial"/>
          <w:szCs w:val="28"/>
        </w:rPr>
        <w:t xml:space="preserve"> Д</w:t>
      </w:r>
      <w:r w:rsidR="00C863BD" w:rsidRPr="002B1C0F">
        <w:rPr>
          <w:rFonts w:ascii="Arial" w:hAnsi="Arial" w:cs="Arial"/>
          <w:szCs w:val="28"/>
        </w:rPr>
        <w:t xml:space="preserve">иаметр фильтра </w:t>
      </w:r>
      <w:r w:rsidR="00FD6436" w:rsidRPr="00FD6436">
        <w:rPr>
          <w:rFonts w:ascii="Arial" w:hAnsi="Arial" w:cs="Arial"/>
          <w:position w:val="-12"/>
          <w:szCs w:val="28"/>
        </w:rPr>
        <w:object w:dxaOrig="1280" w:dyaOrig="380" w14:anchorId="28D1155D">
          <v:shape id="_x0000_i1091" type="#_x0000_t75" style="width:65.25pt;height:18.75pt" o:ole="">
            <v:imagedata r:id="rId139" o:title=""/>
          </v:shape>
          <o:OLEObject Type="Embed" ProgID="Equation.3" ShapeID="_x0000_i1091" DrawAspect="Content" ObjectID="_1670331340" r:id="rId140"/>
        </w:object>
      </w:r>
      <w:r w:rsidR="00C863BD" w:rsidRPr="002B1C0F">
        <w:rPr>
          <w:rFonts w:ascii="Arial" w:hAnsi="Arial" w:cs="Arial"/>
          <w:szCs w:val="28"/>
        </w:rPr>
        <w:t xml:space="preserve">, длина пути в фильтре </w:t>
      </w:r>
      <w:r w:rsidR="00E45CBA" w:rsidRPr="002B1C0F">
        <w:rPr>
          <w:rFonts w:ascii="Arial" w:hAnsi="Arial" w:cs="Arial"/>
          <w:szCs w:val="28"/>
        </w:rPr>
        <w:t>( </w:t>
      </w:r>
      <w:r w:rsidR="00FD6436" w:rsidRPr="002B1C0F">
        <w:rPr>
          <w:rFonts w:ascii="Arial" w:hAnsi="Arial" w:cs="Arial"/>
          <w:position w:val="-12"/>
          <w:szCs w:val="28"/>
        </w:rPr>
        <w:object w:dxaOrig="999" w:dyaOrig="380" w14:anchorId="216C1B04">
          <v:shape id="_x0000_i1092" type="#_x0000_t75" style="width:50.25pt;height:19.5pt" o:ole="">
            <v:imagedata r:id="rId141" o:title=""/>
          </v:shape>
          <o:OLEObject Type="Embed" ProgID="Equation.3" ShapeID="_x0000_i1092" DrawAspect="Content" ObjectID="_1670331341" r:id="rId142"/>
        </w:object>
      </w:r>
      <w:r w:rsidR="00E45CBA" w:rsidRPr="002B1C0F">
        <w:rPr>
          <w:rFonts w:ascii="Arial" w:hAnsi="Arial" w:cs="Arial"/>
          <w:szCs w:val="28"/>
        </w:rPr>
        <w:t>)</w:t>
      </w:r>
      <w:r w:rsidR="00C863BD" w:rsidRPr="002B1C0F">
        <w:rPr>
          <w:rFonts w:ascii="Arial" w:hAnsi="Arial" w:cs="Arial"/>
          <w:szCs w:val="28"/>
        </w:rPr>
        <w:t>. Загрузка – высокоосновный аниони</w:t>
      </w:r>
      <w:r w:rsidR="00E77542" w:rsidRPr="002B1C0F">
        <w:rPr>
          <w:rFonts w:ascii="Arial" w:hAnsi="Arial" w:cs="Arial"/>
          <w:szCs w:val="28"/>
        </w:rPr>
        <w:t>т.</w:t>
      </w:r>
      <w:r w:rsidR="00294A6D" w:rsidRPr="002B1C0F">
        <w:rPr>
          <w:rFonts w:ascii="Arial" w:hAnsi="Arial" w:cs="Arial"/>
          <w:szCs w:val="28"/>
        </w:rPr>
        <w:t xml:space="preserve"> Относительное количество эквивалентов </w:t>
      </w:r>
      <w:proofErr w:type="spellStart"/>
      <w:r w:rsidR="00294A6D" w:rsidRPr="002B1C0F">
        <w:rPr>
          <w:rFonts w:ascii="Arial" w:hAnsi="Arial" w:cs="Arial"/>
          <w:szCs w:val="28"/>
        </w:rPr>
        <w:lastRenderedPageBreak/>
        <w:t>десорбированного</w:t>
      </w:r>
      <w:proofErr w:type="spellEnd"/>
      <w:r w:rsidR="00294A6D" w:rsidRPr="002B1C0F">
        <w:rPr>
          <w:rFonts w:ascii="Arial" w:hAnsi="Arial" w:cs="Arial"/>
          <w:szCs w:val="28"/>
        </w:rPr>
        <w:t xml:space="preserve"> диоксида кремния </w:t>
      </w:r>
      <w:r w:rsidR="00FD6436" w:rsidRPr="00FD6436">
        <w:rPr>
          <w:rFonts w:ascii="Arial" w:hAnsi="Arial" w:cs="Arial"/>
          <w:position w:val="-34"/>
          <w:szCs w:val="28"/>
        </w:rPr>
        <w:object w:dxaOrig="1680" w:dyaOrig="840" w14:anchorId="01EF3261">
          <v:shape id="_x0000_i1093" type="#_x0000_t75" style="width:84.75pt;height:42pt" o:ole="">
            <v:imagedata r:id="rId143" o:title=""/>
          </v:shape>
          <o:OLEObject Type="Embed" ProgID="Equation.3" ShapeID="_x0000_i1093" DrawAspect="Content" ObjectID="_1670331342" r:id="rId144"/>
        </w:object>
      </w:r>
      <w:r w:rsidR="000C4FFF" w:rsidRPr="002B1C0F">
        <w:rPr>
          <w:rFonts w:ascii="Arial" w:hAnsi="Arial" w:cs="Arial"/>
          <w:szCs w:val="28"/>
        </w:rPr>
        <w:t>, органических веществ – 0,004.</w:t>
      </w:r>
    </w:p>
    <w:p w14:paraId="74FEF9A1" w14:textId="23AE5763" w:rsidR="00403B1A" w:rsidRPr="002B1C0F" w:rsidRDefault="00403B1A" w:rsidP="002B1C0F">
      <w:pPr>
        <w:spacing w:line="240" w:lineRule="auto"/>
        <w:ind w:firstLine="567"/>
        <w:contextualSpacing w:val="0"/>
        <w:rPr>
          <w:rFonts w:ascii="Arial" w:eastAsiaTheme="minorEastAsia" w:hAnsi="Arial" w:cs="Arial"/>
          <w:szCs w:val="28"/>
        </w:rPr>
      </w:pPr>
      <w:r w:rsidRPr="002B1C0F">
        <w:rPr>
          <w:rFonts w:ascii="Arial" w:hAnsi="Arial" w:cs="Arial"/>
          <w:szCs w:val="28"/>
        </w:rPr>
        <w:t>По диффузионной модели были рассчитаны параметры реального процесса. Значение критерия (</w:t>
      </w:r>
      <m:oMath>
        <m:r>
          <w:rPr>
            <w:rFonts w:ascii="Cambria Math" w:hAnsi="Cambria Math" w:cs="Arial"/>
            <w:szCs w:val="28"/>
          </w:rPr>
          <m:t>Pe=1,5</m:t>
        </m:r>
      </m:oMath>
      <w:r w:rsidR="00B947E0" w:rsidRPr="002B1C0F">
        <w:rPr>
          <w:rFonts w:ascii="Arial" w:eastAsiaTheme="minorEastAsia" w:hAnsi="Arial" w:cs="Arial"/>
          <w:szCs w:val="28"/>
        </w:rPr>
        <w:t xml:space="preserve">). </w:t>
      </w:r>
      <w:r w:rsidRPr="002B1C0F">
        <w:rPr>
          <w:rFonts w:ascii="Arial" w:hAnsi="Arial" w:cs="Arial"/>
          <w:szCs w:val="28"/>
        </w:rPr>
        <w:t>Это означает, что в фильтре с данными конструкционными характеристиками (</w:t>
      </w:r>
      <w:r w:rsidR="00FD6436" w:rsidRPr="00FD6436">
        <w:rPr>
          <w:rFonts w:ascii="Arial" w:hAnsi="Arial" w:cs="Arial"/>
          <w:position w:val="-12"/>
          <w:szCs w:val="28"/>
        </w:rPr>
        <w:object w:dxaOrig="400" w:dyaOrig="380" w14:anchorId="0C543464">
          <v:shape id="_x0000_i1094" type="#_x0000_t75" style="width:21pt;height:18.75pt" o:ole="">
            <v:imagedata r:id="rId145" o:title=""/>
          </v:shape>
          <o:OLEObject Type="Embed" ProgID="Equation.3" ShapeID="_x0000_i1094" DrawAspect="Content" ObjectID="_1670331343" r:id="rId146"/>
        </w:object>
      </w:r>
      <w:r w:rsidRPr="002B1C0F">
        <w:rPr>
          <w:rFonts w:ascii="Arial" w:hAnsi="Arial" w:cs="Arial"/>
          <w:szCs w:val="28"/>
        </w:rPr>
        <w:t xml:space="preserve">, </w:t>
      </w:r>
      <w:r w:rsidR="00FD6436" w:rsidRPr="002B1C0F">
        <w:rPr>
          <w:rFonts w:ascii="Arial" w:hAnsi="Arial" w:cs="Arial"/>
          <w:position w:val="-12"/>
          <w:szCs w:val="28"/>
        </w:rPr>
        <w:object w:dxaOrig="260" w:dyaOrig="380" w14:anchorId="156A84BF">
          <v:shape id="_x0000_i1095" type="#_x0000_t75" style="width:12pt;height:19.5pt" o:ole="">
            <v:imagedata r:id="rId147" o:title=""/>
          </v:shape>
          <o:OLEObject Type="Embed" ProgID="Equation.3" ShapeID="_x0000_i1095" DrawAspect="Content" ObjectID="_1670331344" r:id="rId148"/>
        </w:object>
      </w:r>
      <w:r w:rsidRPr="002B1C0F">
        <w:rPr>
          <w:rFonts w:ascii="Arial" w:hAnsi="Arial" w:cs="Arial"/>
          <w:szCs w:val="28"/>
        </w:rPr>
        <w:t>, объем загрузки ионита, диаметр зерна ионита) и режимными характеристиками (</w:t>
      </w:r>
      <w:r w:rsidR="00FD6436" w:rsidRPr="002B1C0F">
        <w:rPr>
          <w:rFonts w:ascii="Arial" w:hAnsi="Arial" w:cs="Arial"/>
          <w:position w:val="-12"/>
          <w:szCs w:val="28"/>
        </w:rPr>
        <w:object w:dxaOrig="340" w:dyaOrig="380" w14:anchorId="32735181">
          <v:shape id="_x0000_i1096" type="#_x0000_t75" style="width:17.25pt;height:19.5pt" o:ole="">
            <v:imagedata r:id="rId149" o:title=""/>
          </v:shape>
          <o:OLEObject Type="Embed" ProgID="Equation.3" ShapeID="_x0000_i1096" DrawAspect="Content" ObjectID="_1670331345" r:id="rId150"/>
        </w:object>
      </w:r>
      <w:r w:rsidRPr="002B1C0F">
        <w:rPr>
          <w:rFonts w:ascii="Arial" w:hAnsi="Arial" w:cs="Arial"/>
          <w:szCs w:val="28"/>
        </w:rPr>
        <w:t>,</w:t>
      </w:r>
      <w:r w:rsidR="00FD6436" w:rsidRPr="002B1C0F">
        <w:rPr>
          <w:rFonts w:ascii="Arial" w:hAnsi="Arial" w:cs="Arial"/>
          <w:position w:val="-12"/>
          <w:szCs w:val="28"/>
        </w:rPr>
        <w:object w:dxaOrig="740" w:dyaOrig="380" w14:anchorId="0D0A8B99">
          <v:shape id="_x0000_i1097" type="#_x0000_t75" style="width:37.5pt;height:19.5pt" o:ole="">
            <v:imagedata r:id="rId151" o:title=""/>
          </v:shape>
          <o:OLEObject Type="Embed" ProgID="Equation.3" ShapeID="_x0000_i1097" DrawAspect="Content" ObjectID="_1670331346" r:id="rId152"/>
        </w:object>
      </w:r>
      <w:r w:rsidR="00FD6436">
        <w:rPr>
          <w:rFonts w:ascii="Arial" w:hAnsi="Arial" w:cs="Arial"/>
          <w:szCs w:val="28"/>
        </w:rPr>
        <w:t> </w:t>
      </w:r>
      <w:r w:rsidRPr="002B1C0F">
        <w:rPr>
          <w:rFonts w:ascii="Arial" w:hAnsi="Arial" w:cs="Arial"/>
          <w:szCs w:val="28"/>
        </w:rPr>
        <w:t>,</w:t>
      </w:r>
      <w:r w:rsidR="00FD6436" w:rsidRPr="00FD6436">
        <w:rPr>
          <w:rFonts w:ascii="Arial" w:hAnsi="Arial" w:cs="Arial"/>
          <w:position w:val="-12"/>
          <w:szCs w:val="28"/>
        </w:rPr>
        <w:object w:dxaOrig="360" w:dyaOrig="380" w14:anchorId="689A15DE">
          <v:shape id="_x0000_i1098" type="#_x0000_t75" style="width:18.75pt;height:18.75pt" o:ole="">
            <v:imagedata r:id="rId153" o:title=""/>
          </v:shape>
          <o:OLEObject Type="Embed" ProgID="Equation.3" ShapeID="_x0000_i1098" DrawAspect="Content" ObjectID="_1670331347" r:id="rId154"/>
        </w:object>
      </w:r>
      <w:r w:rsidRPr="002B1C0F">
        <w:rPr>
          <w:rFonts w:ascii="Arial" w:hAnsi="Arial" w:cs="Arial"/>
          <w:szCs w:val="28"/>
        </w:rPr>
        <w:t> ) реализуется гидродинамический режим</w:t>
      </w:r>
      <w:r w:rsidR="00DD143F" w:rsidRPr="002B1C0F">
        <w:rPr>
          <w:rFonts w:ascii="Arial" w:hAnsi="Arial" w:cs="Arial"/>
          <w:szCs w:val="28"/>
        </w:rPr>
        <w:t>,</w:t>
      </w:r>
      <w:r w:rsidRPr="002B1C0F">
        <w:rPr>
          <w:rFonts w:ascii="Arial" w:hAnsi="Arial" w:cs="Arial"/>
          <w:szCs w:val="28"/>
        </w:rPr>
        <w:t xml:space="preserve"> промежуточный между идеальным вытеснением и идеальным смешением. Практически посередине. Кажущаяся константа скорости десорбции </w:t>
      </w:r>
      <w:r w:rsidR="00FD6436" w:rsidRPr="00FD6436">
        <w:rPr>
          <w:rFonts w:ascii="Arial" w:hAnsi="Arial" w:cs="Arial"/>
          <w:position w:val="-12"/>
          <w:szCs w:val="28"/>
        </w:rPr>
        <w:object w:dxaOrig="639" w:dyaOrig="380" w14:anchorId="7A45C2B5">
          <v:shape id="_x0000_i1099" type="#_x0000_t75" style="width:32.25pt;height:18.75pt" o:ole="">
            <v:imagedata r:id="rId155" o:title=""/>
          </v:shape>
          <o:OLEObject Type="Embed" ProgID="Equation.3" ShapeID="_x0000_i1099" DrawAspect="Content" ObjectID="_1670331348" r:id="rId156"/>
        </w:object>
      </w:r>
      <w:r w:rsidRPr="002B1C0F">
        <w:rPr>
          <w:rFonts w:ascii="Arial" w:hAnsi="Arial" w:cs="Arial"/>
          <w:szCs w:val="28"/>
        </w:rPr>
        <w:t xml:space="preserve"> 5</w:t>
      </w:r>
      <w:r w:rsidRPr="002B1C0F">
        <w:rPr>
          <w:rFonts w:ascii="Arial" w:hAnsi="Arial" w:cs="Arial"/>
          <w:szCs w:val="28"/>
          <w:lang w:val="en-US"/>
        </w:rPr>
        <w:t> </w:t>
      </w:r>
      <w:r w:rsidRPr="002B1C0F">
        <w:rPr>
          <w:rFonts w:ascii="Arial" w:hAnsi="Arial" w:cs="Arial"/>
          <w:szCs w:val="28"/>
        </w:rPr>
        <w:t>ч</w:t>
      </w:r>
      <w:r w:rsidRPr="002B1C0F">
        <w:rPr>
          <w:rFonts w:ascii="Arial" w:hAnsi="Arial" w:cs="Arial"/>
          <w:szCs w:val="28"/>
          <w:vertAlign w:val="superscript"/>
        </w:rPr>
        <w:t>- 1</w:t>
      </w:r>
      <w:r w:rsidRPr="002B1C0F">
        <w:rPr>
          <w:rFonts w:ascii="Arial" w:hAnsi="Arial" w:cs="Arial"/>
          <w:szCs w:val="28"/>
        </w:rPr>
        <w:t xml:space="preserve"> (18000</w:t>
      </w:r>
      <w:r w:rsidR="00564401" w:rsidRPr="002B1C0F">
        <w:rPr>
          <w:rFonts w:ascii="Arial" w:hAnsi="Arial" w:cs="Arial"/>
          <w:szCs w:val="28"/>
        </w:rPr>
        <w:t> </w:t>
      </w:r>
      <w:r w:rsidRPr="002B1C0F">
        <w:rPr>
          <w:rFonts w:ascii="Arial" w:hAnsi="Arial" w:cs="Arial"/>
          <w:szCs w:val="28"/>
        </w:rPr>
        <w:t>с</w:t>
      </w:r>
      <w:r w:rsidRPr="002B1C0F">
        <w:rPr>
          <w:rFonts w:ascii="Arial" w:hAnsi="Arial" w:cs="Arial"/>
          <w:szCs w:val="28"/>
          <w:vertAlign w:val="superscript"/>
        </w:rPr>
        <w:t>-</w:t>
      </w:r>
      <w:r w:rsidR="00564401" w:rsidRPr="002B1C0F">
        <w:rPr>
          <w:rFonts w:ascii="Arial" w:hAnsi="Arial" w:cs="Arial"/>
          <w:szCs w:val="28"/>
          <w:vertAlign w:val="superscript"/>
        </w:rPr>
        <w:t> </w:t>
      </w:r>
      <w:r w:rsidRPr="002B1C0F">
        <w:rPr>
          <w:rFonts w:ascii="Arial" w:hAnsi="Arial" w:cs="Arial"/>
          <w:szCs w:val="28"/>
          <w:vertAlign w:val="superscript"/>
        </w:rPr>
        <w:t>1</w:t>
      </w:r>
      <w:r w:rsidR="00564401" w:rsidRPr="002B1C0F">
        <w:rPr>
          <w:rFonts w:ascii="Arial" w:hAnsi="Arial" w:cs="Arial"/>
          <w:szCs w:val="28"/>
        </w:rPr>
        <w:t>)</w:t>
      </w:r>
      <w:r w:rsidRPr="002B1C0F">
        <w:rPr>
          <w:rFonts w:ascii="Arial" w:hAnsi="Arial" w:cs="Arial"/>
          <w:szCs w:val="28"/>
        </w:rPr>
        <w:t xml:space="preserve">. Время полуреакции (время десорбции половины сорбированного </w:t>
      </w:r>
      <w:r w:rsidR="00FD6436" w:rsidRPr="00FD6436">
        <w:rPr>
          <w:rFonts w:ascii="Arial" w:hAnsi="Arial" w:cs="Arial"/>
          <w:position w:val="-12"/>
          <w:szCs w:val="28"/>
        </w:rPr>
        <w:object w:dxaOrig="639" w:dyaOrig="380" w14:anchorId="614B8A85">
          <v:shape id="_x0000_i1100" type="#_x0000_t75" style="width:32.25pt;height:18.75pt" o:ole="">
            <v:imagedata r:id="rId157" o:title=""/>
          </v:shape>
          <o:OLEObject Type="Embed" ProgID="Equation.3" ShapeID="_x0000_i1100" DrawAspect="Content" ObjectID="_1670331349" r:id="rId158"/>
        </w:object>
      </w:r>
      <w:r w:rsidRPr="002B1C0F">
        <w:rPr>
          <w:rFonts w:ascii="Arial" w:hAnsi="Arial" w:cs="Arial"/>
          <w:szCs w:val="28"/>
        </w:rPr>
        <w:t xml:space="preserve">  ) 8,5 мин. То есть реакция протекает со средней скоростью, достаточной для выделения и </w:t>
      </w:r>
      <w:proofErr w:type="spellStart"/>
      <w:r w:rsidRPr="002B1C0F">
        <w:rPr>
          <w:rFonts w:ascii="Arial" w:hAnsi="Arial" w:cs="Arial"/>
          <w:szCs w:val="28"/>
        </w:rPr>
        <w:t>отмыва</w:t>
      </w:r>
      <w:proofErr w:type="spellEnd"/>
      <w:r w:rsidRPr="002B1C0F">
        <w:rPr>
          <w:rFonts w:ascii="Arial" w:hAnsi="Arial" w:cs="Arial"/>
          <w:szCs w:val="28"/>
        </w:rPr>
        <w:t xml:space="preserve"> большей части </w:t>
      </w:r>
      <w:r w:rsidR="00FD6436" w:rsidRPr="00FD6436">
        <w:rPr>
          <w:rFonts w:ascii="Arial" w:hAnsi="Arial" w:cs="Arial"/>
          <w:position w:val="-12"/>
          <w:szCs w:val="28"/>
        </w:rPr>
        <w:object w:dxaOrig="639" w:dyaOrig="380" w14:anchorId="2A0DF865">
          <v:shape id="_x0000_i1101" type="#_x0000_t75" style="width:32.25pt;height:18.75pt" o:ole="">
            <v:imagedata r:id="rId159" o:title=""/>
          </v:shape>
          <o:OLEObject Type="Embed" ProgID="Equation.3" ShapeID="_x0000_i1101" DrawAspect="Content" ObjectID="_1670331350" r:id="rId160"/>
        </w:object>
      </w:r>
      <w:r w:rsidRPr="002B1C0F">
        <w:rPr>
          <w:rFonts w:ascii="Arial" w:hAnsi="Arial" w:cs="Arial"/>
          <w:szCs w:val="28"/>
        </w:rPr>
        <w:t>(но не 100%) из фильтра. Для органических веществ К=0,22, время полуреакции 3,5 часа. То есть за время регенерации удаляется только часть органических веществ, что объясняет происходящее со временем «отравление» ионита.</w:t>
      </w:r>
    </w:p>
    <w:p w14:paraId="335F4C67" w14:textId="73842ADE" w:rsidR="00403B1A" w:rsidRPr="002B1C0F" w:rsidRDefault="00403B1A" w:rsidP="002B1C0F">
      <w:pPr>
        <w:spacing w:line="240" w:lineRule="auto"/>
        <w:ind w:firstLine="567"/>
        <w:contextualSpacing w:val="0"/>
        <w:rPr>
          <w:rFonts w:ascii="Arial" w:eastAsiaTheme="minorEastAsia" w:hAnsi="Arial" w:cs="Arial"/>
          <w:szCs w:val="28"/>
        </w:rPr>
      </w:pPr>
    </w:p>
    <w:p w14:paraId="2FCF1C16" w14:textId="6BA8E7E1" w:rsidR="00DD2B40" w:rsidRPr="002B1C0F" w:rsidRDefault="00557F29" w:rsidP="00FD6436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  <w:r w:rsidRPr="002B1C0F">
        <w:rPr>
          <w:rFonts w:ascii="Arial" w:hAnsi="Arial" w:cs="Arial"/>
          <w:noProof/>
          <w:szCs w:val="28"/>
          <w:lang w:eastAsia="ru-RU"/>
        </w:rPr>
        <w:drawing>
          <wp:inline distT="0" distB="0" distL="0" distR="0" wp14:anchorId="5D3BD85C" wp14:editId="2ACCC975">
            <wp:extent cx="4543425" cy="2800350"/>
            <wp:effectExtent l="0" t="0" r="952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A66DABBE-2C06-4B54-8108-5DC9AA6A80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1"/>
              </a:graphicData>
            </a:graphic>
          </wp:inline>
        </w:drawing>
      </w:r>
    </w:p>
    <w:p w14:paraId="02E56106" w14:textId="77777777" w:rsidR="00AE2DE3" w:rsidRPr="002B1C0F" w:rsidRDefault="00AE2DE3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</w:p>
    <w:p w14:paraId="38C1C696" w14:textId="2332DF2F" w:rsidR="00C863BD" w:rsidRPr="00FD6436" w:rsidRDefault="00FD6436" w:rsidP="00FD6436">
      <w:pPr>
        <w:spacing w:line="240" w:lineRule="auto"/>
        <w:ind w:firstLine="0"/>
        <w:contextualSpacing w:val="0"/>
        <w:jc w:val="center"/>
        <w:rPr>
          <w:rFonts w:ascii="Arial" w:hAnsi="Arial" w:cs="Arial"/>
          <w:sz w:val="24"/>
          <w:szCs w:val="24"/>
        </w:rPr>
      </w:pPr>
      <w:r w:rsidRPr="00FD6436">
        <w:rPr>
          <w:rFonts w:ascii="Arial" w:hAnsi="Arial" w:cs="Arial"/>
          <w:sz w:val="24"/>
          <w:szCs w:val="24"/>
        </w:rPr>
        <w:t>Рис.</w:t>
      </w:r>
      <w:r w:rsidR="00C863BD" w:rsidRPr="00FD6436">
        <w:rPr>
          <w:rFonts w:ascii="Arial" w:hAnsi="Arial" w:cs="Arial"/>
          <w:sz w:val="24"/>
          <w:szCs w:val="24"/>
        </w:rPr>
        <w:t xml:space="preserve"> 3 – Выходные концентраци</w:t>
      </w:r>
      <w:r w:rsidR="003D6499" w:rsidRPr="00FD6436">
        <w:rPr>
          <w:rFonts w:ascii="Arial" w:hAnsi="Arial" w:cs="Arial"/>
          <w:sz w:val="24"/>
          <w:szCs w:val="24"/>
        </w:rPr>
        <w:t xml:space="preserve">и </w:t>
      </w:r>
      <w:r w:rsidR="00C863BD" w:rsidRPr="00FD6436">
        <w:rPr>
          <w:rFonts w:ascii="Arial" w:hAnsi="Arial" w:cs="Arial"/>
          <w:sz w:val="24"/>
          <w:szCs w:val="24"/>
        </w:rPr>
        <w:t xml:space="preserve">реагента </w:t>
      </w:r>
      <w:r w:rsidR="00350F48" w:rsidRPr="00FD6436">
        <w:rPr>
          <w:rFonts w:ascii="Arial" w:hAnsi="Arial" w:cs="Arial"/>
          <w:position w:val="-10"/>
          <w:sz w:val="24"/>
          <w:szCs w:val="24"/>
        </w:rPr>
        <w:object w:dxaOrig="920" w:dyaOrig="320" w14:anchorId="36FDD0DC">
          <v:shape id="_x0000_i1102" type="#_x0000_t75" style="width:45.75pt;height:15.75pt" o:ole="">
            <v:imagedata r:id="rId162" o:title=""/>
          </v:shape>
          <o:OLEObject Type="Embed" ProgID="Equation.3" ShapeID="_x0000_i1102" DrawAspect="Content" ObjectID="_1670331351" r:id="rId163"/>
        </w:object>
      </w:r>
      <w:r w:rsidR="000C4FFF" w:rsidRPr="00FD6436">
        <w:rPr>
          <w:rFonts w:ascii="Arial" w:hAnsi="Arial" w:cs="Arial"/>
          <w:sz w:val="24"/>
          <w:szCs w:val="24"/>
        </w:rPr>
        <w:t>,</w:t>
      </w:r>
      <w:r w:rsidR="00C863BD" w:rsidRPr="00FD6436">
        <w:rPr>
          <w:rFonts w:ascii="Arial" w:hAnsi="Arial" w:cs="Arial"/>
          <w:sz w:val="24"/>
          <w:szCs w:val="24"/>
        </w:rPr>
        <w:t xml:space="preserve"> продукта</w:t>
      </w:r>
      <w:r w:rsidR="000C4FFF" w:rsidRPr="00FD6436">
        <w:rPr>
          <w:rFonts w:ascii="Arial" w:hAnsi="Arial" w:cs="Arial"/>
          <w:sz w:val="24"/>
          <w:szCs w:val="24"/>
        </w:rPr>
        <w:t xml:space="preserve"> 1</w:t>
      </w:r>
      <w:r w:rsidRPr="00FD6436">
        <w:rPr>
          <w:rFonts w:ascii="Arial" w:hAnsi="Arial" w:cs="Arial"/>
          <w:position w:val="-10"/>
          <w:sz w:val="24"/>
          <w:szCs w:val="24"/>
        </w:rPr>
        <w:object w:dxaOrig="740" w:dyaOrig="340" w14:anchorId="0BE59002">
          <v:shape id="_x0000_i1103" type="#_x0000_t75" style="width:37.5pt;height:16.5pt" o:ole="">
            <v:imagedata r:id="rId164" o:title=""/>
          </v:shape>
          <o:OLEObject Type="Embed" ProgID="Equation.3" ShapeID="_x0000_i1103" DrawAspect="Content" ObjectID="_1670331352" r:id="rId165"/>
        </w:object>
      </w:r>
      <w:r w:rsidR="000C4FFF" w:rsidRPr="00FD6436">
        <w:rPr>
          <w:rFonts w:ascii="Arial" w:hAnsi="Arial" w:cs="Arial"/>
          <w:sz w:val="24"/>
          <w:szCs w:val="24"/>
        </w:rPr>
        <w:t>, продукта</w:t>
      </w:r>
      <w:r w:rsidR="003D6499" w:rsidRPr="00FD6436">
        <w:rPr>
          <w:rFonts w:ascii="Arial" w:hAnsi="Arial" w:cs="Arial"/>
          <w:sz w:val="24"/>
          <w:szCs w:val="24"/>
        </w:rPr>
        <w:t> </w:t>
      </w:r>
      <w:r w:rsidR="000C4FFF" w:rsidRPr="00FD6436">
        <w:rPr>
          <w:rFonts w:ascii="Arial" w:hAnsi="Arial" w:cs="Arial"/>
          <w:sz w:val="24"/>
          <w:szCs w:val="24"/>
        </w:rPr>
        <w:t>2 (органические вещества)</w:t>
      </w:r>
      <w:r w:rsidR="00137707" w:rsidRPr="00FD6436">
        <w:rPr>
          <w:rFonts w:ascii="Arial" w:hAnsi="Arial" w:cs="Arial"/>
          <w:sz w:val="24"/>
          <w:szCs w:val="24"/>
        </w:rPr>
        <w:t xml:space="preserve"> при регенерации анионитного фильтра </w:t>
      </w:r>
      <w:r w:rsidR="00137707" w:rsidRPr="00FD6436">
        <w:rPr>
          <w:rFonts w:ascii="MS Gothic" w:eastAsia="MS Gothic" w:hAnsi="MS Gothic" w:cs="MS Gothic" w:hint="eastAsia"/>
          <w:sz w:val="24"/>
          <w:szCs w:val="24"/>
        </w:rPr>
        <w:t>Ⅱ</w:t>
      </w:r>
      <w:r w:rsidR="00137707" w:rsidRPr="00FD6436">
        <w:rPr>
          <w:rFonts w:ascii="Arial" w:hAnsi="Arial" w:cs="Arial"/>
          <w:sz w:val="24"/>
          <w:szCs w:val="24"/>
        </w:rPr>
        <w:t xml:space="preserve"> ступени</w:t>
      </w:r>
      <w:r w:rsidR="003D6499" w:rsidRPr="00FD6436">
        <w:rPr>
          <w:rFonts w:ascii="Arial" w:hAnsi="Arial" w:cs="Arial"/>
          <w:sz w:val="24"/>
          <w:szCs w:val="24"/>
        </w:rPr>
        <w:t>. Сплошные линии – расчет по диффузионной модели</w:t>
      </w:r>
      <w:r>
        <w:rPr>
          <w:rFonts w:ascii="Arial" w:hAnsi="Arial" w:cs="Arial"/>
          <w:sz w:val="24"/>
          <w:szCs w:val="24"/>
        </w:rPr>
        <w:t>.</w:t>
      </w:r>
    </w:p>
    <w:p w14:paraId="7DE0303B" w14:textId="77777777" w:rsidR="00150BF1" w:rsidRPr="002B1C0F" w:rsidRDefault="00150BF1" w:rsidP="002B1C0F">
      <w:pPr>
        <w:spacing w:line="240" w:lineRule="auto"/>
        <w:ind w:firstLine="567"/>
        <w:contextualSpacing w:val="0"/>
        <w:rPr>
          <w:rFonts w:ascii="Arial" w:hAnsi="Arial" w:cs="Arial"/>
          <w:i/>
          <w:szCs w:val="28"/>
        </w:rPr>
      </w:pPr>
    </w:p>
    <w:p w14:paraId="4A60807E" w14:textId="1B474D55" w:rsidR="001B4933" w:rsidRPr="002B1C0F" w:rsidRDefault="00AD5B3D" w:rsidP="002B1C0F">
      <w:pPr>
        <w:spacing w:line="240" w:lineRule="auto"/>
        <w:ind w:firstLine="567"/>
        <w:contextualSpacing w:val="0"/>
        <w:rPr>
          <w:rFonts w:ascii="Arial" w:hAnsi="Arial" w:cs="Arial"/>
          <w:szCs w:val="28"/>
        </w:rPr>
      </w:pPr>
      <w:r w:rsidRPr="002B1C0F">
        <w:rPr>
          <w:rFonts w:ascii="Arial" w:hAnsi="Arial" w:cs="Arial"/>
          <w:szCs w:val="28"/>
        </w:rPr>
        <w:t xml:space="preserve">Полученные данные показывают, что реализуемый режим регенерации и конструкция фильтра не позволяет достичь </w:t>
      </w:r>
      <w:r w:rsidR="00B32BF3" w:rsidRPr="002B1C0F">
        <w:rPr>
          <w:rFonts w:ascii="Arial" w:hAnsi="Arial" w:cs="Arial"/>
          <w:szCs w:val="28"/>
        </w:rPr>
        <w:t>режима идеального вытеснения</w:t>
      </w:r>
      <w:r w:rsidR="00E45CBA" w:rsidRPr="002B1C0F">
        <w:rPr>
          <w:rFonts w:ascii="Arial" w:hAnsi="Arial" w:cs="Arial"/>
          <w:szCs w:val="28"/>
        </w:rPr>
        <w:t>, при котором возможны</w:t>
      </w:r>
      <w:r w:rsidRPr="002B1C0F">
        <w:rPr>
          <w:rFonts w:ascii="Arial" w:hAnsi="Arial" w:cs="Arial"/>
          <w:szCs w:val="28"/>
        </w:rPr>
        <w:t xml:space="preserve"> теоретически минимальный расход реагента, минимальный объем стоков и максимальный выход продукта. Следовательно, есть большой простор для совершенствования как </w:t>
      </w:r>
      <w:r w:rsidR="001B4933" w:rsidRPr="002B1C0F">
        <w:rPr>
          <w:rFonts w:ascii="Arial" w:hAnsi="Arial" w:cs="Arial"/>
          <w:szCs w:val="28"/>
        </w:rPr>
        <w:t>конструкции, так и технологии регенерации.</w:t>
      </w:r>
    </w:p>
    <w:p w14:paraId="7DB795A1" w14:textId="445AE822" w:rsidR="001B4933" w:rsidRPr="00FD6436" w:rsidRDefault="001B4933" w:rsidP="002B1C0F">
      <w:pPr>
        <w:pStyle w:val="af"/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FD6436">
        <w:rPr>
          <w:rFonts w:ascii="Arial" w:hAnsi="Arial" w:cs="Arial"/>
          <w:b/>
          <w:sz w:val="28"/>
          <w:szCs w:val="28"/>
        </w:rPr>
        <w:lastRenderedPageBreak/>
        <w:t>Литература</w:t>
      </w:r>
    </w:p>
    <w:p w14:paraId="6E883026" w14:textId="77777777" w:rsidR="001B4933" w:rsidRPr="002B1C0F" w:rsidRDefault="001B4933" w:rsidP="002B1C0F">
      <w:pPr>
        <w:pStyle w:val="af"/>
        <w:spacing w:line="240" w:lineRule="auto"/>
        <w:ind w:firstLine="567"/>
        <w:rPr>
          <w:rFonts w:ascii="Arial" w:hAnsi="Arial" w:cs="Arial"/>
          <w:b/>
          <w:i/>
          <w:sz w:val="28"/>
          <w:szCs w:val="28"/>
        </w:rPr>
      </w:pPr>
    </w:p>
    <w:p w14:paraId="724BFBCB" w14:textId="77777777" w:rsidR="00BB26CA" w:rsidRPr="002B1C0F" w:rsidRDefault="00BB26CA" w:rsidP="002B1C0F">
      <w:pPr>
        <w:pStyle w:val="af"/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2B1C0F">
        <w:rPr>
          <w:rFonts w:ascii="Arial" w:hAnsi="Arial" w:cs="Arial"/>
          <w:sz w:val="28"/>
          <w:szCs w:val="28"/>
        </w:rPr>
        <w:t>1. Рябчиков Б.Е., Пантелеев А.А., Ларионов С.Ю. Ионный обмен в водоподготовке. – М.: ДеЛи плюс, 2018 г. – 398 стр.</w:t>
      </w:r>
    </w:p>
    <w:p w14:paraId="54DC8395" w14:textId="1F09EE35" w:rsidR="007F27EB" w:rsidRPr="002B1C0F" w:rsidRDefault="00BB26CA" w:rsidP="002B1C0F">
      <w:pPr>
        <w:pStyle w:val="af"/>
        <w:spacing w:line="240" w:lineRule="auto"/>
        <w:ind w:firstLine="567"/>
        <w:rPr>
          <w:rFonts w:ascii="Arial" w:hAnsi="Arial" w:cs="Arial"/>
          <w:sz w:val="28"/>
          <w:szCs w:val="28"/>
          <w:lang w:val="en-US"/>
        </w:rPr>
      </w:pPr>
      <w:r w:rsidRPr="002B1C0F">
        <w:rPr>
          <w:rFonts w:ascii="Arial" w:hAnsi="Arial" w:cs="Arial"/>
          <w:sz w:val="28"/>
          <w:szCs w:val="28"/>
          <w:lang w:val="en-US"/>
        </w:rPr>
        <w:t xml:space="preserve">2. </w:t>
      </w:r>
      <w:r w:rsidR="007F27EB" w:rsidRPr="002B1C0F">
        <w:rPr>
          <w:rFonts w:ascii="Arial" w:hAnsi="Arial" w:cs="Arial"/>
          <w:sz w:val="28"/>
          <w:szCs w:val="28"/>
          <w:lang w:val="en-US"/>
        </w:rPr>
        <w:t xml:space="preserve">B.M. Larin, E.B. Yurchevskii. “Problems of Ion-Exchange and Membrane Water Treatment Technologies in Power Engineering”, Therm. Eng. Vol. 66, 2019, 744 </w:t>
      </w:r>
      <w:bookmarkStart w:id="1" w:name="_Hlk33513400"/>
      <w:r w:rsidR="007F27EB" w:rsidRPr="002B1C0F">
        <w:rPr>
          <w:rFonts w:ascii="Arial" w:hAnsi="Arial" w:cs="Arial"/>
          <w:sz w:val="28"/>
          <w:szCs w:val="28"/>
          <w:lang w:val="en-US"/>
        </w:rPr>
        <w:t>–</w:t>
      </w:r>
      <w:bookmarkEnd w:id="1"/>
      <w:r w:rsidR="007F27EB" w:rsidRPr="002B1C0F">
        <w:rPr>
          <w:rFonts w:ascii="Arial" w:hAnsi="Arial" w:cs="Arial"/>
          <w:sz w:val="28"/>
          <w:szCs w:val="28"/>
          <w:lang w:val="en-US"/>
        </w:rPr>
        <w:t xml:space="preserve"> 749 p.</w:t>
      </w:r>
    </w:p>
    <w:p w14:paraId="60ECF673" w14:textId="01D5F6F0" w:rsidR="001B4933" w:rsidRPr="002B1C0F" w:rsidRDefault="00BB26CA" w:rsidP="002B1C0F">
      <w:pPr>
        <w:pStyle w:val="af"/>
        <w:spacing w:line="240" w:lineRule="auto"/>
        <w:ind w:firstLine="567"/>
        <w:rPr>
          <w:rFonts w:ascii="Arial" w:hAnsi="Arial" w:cs="Arial"/>
          <w:sz w:val="28"/>
          <w:szCs w:val="28"/>
          <w:lang w:val="en-US"/>
        </w:rPr>
      </w:pPr>
      <w:r w:rsidRPr="002B1C0F">
        <w:rPr>
          <w:rFonts w:ascii="Arial" w:hAnsi="Arial" w:cs="Arial"/>
          <w:sz w:val="28"/>
          <w:szCs w:val="28"/>
          <w:lang w:val="en-US"/>
        </w:rPr>
        <w:t xml:space="preserve">3. </w:t>
      </w:r>
      <w:r w:rsidR="005376A3" w:rsidRPr="002B1C0F">
        <w:rPr>
          <w:rFonts w:ascii="Arial" w:hAnsi="Arial" w:cs="Arial"/>
          <w:sz w:val="28"/>
          <w:szCs w:val="28"/>
          <w:lang w:val="en-US"/>
        </w:rPr>
        <w:t>N.D. Chichirova, A.A. Chichirov, S.M. Vlasov, I.E.Filippov, “A one-parameter diffusion model systems TPP – open thermal network”, Transactions of Academenergo, vol. 3, 2012, 75 – 85 p.</w:t>
      </w:r>
    </w:p>
    <w:p w14:paraId="64F81862" w14:textId="7D1862FB" w:rsidR="005376A3" w:rsidRPr="002B1C0F" w:rsidRDefault="00BB26CA" w:rsidP="002B1C0F">
      <w:pPr>
        <w:pStyle w:val="af"/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2B1C0F">
        <w:rPr>
          <w:rFonts w:ascii="Arial" w:hAnsi="Arial" w:cs="Arial"/>
          <w:sz w:val="28"/>
          <w:szCs w:val="28"/>
        </w:rPr>
        <w:t xml:space="preserve">4. </w:t>
      </w:r>
      <w:r w:rsidR="005376A3" w:rsidRPr="002B1C0F">
        <w:rPr>
          <w:rFonts w:ascii="Arial" w:hAnsi="Arial" w:cs="Arial"/>
          <w:sz w:val="28"/>
          <w:szCs w:val="28"/>
        </w:rPr>
        <w:t xml:space="preserve">Чичиров А.А., Чичирова Н.Д., Ляпин А.И., Филиппов И.Е. Анализ процессов в системе ТЭЦ – открытая </w:t>
      </w:r>
      <w:r w:rsidR="00FE0A36" w:rsidRPr="002B1C0F">
        <w:rPr>
          <w:rFonts w:ascii="Arial" w:hAnsi="Arial" w:cs="Arial"/>
          <w:sz w:val="28"/>
          <w:szCs w:val="28"/>
        </w:rPr>
        <w:t>тепловая сеть с использованием модели реактора вытеснения с рециркуляцией. Промышленная энергетика. 2014 г, № 11, 21 – 26 стр.</w:t>
      </w:r>
    </w:p>
    <w:p w14:paraId="4ABAD8B5" w14:textId="27E16CAE" w:rsidR="00BB26CA" w:rsidRPr="002B1C0F" w:rsidRDefault="00BB26CA" w:rsidP="002B1C0F">
      <w:pPr>
        <w:pStyle w:val="af"/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2B1C0F">
        <w:rPr>
          <w:rFonts w:ascii="Arial" w:hAnsi="Arial" w:cs="Arial"/>
          <w:sz w:val="28"/>
          <w:szCs w:val="28"/>
        </w:rPr>
        <w:t xml:space="preserve">5. Новый справочник химика и технолога. Процессы и аппараты технических технологий. Часть </w:t>
      </w:r>
      <w:r w:rsidRPr="002B1C0F">
        <w:rPr>
          <w:rFonts w:ascii="MS Gothic" w:eastAsia="MS Gothic" w:hAnsi="MS Gothic" w:cs="MS Gothic" w:hint="eastAsia"/>
          <w:sz w:val="28"/>
          <w:szCs w:val="28"/>
        </w:rPr>
        <w:t>Ⅰ</w:t>
      </w:r>
      <w:r w:rsidRPr="002B1C0F">
        <w:rPr>
          <w:rFonts w:ascii="Arial" w:hAnsi="Arial" w:cs="Arial"/>
          <w:sz w:val="28"/>
          <w:szCs w:val="28"/>
        </w:rPr>
        <w:t xml:space="preserve"> – СПб: «Мир и Семья», 2004 г. – </w:t>
      </w:r>
      <w:r w:rsidR="00350F48">
        <w:rPr>
          <w:rFonts w:ascii="Arial" w:hAnsi="Arial" w:cs="Arial"/>
          <w:sz w:val="28"/>
          <w:szCs w:val="28"/>
        </w:rPr>
        <w:t>848 </w:t>
      </w:r>
      <w:r w:rsidRPr="002B1C0F">
        <w:rPr>
          <w:rFonts w:ascii="Arial" w:hAnsi="Arial" w:cs="Arial"/>
          <w:sz w:val="28"/>
          <w:szCs w:val="28"/>
        </w:rPr>
        <w:t>стр.</w:t>
      </w:r>
    </w:p>
    <w:sectPr w:rsidR="00BB26CA" w:rsidRPr="002B1C0F" w:rsidSect="00B12DBE">
      <w:type w:val="continuous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1049" w14:textId="77777777" w:rsidR="001121C0" w:rsidRDefault="001121C0" w:rsidP="00A66150">
      <w:pPr>
        <w:spacing w:line="240" w:lineRule="auto"/>
      </w:pPr>
      <w:r>
        <w:separator/>
      </w:r>
    </w:p>
  </w:endnote>
  <w:endnote w:type="continuationSeparator" w:id="0">
    <w:p w14:paraId="3F079EDF" w14:textId="77777777" w:rsidR="001121C0" w:rsidRDefault="001121C0" w:rsidP="00A66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4FADC" w14:textId="77777777" w:rsidR="001121C0" w:rsidRDefault="001121C0" w:rsidP="00A66150">
      <w:pPr>
        <w:spacing w:line="240" w:lineRule="auto"/>
      </w:pPr>
      <w:r>
        <w:separator/>
      </w:r>
    </w:p>
  </w:footnote>
  <w:footnote w:type="continuationSeparator" w:id="0">
    <w:p w14:paraId="56596290" w14:textId="77777777" w:rsidR="001121C0" w:rsidRDefault="001121C0" w:rsidP="00A66150">
      <w:pPr>
        <w:spacing w:line="240" w:lineRule="auto"/>
      </w:pPr>
      <w:r>
        <w:continuationSeparator/>
      </w:r>
    </w:p>
  </w:footnote>
  <w:footnote w:id="1">
    <w:p w14:paraId="6C4BE146" w14:textId="41B6F020" w:rsidR="00B12DBE" w:rsidRPr="00C10ED0" w:rsidRDefault="00B12DBE" w:rsidP="00B12DBE">
      <w:pPr>
        <w:pStyle w:val="a9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6F7E2B">
        <w:rPr>
          <w:rStyle w:val="ab"/>
          <w:rFonts w:ascii="Arial" w:hAnsi="Arial" w:cs="Arial"/>
          <w:sz w:val="24"/>
          <w:szCs w:val="24"/>
        </w:rPr>
        <w:t>*</w:t>
      </w:r>
      <w:r w:rsidRPr="006F7E2B">
        <w:rPr>
          <w:rFonts w:ascii="Arial" w:hAnsi="Arial" w:cs="Arial"/>
          <w:sz w:val="24"/>
          <w:szCs w:val="24"/>
        </w:rPr>
        <w:t xml:space="preserve"> </w:t>
      </w:r>
      <w:r w:rsidRPr="00C10ED0">
        <w:rPr>
          <w:rFonts w:ascii="Arial" w:hAnsi="Arial" w:cs="Arial"/>
          <w:sz w:val="24"/>
          <w:szCs w:val="24"/>
        </w:rPr>
        <w:t>Казанский государственный энергетический университет, г. Казань, РТ, Россия, e-</w:t>
      </w:r>
      <w:r w:rsidR="00C10ED0" w:rsidRPr="00C10ED0">
        <w:rPr>
          <w:rFonts w:ascii="Arial" w:hAnsi="Arial" w:cs="Arial"/>
          <w:sz w:val="24"/>
          <w:szCs w:val="24"/>
        </w:rPr>
        <w:t> </w:t>
      </w:r>
      <w:proofErr w:type="spellStart"/>
      <w:r w:rsidRPr="00C10ED0">
        <w:rPr>
          <w:rFonts w:ascii="Arial" w:hAnsi="Arial" w:cs="Arial"/>
          <w:sz w:val="24"/>
          <w:szCs w:val="24"/>
        </w:rPr>
        <w:t>mail</w:t>
      </w:r>
      <w:proofErr w:type="spellEnd"/>
      <w:r w:rsidRPr="00C10ED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C10ED0" w:rsidRPr="00C10ED0">
        <w:rPr>
          <w:rFonts w:ascii="Arial" w:hAnsi="Arial" w:cs="Arial"/>
          <w:sz w:val="24"/>
          <w:szCs w:val="24"/>
          <w:u w:val="single"/>
          <w:lang w:val="en-US"/>
        </w:rPr>
        <w:t>Olegsey</w:t>
      </w:r>
      <w:proofErr w:type="spellEnd"/>
      <w:r w:rsidR="00C10ED0" w:rsidRPr="00C10ED0">
        <w:rPr>
          <w:rFonts w:ascii="Arial" w:hAnsi="Arial" w:cs="Arial"/>
          <w:sz w:val="24"/>
          <w:szCs w:val="24"/>
          <w:u w:val="single"/>
        </w:rPr>
        <w:t>1998@</w:t>
      </w:r>
      <w:proofErr w:type="spellStart"/>
      <w:r w:rsidR="00C10ED0" w:rsidRPr="00C10ED0">
        <w:rPr>
          <w:rFonts w:ascii="Arial" w:hAnsi="Arial" w:cs="Arial"/>
          <w:sz w:val="24"/>
          <w:szCs w:val="24"/>
          <w:u w:val="single"/>
          <w:lang w:val="en-US"/>
        </w:rPr>
        <w:t>yandex</w:t>
      </w:r>
      <w:proofErr w:type="spellEnd"/>
      <w:r w:rsidR="00C10ED0" w:rsidRPr="00C10ED0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C10ED0" w:rsidRPr="00C10ED0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6971"/>
    <w:multiLevelType w:val="hybridMultilevel"/>
    <w:tmpl w:val="157A41C6"/>
    <w:lvl w:ilvl="0" w:tplc="27E87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0DE5"/>
    <w:multiLevelType w:val="hybridMultilevel"/>
    <w:tmpl w:val="DBF0276A"/>
    <w:lvl w:ilvl="0" w:tplc="D0563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906BF"/>
    <w:multiLevelType w:val="hybridMultilevel"/>
    <w:tmpl w:val="BB8ED430"/>
    <w:lvl w:ilvl="0" w:tplc="0C9E550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0F5138"/>
    <w:multiLevelType w:val="hybridMultilevel"/>
    <w:tmpl w:val="7C147464"/>
    <w:lvl w:ilvl="0" w:tplc="C0A4C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91635"/>
    <w:multiLevelType w:val="hybridMultilevel"/>
    <w:tmpl w:val="5282A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E71B4"/>
    <w:multiLevelType w:val="hybridMultilevel"/>
    <w:tmpl w:val="B922C374"/>
    <w:lvl w:ilvl="0" w:tplc="DFEA98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0"/>
    <w:rsid w:val="00015E9F"/>
    <w:rsid w:val="00016FA0"/>
    <w:rsid w:val="00017197"/>
    <w:rsid w:val="00045B95"/>
    <w:rsid w:val="00073206"/>
    <w:rsid w:val="000760CB"/>
    <w:rsid w:val="00094633"/>
    <w:rsid w:val="000A64A8"/>
    <w:rsid w:val="000B0A23"/>
    <w:rsid w:val="000B5FBD"/>
    <w:rsid w:val="000B75A2"/>
    <w:rsid w:val="000C4687"/>
    <w:rsid w:val="000C4FFF"/>
    <w:rsid w:val="000C6277"/>
    <w:rsid w:val="000D6B59"/>
    <w:rsid w:val="000F5A57"/>
    <w:rsid w:val="000F7203"/>
    <w:rsid w:val="001003B3"/>
    <w:rsid w:val="001121C0"/>
    <w:rsid w:val="0013032B"/>
    <w:rsid w:val="00137707"/>
    <w:rsid w:val="00150BF1"/>
    <w:rsid w:val="00164B96"/>
    <w:rsid w:val="001732AE"/>
    <w:rsid w:val="00191172"/>
    <w:rsid w:val="001B4933"/>
    <w:rsid w:val="001D6EB0"/>
    <w:rsid w:val="001E5A9A"/>
    <w:rsid w:val="001E7E1B"/>
    <w:rsid w:val="00213E09"/>
    <w:rsid w:val="00221696"/>
    <w:rsid w:val="00257906"/>
    <w:rsid w:val="00262850"/>
    <w:rsid w:val="00270566"/>
    <w:rsid w:val="00271159"/>
    <w:rsid w:val="00294A6D"/>
    <w:rsid w:val="002B1C0F"/>
    <w:rsid w:val="002B2E60"/>
    <w:rsid w:val="002E441C"/>
    <w:rsid w:val="002E4EC2"/>
    <w:rsid w:val="002F729C"/>
    <w:rsid w:val="003028E6"/>
    <w:rsid w:val="00305DC1"/>
    <w:rsid w:val="003103B5"/>
    <w:rsid w:val="00350F48"/>
    <w:rsid w:val="00366DC8"/>
    <w:rsid w:val="003700FC"/>
    <w:rsid w:val="0037773E"/>
    <w:rsid w:val="003D1E25"/>
    <w:rsid w:val="003D6499"/>
    <w:rsid w:val="00403B1A"/>
    <w:rsid w:val="00405883"/>
    <w:rsid w:val="00406018"/>
    <w:rsid w:val="00444EDC"/>
    <w:rsid w:val="00473B32"/>
    <w:rsid w:val="00481624"/>
    <w:rsid w:val="004B7824"/>
    <w:rsid w:val="004E224B"/>
    <w:rsid w:val="00524DB9"/>
    <w:rsid w:val="005349D2"/>
    <w:rsid w:val="005376A3"/>
    <w:rsid w:val="0054435D"/>
    <w:rsid w:val="00557F29"/>
    <w:rsid w:val="00564401"/>
    <w:rsid w:val="00576F79"/>
    <w:rsid w:val="005D723F"/>
    <w:rsid w:val="0060161E"/>
    <w:rsid w:val="00613033"/>
    <w:rsid w:val="00617DF9"/>
    <w:rsid w:val="0063243B"/>
    <w:rsid w:val="006567D8"/>
    <w:rsid w:val="006818DC"/>
    <w:rsid w:val="00681CC8"/>
    <w:rsid w:val="00690851"/>
    <w:rsid w:val="00694413"/>
    <w:rsid w:val="006A6BD3"/>
    <w:rsid w:val="006C2012"/>
    <w:rsid w:val="006D0724"/>
    <w:rsid w:val="006E6B6D"/>
    <w:rsid w:val="00733A38"/>
    <w:rsid w:val="00745A11"/>
    <w:rsid w:val="00755EA0"/>
    <w:rsid w:val="00783353"/>
    <w:rsid w:val="00786F7C"/>
    <w:rsid w:val="007B25F9"/>
    <w:rsid w:val="007B2873"/>
    <w:rsid w:val="007C01F6"/>
    <w:rsid w:val="007F27EB"/>
    <w:rsid w:val="00843441"/>
    <w:rsid w:val="00843FAD"/>
    <w:rsid w:val="0084428E"/>
    <w:rsid w:val="008505C7"/>
    <w:rsid w:val="00853EB3"/>
    <w:rsid w:val="008831D2"/>
    <w:rsid w:val="00886345"/>
    <w:rsid w:val="008B0E6F"/>
    <w:rsid w:val="008C4B6B"/>
    <w:rsid w:val="008F12A1"/>
    <w:rsid w:val="00903FF3"/>
    <w:rsid w:val="00907167"/>
    <w:rsid w:val="009130E2"/>
    <w:rsid w:val="009658C8"/>
    <w:rsid w:val="0097675F"/>
    <w:rsid w:val="00993CFC"/>
    <w:rsid w:val="009A2625"/>
    <w:rsid w:val="009A4C94"/>
    <w:rsid w:val="009B0467"/>
    <w:rsid w:val="009B0D73"/>
    <w:rsid w:val="009C34CE"/>
    <w:rsid w:val="009D5069"/>
    <w:rsid w:val="009D639A"/>
    <w:rsid w:val="009F07FE"/>
    <w:rsid w:val="00A16FBB"/>
    <w:rsid w:val="00A66150"/>
    <w:rsid w:val="00A96EB7"/>
    <w:rsid w:val="00AA0E5F"/>
    <w:rsid w:val="00AB1D0C"/>
    <w:rsid w:val="00AD5B3D"/>
    <w:rsid w:val="00AE2DE3"/>
    <w:rsid w:val="00B03F24"/>
    <w:rsid w:val="00B12DBE"/>
    <w:rsid w:val="00B32BF3"/>
    <w:rsid w:val="00B33BD1"/>
    <w:rsid w:val="00B72D62"/>
    <w:rsid w:val="00B830A6"/>
    <w:rsid w:val="00B947E0"/>
    <w:rsid w:val="00BA12FB"/>
    <w:rsid w:val="00BB26CA"/>
    <w:rsid w:val="00BC20E9"/>
    <w:rsid w:val="00BF1F63"/>
    <w:rsid w:val="00C03C2D"/>
    <w:rsid w:val="00C06510"/>
    <w:rsid w:val="00C10ED0"/>
    <w:rsid w:val="00C14AD3"/>
    <w:rsid w:val="00C15E5C"/>
    <w:rsid w:val="00C16523"/>
    <w:rsid w:val="00C456A2"/>
    <w:rsid w:val="00C82410"/>
    <w:rsid w:val="00C863BD"/>
    <w:rsid w:val="00CF47ED"/>
    <w:rsid w:val="00D56198"/>
    <w:rsid w:val="00D71E56"/>
    <w:rsid w:val="00DD143F"/>
    <w:rsid w:val="00DD2B40"/>
    <w:rsid w:val="00E11389"/>
    <w:rsid w:val="00E120D4"/>
    <w:rsid w:val="00E20116"/>
    <w:rsid w:val="00E24035"/>
    <w:rsid w:val="00E4529D"/>
    <w:rsid w:val="00E45CBA"/>
    <w:rsid w:val="00E77542"/>
    <w:rsid w:val="00EB0044"/>
    <w:rsid w:val="00EE01A2"/>
    <w:rsid w:val="00EF14DB"/>
    <w:rsid w:val="00EF32C9"/>
    <w:rsid w:val="00F356C2"/>
    <w:rsid w:val="00F37CEF"/>
    <w:rsid w:val="00F443F1"/>
    <w:rsid w:val="00F46F3B"/>
    <w:rsid w:val="00F509C3"/>
    <w:rsid w:val="00F64A74"/>
    <w:rsid w:val="00F732A1"/>
    <w:rsid w:val="00FA2364"/>
    <w:rsid w:val="00FA3B7D"/>
    <w:rsid w:val="00FB18CC"/>
    <w:rsid w:val="00FD6436"/>
    <w:rsid w:val="00FE0A36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A764"/>
  <w15:chartTrackingRefBased/>
  <w15:docId w15:val="{3B599A20-580E-4FF5-97B1-8473C0E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FC"/>
    <w:pPr>
      <w:spacing w:after="0" w:line="360" w:lineRule="auto"/>
      <w:ind w:firstLine="709"/>
      <w:contextualSpacing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993CFC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993CFC"/>
    <w:rPr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35"/>
    <w:semiHidden/>
    <w:unhideWhenUsed/>
    <w:qFormat/>
    <w:rsid w:val="00A661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A66150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615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66150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A6615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6615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66150"/>
    <w:rPr>
      <w:vertAlign w:val="superscript"/>
    </w:rPr>
  </w:style>
  <w:style w:type="character" w:styleId="ac">
    <w:name w:val="Hyperlink"/>
    <w:basedOn w:val="a0"/>
    <w:uiPriority w:val="99"/>
    <w:unhideWhenUsed/>
    <w:rsid w:val="00843441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E20116"/>
    <w:rPr>
      <w:color w:val="808080"/>
    </w:rPr>
  </w:style>
  <w:style w:type="paragraph" w:styleId="ae">
    <w:name w:val="List Paragraph"/>
    <w:basedOn w:val="a"/>
    <w:uiPriority w:val="34"/>
    <w:qFormat/>
    <w:rsid w:val="00755EA0"/>
    <w:pPr>
      <w:ind w:left="720"/>
    </w:pPr>
  </w:style>
  <w:style w:type="paragraph" w:customStyle="1" w:styleId="af">
    <w:name w:val="УБС Текст"/>
    <w:basedOn w:val="a"/>
    <w:rsid w:val="001B4933"/>
    <w:pPr>
      <w:spacing w:line="240" w:lineRule="atLeast"/>
      <w:ind w:firstLine="426"/>
      <w:contextualSpacing w:val="0"/>
    </w:pPr>
    <w:rPr>
      <w:rFonts w:eastAsia="Times New Roman" w:cs="Times New Roman"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9441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4413"/>
  </w:style>
  <w:style w:type="paragraph" w:styleId="af2">
    <w:name w:val="footer"/>
    <w:basedOn w:val="a"/>
    <w:link w:val="af3"/>
    <w:uiPriority w:val="99"/>
    <w:unhideWhenUsed/>
    <w:rsid w:val="0069441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4413"/>
  </w:style>
  <w:style w:type="paragraph" w:styleId="af4">
    <w:name w:val="Balloon Text"/>
    <w:basedOn w:val="a"/>
    <w:link w:val="af5"/>
    <w:uiPriority w:val="99"/>
    <w:semiHidden/>
    <w:unhideWhenUsed/>
    <w:rsid w:val="00564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5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oleObject" Target="embeddings/oleObject7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3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8.wmf"/><Relationship Id="rId161" Type="http://schemas.openxmlformats.org/officeDocument/2006/relationships/chart" Target="charts/chart2.xm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chart" Target="charts/chart1.xml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64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6.png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oga\Documents\&#1050;&#1043;&#1069;&#1059;\&#1055;&#1088;&#1086;&#1075;&#1088;&#1072;&#1084;&#1084;&#1099;\&#1058;&#1077;&#1089;&#1090;&#1080;&#1088;&#1086;&#1074;&#1072;&#1085;&#1080;&#1077;%20&#1087;&#1088;&#1086;&#1075;&#1088;&#1072;&#1084;&#1084;&#1099;%20&#1042;&#1048;&#1056;_30.01.2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latin typeface="Times New Roman" panose="02020603050405020304" pitchFamily="18" charset="0"/>
                <a:cs typeface="Times New Roman" panose="02020603050405020304" pitchFamily="18" charset="0"/>
              </a:rPr>
              <a:t>C(</a:t>
            </a:r>
            <a:r>
              <a:rPr lang="el-GR" sz="1000">
                <a:latin typeface="Times New Roman" panose="02020603050405020304" pitchFamily="18" charset="0"/>
                <a:cs typeface="Times New Roman" panose="02020603050405020304" pitchFamily="18" charset="0"/>
              </a:rPr>
              <a:t>Θ</a:t>
            </a:r>
            <a:r>
              <a:rPr lang="en-US" sz="1000"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1519810023747029E-2"/>
          <c:y val="2.190885230255308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022757571277327"/>
          <c:y val="0.12255064183616657"/>
          <c:w val="0.76097473597790799"/>
          <c:h val="0.7539519413521584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'[Тестирование программы ВИР_30.01.20.xlsx]Лист1'!$B$282</c:f>
              <c:strCache>
                <c:ptCount val="1"/>
                <c:pt idx="0">
                  <c:v>Pe=9 (R )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'[Тестирование программы ВИР_30.01.20.xlsx]Лист1'!$A$283:$A$345</c:f>
              <c:numCache>
                <c:formatCode>General</c:formatCode>
                <c:ptCount val="63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2.85</c:v>
                </c:pt>
                <c:pt idx="52">
                  <c:v>2.9</c:v>
                </c:pt>
                <c:pt idx="53">
                  <c:v>2.95</c:v>
                </c:pt>
                <c:pt idx="54">
                  <c:v>2.97</c:v>
                </c:pt>
                <c:pt idx="55">
                  <c:v>3</c:v>
                </c:pt>
                <c:pt idx="56">
                  <c:v>3.01</c:v>
                </c:pt>
                <c:pt idx="57">
                  <c:v>3.1</c:v>
                </c:pt>
                <c:pt idx="58">
                  <c:v>3.11</c:v>
                </c:pt>
                <c:pt idx="59">
                  <c:v>3.2</c:v>
                </c:pt>
                <c:pt idx="60">
                  <c:v>3.3</c:v>
                </c:pt>
                <c:pt idx="61">
                  <c:v>3.5</c:v>
                </c:pt>
                <c:pt idx="62">
                  <c:v>4</c:v>
                </c:pt>
              </c:numCache>
            </c:numRef>
          </c:xVal>
          <c:yVal>
            <c:numRef>
              <c:f>'[Тестирование программы ВИР_30.01.20.xlsx]Лист1'!$B$283:$B$345</c:f>
              <c:numCache>
                <c:formatCode>General</c:formatCode>
                <c:ptCount val="6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0.13146991608486569</c:v>
                </c:pt>
                <c:pt idx="18">
                  <c:v>0.47320987522268565</c:v>
                </c:pt>
                <c:pt idx="19">
                  <c:v>0.52334058364965375</c:v>
                </c:pt>
                <c:pt idx="20">
                  <c:v>0.68048563808871509</c:v>
                </c:pt>
                <c:pt idx="21">
                  <c:v>0.78582311821457962</c:v>
                </c:pt>
                <c:pt idx="22">
                  <c:v>0.8062047432822872</c:v>
                </c:pt>
                <c:pt idx="23">
                  <c:v>0.92870670925701149</c:v>
                </c:pt>
                <c:pt idx="24">
                  <c:v>0.97350907493364769</c:v>
                </c:pt>
                <c:pt idx="25">
                  <c:v>0.97377266404219631</c:v>
                </c:pt>
                <c:pt idx="26">
                  <c:v>0.97403363039529278</c:v>
                </c:pt>
                <c:pt idx="27">
                  <c:v>0.97626852504997919</c:v>
                </c:pt>
                <c:pt idx="28">
                  <c:v>0.99035150230442748</c:v>
                </c:pt>
                <c:pt idx="29">
                  <c:v>0.99126967825721224</c:v>
                </c:pt>
                <c:pt idx="30">
                  <c:v>0.99645051605960888</c:v>
                </c:pt>
                <c:pt idx="31">
                  <c:v>0.99678829411601633</c:v>
                </c:pt>
                <c:pt idx="32">
                  <c:v>0.99869421783156187</c:v>
                </c:pt>
                <c:pt idx="33">
                  <c:v>0.99881847943419311</c:v>
                </c:pt>
                <c:pt idx="34">
                  <c:v>0.99951962958558338</c:v>
                </c:pt>
                <c:pt idx="35">
                  <c:v>0.99956534287451837</c:v>
                </c:pt>
                <c:pt idx="36">
                  <c:v>0.99982328160038914</c:v>
                </c:pt>
                <c:pt idx="37">
                  <c:v>0.99989281487250059</c:v>
                </c:pt>
                <c:pt idx="38">
                  <c:v>0.99993498893390642</c:v>
                </c:pt>
                <c:pt idx="39">
                  <c:v>0.9999411755548121</c:v>
                </c:pt>
                <c:pt idx="40">
                  <c:v>0.99997608376533553</c:v>
                </c:pt>
                <c:pt idx="41">
                  <c:v>0.99997835969597704</c:v>
                </c:pt>
                <c:pt idx="42">
                  <c:v>0.99999120170895672</c:v>
                </c:pt>
                <c:pt idx="43">
                  <c:v>0.99999676328960774</c:v>
                </c:pt>
                <c:pt idx="44">
                  <c:v>0.99999868405175718</c:v>
                </c:pt>
                <c:pt idx="45">
                  <c:v>0.99999880928078966</c:v>
                </c:pt>
                <c:pt idx="46">
                  <c:v>0.99999892259270406</c:v>
                </c:pt>
                <c:pt idx="47">
                  <c:v>0.99999956195888229</c:v>
                </c:pt>
                <c:pt idx="48">
                  <c:v>0.99999983885367838</c:v>
                </c:pt>
                <c:pt idx="49">
                  <c:v>0.99999990225981528</c:v>
                </c:pt>
                <c:pt idx="50">
                  <c:v>0.99999994071758125</c:v>
                </c:pt>
                <c:pt idx="51">
                  <c:v>1</c:v>
                </c:pt>
                <c:pt idx="52">
                  <c:v>0.71086304647263776</c:v>
                </c:pt>
                <c:pt idx="53">
                  <c:v>0.43116023254238139</c:v>
                </c:pt>
                <c:pt idx="54">
                  <c:v>0.35300414188670065</c:v>
                </c:pt>
                <c:pt idx="55">
                  <c:v>0.26151190028578303</c:v>
                </c:pt>
                <c:pt idx="56">
                  <c:v>0.23662575264026575</c:v>
                </c:pt>
                <c:pt idx="57">
                  <c:v>9.6204851736815797E-2</c:v>
                </c:pt>
                <c:pt idx="58">
                  <c:v>8.7049749648072897E-2</c:v>
                </c:pt>
                <c:pt idx="59">
                  <c:v>3.5391787094921266E-2</c:v>
                </c:pt>
                <c:pt idx="60">
                  <c:v>1.3019910858538297E-2</c:v>
                </c:pt>
                <c:pt idx="61">
                  <c:v>1.7620533237557297E-3</c:v>
                </c:pt>
                <c:pt idx="62">
                  <c:v>1.1872621905028491E-5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182-48B8-941E-FE932DB059A7}"/>
            </c:ext>
          </c:extLst>
        </c:ser>
        <c:ser>
          <c:idx val="1"/>
          <c:order val="1"/>
          <c:tx>
            <c:strRef>
              <c:f>'[Тестирование программы ВИР_30.01.20.xlsx]Лист1'!$C$282</c:f>
              <c:strCache>
                <c:ptCount val="1"/>
                <c:pt idx="0">
                  <c:v>Pe=0 (R )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'[Тестирование программы ВИР_30.01.20.xlsx]Лист1'!$A$283:$A$345</c:f>
              <c:numCache>
                <c:formatCode>General</c:formatCode>
                <c:ptCount val="63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2.85</c:v>
                </c:pt>
                <c:pt idx="52">
                  <c:v>2.9</c:v>
                </c:pt>
                <c:pt idx="53">
                  <c:v>2.95</c:v>
                </c:pt>
                <c:pt idx="54">
                  <c:v>2.97</c:v>
                </c:pt>
                <c:pt idx="55">
                  <c:v>3</c:v>
                </c:pt>
                <c:pt idx="56">
                  <c:v>3.01</c:v>
                </c:pt>
                <c:pt idx="57">
                  <c:v>3.1</c:v>
                </c:pt>
                <c:pt idx="58">
                  <c:v>3.11</c:v>
                </c:pt>
                <c:pt idx="59">
                  <c:v>3.2</c:v>
                </c:pt>
                <c:pt idx="60">
                  <c:v>3.3</c:v>
                </c:pt>
                <c:pt idx="61">
                  <c:v>3.5</c:v>
                </c:pt>
                <c:pt idx="62">
                  <c:v>4</c:v>
                </c:pt>
              </c:numCache>
            </c:numRef>
          </c:xVal>
          <c:yVal>
            <c:numRef>
              <c:f>'[Тестирование программы ВИР_30.01.20.xlsx]Лист1'!$C$283:$C$345</c:f>
              <c:numCache>
                <c:formatCode>General</c:formatCode>
                <c:ptCount val="6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6.2084393241665814E-2</c:v>
                </c:pt>
                <c:pt idx="6">
                  <c:v>0.15133886404515851</c:v>
                </c:pt>
                <c:pt idx="7">
                  <c:v>0.23209964895515678</c:v>
                </c:pt>
                <c:pt idx="8">
                  <c:v>0.30517502905167704</c:v>
                </c:pt>
                <c:pt idx="9">
                  <c:v>0.37129636730020887</c:v>
                </c:pt>
                <c:pt idx="10">
                  <c:v>0.43112542827809264</c:v>
                </c:pt>
                <c:pt idx="11">
                  <c:v>0.48526100133683714</c:v>
                </c:pt>
                <c:pt idx="12">
                  <c:v>0.53377890542549711</c:v>
                </c:pt>
                <c:pt idx="13">
                  <c:v>0.53424489348720838</c:v>
                </c:pt>
                <c:pt idx="14">
                  <c:v>0.53656785677205532</c:v>
                </c:pt>
                <c:pt idx="15">
                  <c:v>0.55696003807356853</c:v>
                </c:pt>
                <c:pt idx="16">
                  <c:v>0.57856735198590237</c:v>
                </c:pt>
                <c:pt idx="17">
                  <c:v>0.59912086476373783</c:v>
                </c:pt>
                <c:pt idx="18">
                  <c:v>0.61867197089486647</c:v>
                </c:pt>
                <c:pt idx="19">
                  <c:v>0.62246624818056462</c:v>
                </c:pt>
                <c:pt idx="20">
                  <c:v>0.63726955832833232</c:v>
                </c:pt>
                <c:pt idx="21">
                  <c:v>0.65149242238280392</c:v>
                </c:pt>
                <c:pt idx="22">
                  <c:v>0.65496013071976977</c:v>
                </c:pt>
                <c:pt idx="23">
                  <c:v>0.68779501556101141</c:v>
                </c:pt>
                <c:pt idx="24">
                  <c:v>0.71722261193578074</c:v>
                </c:pt>
                <c:pt idx="25">
                  <c:v>0.71750524798226867</c:v>
                </c:pt>
                <c:pt idx="26">
                  <c:v>0.71778760153398102</c:v>
                </c:pt>
                <c:pt idx="27">
                  <c:v>0.72031611772983262</c:v>
                </c:pt>
                <c:pt idx="28">
                  <c:v>0.74438817797556733</c:v>
                </c:pt>
                <c:pt idx="29">
                  <c:v>0.74693155810038847</c:v>
                </c:pt>
                <c:pt idx="30">
                  <c:v>0.76871285893994501</c:v>
                </c:pt>
                <c:pt idx="31">
                  <c:v>0.77101420444517221</c:v>
                </c:pt>
                <c:pt idx="32">
                  <c:v>0.79072274045830115</c:v>
                </c:pt>
                <c:pt idx="33">
                  <c:v>0.79280508398325955</c:v>
                </c:pt>
                <c:pt idx="34">
                  <c:v>0.81063810482264786</c:v>
                </c:pt>
                <c:pt idx="35">
                  <c:v>0.81252228716123509</c:v>
                </c:pt>
                <c:pt idx="36">
                  <c:v>0.79510650205207789</c:v>
                </c:pt>
                <c:pt idx="37">
                  <c:v>0.75632870036377398</c:v>
                </c:pt>
                <c:pt idx="38">
                  <c:v>0.71944211438040551</c:v>
                </c:pt>
                <c:pt idx="39">
                  <c:v>0.71228354573447061</c:v>
                </c:pt>
                <c:pt idx="40">
                  <c:v>0.65097814520229758</c:v>
                </c:pt>
                <c:pt idx="41">
                  <c:v>0.64450080443187663</c:v>
                </c:pt>
                <c:pt idx="42">
                  <c:v>0.58902938410268513</c:v>
                </c:pt>
                <c:pt idx="43">
                  <c:v>0.53297582705878499</c:v>
                </c:pt>
                <c:pt idx="44">
                  <c:v>0.48710322934474842</c:v>
                </c:pt>
                <c:pt idx="45">
                  <c:v>0.48225647123145121</c:v>
                </c:pt>
                <c:pt idx="46">
                  <c:v>0.47745793916715873</c:v>
                </c:pt>
                <c:pt idx="47">
                  <c:v>0.43636370026019922</c:v>
                </c:pt>
                <c:pt idx="48">
                  <c:v>0.39483820386805601</c:v>
                </c:pt>
                <c:pt idx="49">
                  <c:v>0.37558171743630658</c:v>
                </c:pt>
                <c:pt idx="50">
                  <c:v>0.35726438092992779</c:v>
                </c:pt>
                <c:pt idx="51">
                  <c:v>0.34</c:v>
                </c:pt>
                <c:pt idx="52">
                  <c:v>0.32326617999685131</c:v>
                </c:pt>
                <c:pt idx="53">
                  <c:v>0.30750030235894904</c:v>
                </c:pt>
                <c:pt idx="54">
                  <c:v>0.30141138841366794</c:v>
                </c:pt>
                <c:pt idx="55">
                  <c:v>0.29250333564669873</c:v>
                </c:pt>
                <c:pt idx="56">
                  <c:v>0.28959287882809115</c:v>
                </c:pt>
                <c:pt idx="57">
                  <c:v>0.26466796299346446</c:v>
                </c:pt>
                <c:pt idx="58">
                  <c:v>0.26203447276041053</c:v>
                </c:pt>
                <c:pt idx="59">
                  <c:v>0.23948147627184327</c:v>
                </c:pt>
                <c:pt idx="60">
                  <c:v>0.21669180065725469</c:v>
                </c:pt>
                <c:pt idx="61">
                  <c:v>0.17741224113793799</c:v>
                </c:pt>
                <c:pt idx="62">
                  <c:v>0.10760596365849033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182-48B8-941E-FE932DB059A7}"/>
            </c:ext>
          </c:extLst>
        </c:ser>
        <c:ser>
          <c:idx val="2"/>
          <c:order val="2"/>
          <c:tx>
            <c:strRef>
              <c:f>'[Тестирование программы ВИР_30.01.20.xlsx]Лист1'!$D$282</c:f>
              <c:strCache>
                <c:ptCount val="1"/>
                <c:pt idx="0">
                  <c:v>Pe=9 (P)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'[Тестирование программы ВИР_30.01.20.xlsx]Лист1'!$A$283:$A$345</c:f>
              <c:numCache>
                <c:formatCode>General</c:formatCode>
                <c:ptCount val="63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2.85</c:v>
                </c:pt>
                <c:pt idx="52">
                  <c:v>2.9</c:v>
                </c:pt>
                <c:pt idx="53">
                  <c:v>2.95</c:v>
                </c:pt>
                <c:pt idx="54">
                  <c:v>2.97</c:v>
                </c:pt>
                <c:pt idx="55">
                  <c:v>3</c:v>
                </c:pt>
                <c:pt idx="56">
                  <c:v>3.01</c:v>
                </c:pt>
                <c:pt idx="57">
                  <c:v>3.1</c:v>
                </c:pt>
                <c:pt idx="58">
                  <c:v>3.11</c:v>
                </c:pt>
                <c:pt idx="59">
                  <c:v>3.2</c:v>
                </c:pt>
                <c:pt idx="60">
                  <c:v>3.3</c:v>
                </c:pt>
                <c:pt idx="61">
                  <c:v>3.5</c:v>
                </c:pt>
                <c:pt idx="62">
                  <c:v>4</c:v>
                </c:pt>
              </c:numCache>
            </c:numRef>
          </c:xVal>
          <c:yVal>
            <c:numRef>
              <c:f>'[Тестирование программы ВИР_30.01.20.xlsx]Лист1'!$D$283:$D$345</c:f>
              <c:numCache>
                <c:formatCode>General</c:formatCode>
                <c:ptCount val="6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0.6284233089779544</c:v>
                </c:pt>
                <c:pt idx="13">
                  <c:v>0.63212055882855767</c:v>
                </c:pt>
                <c:pt idx="14">
                  <c:v>0.65006225088884428</c:v>
                </c:pt>
                <c:pt idx="15">
                  <c:v>0.77686983985157021</c:v>
                </c:pt>
                <c:pt idx="16">
                  <c:v>0.8646647167633873</c:v>
                </c:pt>
                <c:pt idx="17">
                  <c:v>0.78644508529123547</c:v>
                </c:pt>
                <c:pt idx="18">
                  <c:v>0.4770030564094504</c:v>
                </c:pt>
                <c:pt idx="19">
                  <c:v>0.43161021395678845</c:v>
                </c:pt>
                <c:pt idx="20">
                  <c:v>0.28931697848896643</c:v>
                </c:pt>
                <c:pt idx="21">
                  <c:v>0.19393497033961604</c:v>
                </c:pt>
                <c:pt idx="22">
                  <c:v>0.17547961782897858</c:v>
                </c:pt>
                <c:pt idx="23">
                  <c:v>6.4555343743903038E-2</c:v>
                </c:pt>
                <c:pt idx="24">
                  <c:v>2.398726101615023E-2</c:v>
                </c:pt>
                <c:pt idx="25">
                  <c:v>2.3748583781137311E-2</c:v>
                </c:pt>
                <c:pt idx="26">
                  <c:v>2.3512281424293291E-2</c:v>
                </c:pt>
                <c:pt idx="27">
                  <c:v>2.1488607230535028E-2</c:v>
                </c:pt>
                <c:pt idx="28">
                  <c:v>8.7366157300180491E-3</c:v>
                </c:pt>
                <c:pt idx="29">
                  <c:v>7.905216819521832E-3</c:v>
                </c:pt>
                <c:pt idx="30">
                  <c:v>3.2140213124886019E-3</c:v>
                </c:pt>
                <c:pt idx="31">
                  <c:v>2.9081667459047722E-3</c:v>
                </c:pt>
                <c:pt idx="32">
                  <c:v>1.1823723643514805E-3</c:v>
                </c:pt>
                <c:pt idx="33">
                  <c:v>1.0698547573168016E-3</c:v>
                </c:pt>
                <c:pt idx="34">
                  <c:v>4.3497048465412913E-4</c:v>
                </c:pt>
                <c:pt idx="35">
                  <c:v>3.9357757025637596E-4</c:v>
                </c:pt>
                <c:pt idx="36">
                  <c:v>1.6001669882059755E-4</c:v>
                </c:pt>
                <c:pt idx="37">
                  <c:v>9.7055033900783627E-5</c:v>
                </c:pt>
                <c:pt idx="38">
                  <c:v>5.8866853740235925E-5</c:v>
                </c:pt>
                <c:pt idx="39">
                  <c:v>5.3264931946239713E-5</c:v>
                </c:pt>
                <c:pt idx="40">
                  <c:v>2.1655905257489394E-5</c:v>
                </c:pt>
                <c:pt idx="41">
                  <c:v>1.9595073398437357E-5</c:v>
                </c:pt>
                <c:pt idx="42">
                  <c:v>7.9667623241741481E-6</c:v>
                </c:pt>
                <c:pt idx="43">
                  <c:v>2.930808071788249E-6</c:v>
                </c:pt>
                <c:pt idx="44">
                  <c:v>1.1915776404469725E-6</c:v>
                </c:pt>
                <c:pt idx="45">
                  <c:v>1.0781840356077765E-6</c:v>
                </c:pt>
                <c:pt idx="46">
                  <c:v>9.7558125899954717E-7</c:v>
                </c:pt>
                <c:pt idx="47">
                  <c:v>3.9664174056319723E-7</c:v>
                </c:pt>
                <c:pt idx="48">
                  <c:v>1.4591634189820013E-7</c:v>
                </c:pt>
                <c:pt idx="49">
                  <c:v>8.8502735029472035E-8</c:v>
                </c:pt>
                <c:pt idx="50">
                  <c:v>5.3679622302738039E-8</c:v>
                </c:pt>
                <c:pt idx="51" formatCode="0.00E+00">
                  <c:v>3.3679622302737999E-8</c:v>
                </c:pt>
                <c:pt idx="52">
                  <c:v>1.9747629531607913E-8</c:v>
                </c:pt>
                <c:pt idx="53">
                  <c:v>1.1977542679897368E-8</c:v>
                </c:pt>
                <c:pt idx="54">
                  <c:v>9.8063825948457861E-9</c:v>
                </c:pt>
                <c:pt idx="55">
                  <c:v>7.2647469151476685E-9</c:v>
                </c:pt>
                <c:pt idx="56">
                  <c:v>6.5734148124718672E-9</c:v>
                </c:pt>
                <c:pt idx="57">
                  <c:v>2.6725510277048059E-9</c:v>
                </c:pt>
                <c:pt idx="58">
                  <c:v>2.418224176459205E-9</c:v>
                </c:pt>
                <c:pt idx="59">
                  <c:v>9.8317657487578813E-10</c:v>
                </c:pt>
                <c:pt idx="60">
                  <c:v>3.616904501596574E-10</c:v>
                </c:pt>
                <c:pt idx="61">
                  <c:v>4.894947945241479E-11</c:v>
                </c:pt>
                <c:pt idx="62">
                  <c:v>3.2981899851481592E-13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182-48B8-941E-FE932DB059A7}"/>
            </c:ext>
          </c:extLst>
        </c:ser>
        <c:ser>
          <c:idx val="3"/>
          <c:order val="3"/>
          <c:tx>
            <c:strRef>
              <c:f>'[Тестирование программы ВИР_30.01.20.xlsx]Лист1'!$E$282</c:f>
              <c:strCache>
                <c:ptCount val="1"/>
                <c:pt idx="0">
                  <c:v>Pe=0 (P)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'[Тестирование программы ВИР_30.01.20.xlsx]Лист1'!$A$283:$A$345</c:f>
              <c:numCache>
                <c:formatCode>General</c:formatCode>
                <c:ptCount val="63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2.85</c:v>
                </c:pt>
                <c:pt idx="52">
                  <c:v>2.9</c:v>
                </c:pt>
                <c:pt idx="53">
                  <c:v>2.95</c:v>
                </c:pt>
                <c:pt idx="54">
                  <c:v>2.97</c:v>
                </c:pt>
                <c:pt idx="55">
                  <c:v>3</c:v>
                </c:pt>
                <c:pt idx="56">
                  <c:v>3.01</c:v>
                </c:pt>
                <c:pt idx="57">
                  <c:v>3.1</c:v>
                </c:pt>
                <c:pt idx="58">
                  <c:v>3.11</c:v>
                </c:pt>
                <c:pt idx="59">
                  <c:v>3.2</c:v>
                </c:pt>
                <c:pt idx="60">
                  <c:v>3.3</c:v>
                </c:pt>
                <c:pt idx="61">
                  <c:v>3.5</c:v>
                </c:pt>
                <c:pt idx="62">
                  <c:v>4</c:v>
                </c:pt>
              </c:numCache>
            </c:numRef>
          </c:xVal>
          <c:yVal>
            <c:numRef>
              <c:f>'[Тестирование программы ВИР_30.01.20.xlsx]Лист1'!$E$283:$E$345</c:f>
              <c:numCache>
                <c:formatCode>General</c:formatCode>
                <c:ptCount val="63"/>
                <c:pt idx="0">
                  <c:v>0</c:v>
                </c:pt>
                <c:pt idx="1">
                  <c:v>2.4690087971667385E-2</c:v>
                </c:pt>
                <c:pt idx="2">
                  <c:v>4.8770575499285984E-2</c:v>
                </c:pt>
                <c:pt idx="3">
                  <c:v>9.5162581964040482E-2</c:v>
                </c:pt>
                <c:pt idx="4">
                  <c:v>0.18126924692201818</c:v>
                </c:pt>
                <c:pt idx="5">
                  <c:v>0.19709738607661631</c:v>
                </c:pt>
                <c:pt idx="6">
                  <c:v>0.17834108991920217</c:v>
                </c:pt>
                <c:pt idx="7">
                  <c:v>0.1613696913322098</c:v>
                </c:pt>
                <c:pt idx="8">
                  <c:v>0.14601333485429657</c:v>
                </c:pt>
                <c:pt idx="9">
                  <c:v>0.1321183289083816</c:v>
                </c:pt>
                <c:pt idx="10">
                  <c:v>0.1195456076046858</c:v>
                </c:pt>
                <c:pt idx="11">
                  <c:v>0.10816933892256375</c:v>
                </c:pt>
                <c:pt idx="12">
                  <c:v>9.7973589960840046E-2</c:v>
                </c:pt>
                <c:pt idx="13">
                  <c:v>9.7875665341349283E-2</c:v>
                </c:pt>
                <c:pt idx="14">
                  <c:v>9.7387508423929292E-2</c:v>
                </c:pt>
                <c:pt idx="15">
                  <c:v>9.3102212815276197E-2</c:v>
                </c:pt>
                <c:pt idx="16">
                  <c:v>8.8561564316018138E-2</c:v>
                </c:pt>
                <c:pt idx="17">
                  <c:v>8.4242365857208901E-2</c:v>
                </c:pt>
                <c:pt idx="18">
                  <c:v>8.0133817192931334E-2</c:v>
                </c:pt>
                <c:pt idx="19">
                  <c:v>7.9336472389547996E-2</c:v>
                </c:pt>
                <c:pt idx="20">
                  <c:v>7.6225644811477533E-2</c:v>
                </c:pt>
                <c:pt idx="21">
                  <c:v>7.3236794527443805E-2</c:v>
                </c:pt>
                <c:pt idx="22">
                  <c:v>7.250807624621769E-2</c:v>
                </c:pt>
                <c:pt idx="23">
                  <c:v>6.5608020497382125E-2</c:v>
                </c:pt>
                <c:pt idx="24">
                  <c:v>5.9423986153363306E-2</c:v>
                </c:pt>
                <c:pt idx="25">
                  <c:v>5.9364591869301542E-2</c:v>
                </c:pt>
                <c:pt idx="26">
                  <c:v>5.9305256949836571E-2</c:v>
                </c:pt>
                <c:pt idx="27">
                  <c:v>5.8773904310789216E-2</c:v>
                </c:pt>
                <c:pt idx="28">
                  <c:v>5.3715304029777311E-2</c:v>
                </c:pt>
                <c:pt idx="29">
                  <c:v>5.3180827824467092E-2</c:v>
                </c:pt>
                <c:pt idx="30">
                  <c:v>4.8603617007320299E-2</c:v>
                </c:pt>
                <c:pt idx="31">
                  <c:v>4.8120002937705686E-2</c:v>
                </c:pt>
                <c:pt idx="32">
                  <c:v>4.3978371320112286E-2</c:v>
                </c:pt>
                <c:pt idx="33">
                  <c:v>4.3540779214036429E-2</c:v>
                </c:pt>
                <c:pt idx="34">
                  <c:v>3.9793275954717044E-2</c:v>
                </c:pt>
                <c:pt idx="35">
                  <c:v>3.9397326243302389E-2</c:v>
                </c:pt>
                <c:pt idx="36">
                  <c:v>3.6006445070058679E-2</c:v>
                </c:pt>
                <c:pt idx="37">
                  <c:v>3.4250390022308452E-2</c:v>
                </c:pt>
                <c:pt idx="38">
                  <c:v>3.2579978789845421E-2</c:v>
                </c:pt>
                <c:pt idx="39">
                  <c:v>3.2255802584437943E-2</c:v>
                </c:pt>
                <c:pt idx="40">
                  <c:v>2.9479583887870087E-2</c:v>
                </c:pt>
                <c:pt idx="41">
                  <c:v>2.9186257127180482E-2</c:v>
                </c:pt>
                <c:pt idx="42">
                  <c:v>2.6674230569874835E-2</c:v>
                </c:pt>
                <c:pt idx="43">
                  <c:v>2.4135841916941403E-2</c:v>
                </c:pt>
                <c:pt idx="44">
                  <c:v>2.2058498610669275E-2</c:v>
                </c:pt>
                <c:pt idx="45">
                  <c:v>2.183901288224932E-2</c:v>
                </c:pt>
                <c:pt idx="46">
                  <c:v>2.1621711073316952E-2</c:v>
                </c:pt>
                <c:pt idx="47">
                  <c:v>1.9760756028828541E-2</c:v>
                </c:pt>
                <c:pt idx="48">
                  <c:v>1.7880271463563746E-2</c:v>
                </c:pt>
                <c:pt idx="49">
                  <c:v>1.7008240334202285E-2</c:v>
                </c:pt>
                <c:pt idx="50">
                  <c:v>1.6178738664873071E-2</c:v>
                </c:pt>
                <c:pt idx="51">
                  <c:v>1.4999999999999999E-2</c:v>
                </c:pt>
                <c:pt idx="52">
                  <c:v>1.4639128120602307E-2</c:v>
                </c:pt>
                <c:pt idx="53">
                  <c:v>1.3925169417352723E-2</c:v>
                </c:pt>
                <c:pt idx="54">
                  <c:v>1.3649432588460964E-2</c:v>
                </c:pt>
                <c:pt idx="55">
                  <c:v>1.3246030890943394E-2</c:v>
                </c:pt>
                <c:pt idx="56">
                  <c:v>1.3114230681414873E-2</c:v>
                </c:pt>
                <c:pt idx="57">
                  <c:v>1.1985504390585822E-2</c:v>
                </c:pt>
                <c:pt idx="58">
                  <c:v>1.1866246629299415E-2</c:v>
                </c:pt>
                <c:pt idx="59">
                  <c:v>1.0844932846636318E-2</c:v>
                </c:pt>
                <c:pt idx="60">
                  <c:v>9.8129010357237423E-3</c:v>
                </c:pt>
                <c:pt idx="61">
                  <c:v>8.0341238548578275E-3</c:v>
                </c:pt>
                <c:pt idx="62">
                  <c:v>4.8729424418999107E-3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6182-48B8-941E-FE932DB05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1019528"/>
        <c:axId val="641023464"/>
      </c:scatterChart>
      <c:valAx>
        <c:axId val="641019528"/>
        <c:scaling>
          <c:orientation val="minMax"/>
          <c:max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023464"/>
        <c:crosses val="autoZero"/>
        <c:crossBetween val="midCat"/>
      </c:valAx>
      <c:valAx>
        <c:axId val="64102346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0195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152218531925219"/>
          <c:y val="0.19540229885057472"/>
          <c:w val="0.24037337438083398"/>
          <c:h val="0.48043951324266287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lnC</a:t>
            </a:r>
            <a:endParaRPr lang="ru-RU"/>
          </a:p>
        </c:rich>
      </c:tx>
      <c:layout>
        <c:manualLayout>
          <c:xMode val="edge"/>
          <c:yMode val="edge"/>
          <c:x val="4.4395669291338584E-2"/>
          <c:y val="2.3865301980632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6567147856517937E-2"/>
          <c:y val="0.14752734174360774"/>
          <c:w val="0.87654396325459305"/>
          <c:h val="0.6963528682209387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Лист1!$B$421</c:f>
              <c:strCache>
                <c:ptCount val="1"/>
                <c:pt idx="0">
                  <c:v>Reagent</c:v>
                </c:pt>
              </c:strCache>
            </c:strRef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Лист1!$A$422:$A$485</c:f>
              <c:numCache>
                <c:formatCode>General</c:formatCode>
                <c:ptCount val="64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2.9</c:v>
                </c:pt>
                <c:pt idx="52">
                  <c:v>2.95</c:v>
                </c:pt>
                <c:pt idx="53">
                  <c:v>2.97</c:v>
                </c:pt>
                <c:pt idx="54">
                  <c:v>3</c:v>
                </c:pt>
                <c:pt idx="55">
                  <c:v>3.01</c:v>
                </c:pt>
                <c:pt idx="56">
                  <c:v>3.1</c:v>
                </c:pt>
                <c:pt idx="57">
                  <c:v>3.11</c:v>
                </c:pt>
                <c:pt idx="58">
                  <c:v>3.2</c:v>
                </c:pt>
                <c:pt idx="59">
                  <c:v>3.3</c:v>
                </c:pt>
                <c:pt idx="60">
                  <c:v>3.4</c:v>
                </c:pt>
                <c:pt idx="61">
                  <c:v>3.5</c:v>
                </c:pt>
                <c:pt idx="62">
                  <c:v>4</c:v>
                </c:pt>
                <c:pt idx="63">
                  <c:v>4.25</c:v>
                </c:pt>
              </c:numCache>
            </c:numRef>
          </c:xVal>
          <c:yVal>
            <c:numRef>
              <c:f>Лист1!$B$422:$B$485</c:f>
              <c:numCache>
                <c:formatCode>General</c:formatCode>
                <c:ptCount val="64"/>
                <c:pt idx="9">
                  <c:v>-2.214934869475607</c:v>
                </c:pt>
                <c:pt idx="10">
                  <c:v>-1.2057634077509571</c:v>
                </c:pt>
                <c:pt idx="11">
                  <c:v>-0.80127233805162756</c:v>
                </c:pt>
                <c:pt idx="12">
                  <c:v>-0.57110182081422622</c:v>
                </c:pt>
                <c:pt idx="13">
                  <c:v>-0.56926763358398313</c:v>
                </c:pt>
                <c:pt idx="14">
                  <c:v>-0.56021235317731011</c:v>
                </c:pt>
                <c:pt idx="15">
                  <c:v>-0.48657844258535399</c:v>
                </c:pt>
                <c:pt idx="16">
                  <c:v>-0.41860176098719393</c:v>
                </c:pt>
                <c:pt idx="17">
                  <c:v>-0.36198045536559897</c:v>
                </c:pt>
                <c:pt idx="18">
                  <c:v>-0.31432975427777771</c:v>
                </c:pt>
                <c:pt idx="19">
                  <c:v>-0.3057133186123987</c:v>
                </c:pt>
                <c:pt idx="20">
                  <c:v>-0.2738968599497294</c:v>
                </c:pt>
                <c:pt idx="21">
                  <c:v>-0.24584668205876198</c:v>
                </c:pt>
                <c:pt idx="22">
                  <c:v>-0.23935767192840651</c:v>
                </c:pt>
                <c:pt idx="23">
                  <c:v>-0.18408641418388993</c:v>
                </c:pt>
                <c:pt idx="24">
                  <c:v>-0.14298498870849952</c:v>
                </c:pt>
                <c:pt idx="25">
                  <c:v>-0.14262490363611699</c:v>
                </c:pt>
                <c:pt idx="26">
                  <c:v>-0.14226580534350697</c:v>
                </c:pt>
                <c:pt idx="27">
                  <c:v>-0.13907782090383802</c:v>
                </c:pt>
                <c:pt idx="28">
                  <c:v>-0.11112929226322601</c:v>
                </c:pt>
                <c:pt idx="29">
                  <c:v>-0.10841915921760818</c:v>
                </c:pt>
                <c:pt idx="30">
                  <c:v>-8.6978479776707279E-2</c:v>
                </c:pt>
                <c:pt idx="31">
                  <c:v>-8.4891173828565272E-2</c:v>
                </c:pt>
                <c:pt idx="32">
                  <c:v>-6.8325883979681354E-2</c:v>
                </c:pt>
                <c:pt idx="33">
                  <c:v>-6.6708229182828191E-2</c:v>
                </c:pt>
                <c:pt idx="34">
                  <c:v>-5.383815327626796E-2</c:v>
                </c:pt>
                <c:pt idx="35">
                  <c:v>-5.2578251381930161E-2</c:v>
                </c:pt>
                <c:pt idx="36">
                  <c:v>-4.253420247945839E-2</c:v>
                </c:pt>
                <c:pt idx="37">
                  <c:v>-3.7839590961108123E-2</c:v>
                </c:pt>
                <c:pt idx="38">
                  <c:v>-3.3681527871371665E-2</c:v>
                </c:pt>
                <c:pt idx="39">
                  <c:v>-3.2908513455753748E-2</c:v>
                </c:pt>
                <c:pt idx="40">
                  <c:v>-2.6726939536135141E-2</c:v>
                </c:pt>
                <c:pt idx="41">
                  <c:v>-2.611870442472556E-2</c:v>
                </c:pt>
                <c:pt idx="42">
                  <c:v>-0.20615401802505906</c:v>
                </c:pt>
                <c:pt idx="43">
                  <c:v>-0.45679696841121348</c:v>
                </c:pt>
                <c:pt idx="44">
                  <c:v>-0.68241843687516257</c:v>
                </c:pt>
                <c:pt idx="45">
                  <c:v>-0.70749012176100001</c:v>
                </c:pt>
                <c:pt idx="46">
                  <c:v>-0.73256234800343822</c:v>
                </c:pt>
                <c:pt idx="47">
                  <c:v>-0.95823743702631314</c:v>
                </c:pt>
                <c:pt idx="48">
                  <c:v>-1.2090431916970932</c:v>
                </c:pt>
                <c:pt idx="49">
                  <c:v>-1.3344694141385505</c:v>
                </c:pt>
                <c:pt idx="50">
                  <c:v>-1.4599120084632824</c:v>
                </c:pt>
                <c:pt idx="51">
                  <c:v>-1.7108488842762017</c:v>
                </c:pt>
                <c:pt idx="52">
                  <c:v>-1.8363445159531819</c:v>
                </c:pt>
                <c:pt idx="53">
                  <c:v>-1.8865480684264035</c:v>
                </c:pt>
                <c:pt idx="54">
                  <c:v>-1.9618592220522626</c:v>
                </c:pt>
                <c:pt idx="55">
                  <c:v>-1.9869645171986048</c:v>
                </c:pt>
                <c:pt idx="56">
                  <c:v>-2.2129488652907674</c:v>
                </c:pt>
                <c:pt idx="57">
                  <c:v>-2.2380624304487013</c:v>
                </c:pt>
                <c:pt idx="58">
                  <c:v>-2.4641241359104198</c:v>
                </c:pt>
                <c:pt idx="59">
                  <c:v>-2.7153918756468007</c:v>
                </c:pt>
                <c:pt idx="60">
                  <c:v>-2.97</c:v>
                </c:pt>
                <c:pt idx="61">
                  <c:v>-3.2182350049406541</c:v>
                </c:pt>
                <c:pt idx="62">
                  <c:v>-4.4775622033352533</c:v>
                </c:pt>
                <c:pt idx="63">
                  <c:v>-5.1100000000000003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36A-4EED-A37F-D0801541F421}"/>
            </c:ext>
          </c:extLst>
        </c:ser>
        <c:ser>
          <c:idx val="1"/>
          <c:order val="1"/>
          <c:tx>
            <c:strRef>
              <c:f>Лист1!$C$421</c:f>
              <c:strCache>
                <c:ptCount val="1"/>
                <c:pt idx="0">
                  <c:v>Prod(K=5)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Лист1!$A$422:$A$485</c:f>
              <c:numCache>
                <c:formatCode>General</c:formatCode>
                <c:ptCount val="64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2.9</c:v>
                </c:pt>
                <c:pt idx="52">
                  <c:v>2.95</c:v>
                </c:pt>
                <c:pt idx="53">
                  <c:v>2.97</c:v>
                </c:pt>
                <c:pt idx="54">
                  <c:v>3</c:v>
                </c:pt>
                <c:pt idx="55">
                  <c:v>3.01</c:v>
                </c:pt>
                <c:pt idx="56">
                  <c:v>3.1</c:v>
                </c:pt>
                <c:pt idx="57">
                  <c:v>3.11</c:v>
                </c:pt>
                <c:pt idx="58">
                  <c:v>3.2</c:v>
                </c:pt>
                <c:pt idx="59">
                  <c:v>3.3</c:v>
                </c:pt>
                <c:pt idx="60">
                  <c:v>3.4</c:v>
                </c:pt>
                <c:pt idx="61">
                  <c:v>3.5</c:v>
                </c:pt>
                <c:pt idx="62">
                  <c:v>4</c:v>
                </c:pt>
                <c:pt idx="63">
                  <c:v>4.25</c:v>
                </c:pt>
              </c:numCache>
            </c:numRef>
          </c:xVal>
          <c:yVal>
            <c:numRef>
              <c:f>Лист1!$C$422:$C$485</c:f>
              <c:numCache>
                <c:formatCode>General</c:formatCode>
                <c:ptCount val="64"/>
                <c:pt idx="8">
                  <c:v>-3.5</c:v>
                </c:pt>
                <c:pt idx="9">
                  <c:v>-2.1889118846937787</c:v>
                </c:pt>
                <c:pt idx="10">
                  <c:v>-2.364396236407639</c:v>
                </c:pt>
                <c:pt idx="11">
                  <c:v>-2.5398805881214988</c:v>
                </c:pt>
                <c:pt idx="12">
                  <c:v>-2.7136100963182197</c:v>
                </c:pt>
                <c:pt idx="13">
                  <c:v>-2.7153649398353585</c:v>
                </c:pt>
                <c:pt idx="14">
                  <c:v>-2.7241391574210514</c:v>
                </c:pt>
                <c:pt idx="15">
                  <c:v>-2.8031071156922889</c:v>
                </c:pt>
                <c:pt idx="16">
                  <c:v>-2.8908492915492188</c:v>
                </c:pt>
                <c:pt idx="17">
                  <c:v>-2.9785914674061478</c:v>
                </c:pt>
                <c:pt idx="18">
                  <c:v>-3.0663336432630786</c:v>
                </c:pt>
                <c:pt idx="19">
                  <c:v>-3.0838820784344643</c:v>
                </c:pt>
                <c:pt idx="20">
                  <c:v>-3.1540758191200085</c:v>
                </c:pt>
                <c:pt idx="21">
                  <c:v>-3.2242695598055522</c:v>
                </c:pt>
                <c:pt idx="22">
                  <c:v>-3.2418179949769383</c:v>
                </c:pt>
                <c:pt idx="23">
                  <c:v>-3.4173023466907977</c:v>
                </c:pt>
                <c:pt idx="24">
                  <c:v>-3.5910318548875191</c:v>
                </c:pt>
                <c:pt idx="25">
                  <c:v>-3.5927866984046579</c:v>
                </c:pt>
                <c:pt idx="26">
                  <c:v>-3.5945415419217963</c:v>
                </c:pt>
                <c:pt idx="27">
                  <c:v>-3.6103351335760445</c:v>
                </c:pt>
                <c:pt idx="28">
                  <c:v>-3.7682710501185182</c:v>
                </c:pt>
                <c:pt idx="29">
                  <c:v>-3.7858194852899043</c:v>
                </c:pt>
                <c:pt idx="30">
                  <c:v>-3.9437554018323779</c:v>
                </c:pt>
                <c:pt idx="31">
                  <c:v>-3.9613038370037637</c:v>
                </c:pt>
                <c:pt idx="32">
                  <c:v>-4.1192397535462382</c:v>
                </c:pt>
                <c:pt idx="33">
                  <c:v>-4.1367881887176239</c:v>
                </c:pt>
                <c:pt idx="34">
                  <c:v>-4.2947241052600971</c:v>
                </c:pt>
                <c:pt idx="35">
                  <c:v>-4.3122725404314837</c:v>
                </c:pt>
                <c:pt idx="36">
                  <c:v>-4.4702084569739569</c:v>
                </c:pt>
                <c:pt idx="37">
                  <c:v>-4.5579506328308872</c:v>
                </c:pt>
                <c:pt idx="38">
                  <c:v>-4.6456928086878175</c:v>
                </c:pt>
                <c:pt idx="39">
                  <c:v>-4.6632412438592032</c:v>
                </c:pt>
                <c:pt idx="40">
                  <c:v>-4.8211771604016773</c:v>
                </c:pt>
                <c:pt idx="41">
                  <c:v>-4.838725595573063</c:v>
                </c:pt>
                <c:pt idx="42">
                  <c:v>-4.9966615121155371</c:v>
                </c:pt>
                <c:pt idx="43">
                  <c:v>-5.172145863829396</c:v>
                </c:pt>
                <c:pt idx="44">
                  <c:v>-5.3300817803718701</c:v>
                </c:pt>
                <c:pt idx="45">
                  <c:v>-5.3476302155432558</c:v>
                </c:pt>
                <c:pt idx="46">
                  <c:v>-5.3651786507146415</c:v>
                </c:pt>
                <c:pt idx="47">
                  <c:v>-5.5231145672571156</c:v>
                </c:pt>
                <c:pt idx="48">
                  <c:v>-5.6985989189709763</c:v>
                </c:pt>
                <c:pt idx="49">
                  <c:v>-5.7863410948279057</c:v>
                </c:pt>
                <c:pt idx="50">
                  <c:v>-5.8740832706848352</c:v>
                </c:pt>
                <c:pt idx="51">
                  <c:v>-6.0495676223986958</c:v>
                </c:pt>
                <c:pt idx="52">
                  <c:v>-6.1373097982556262</c:v>
                </c:pt>
                <c:pt idx="53">
                  <c:v>-6.1724066685983976</c:v>
                </c:pt>
                <c:pt idx="54">
                  <c:v>-6.2250519741125556</c:v>
                </c:pt>
                <c:pt idx="55">
                  <c:v>-6.2426004092839413</c:v>
                </c:pt>
                <c:pt idx="56">
                  <c:v>-6.4005363258264154</c:v>
                </c:pt>
                <c:pt idx="57">
                  <c:v>-6.4180847609978011</c:v>
                </c:pt>
                <c:pt idx="58">
                  <c:v>-6.5760206775402761</c:v>
                </c:pt>
                <c:pt idx="59">
                  <c:v>-6.751505029254135</c:v>
                </c:pt>
                <c:pt idx="60">
                  <c:v>-6.93</c:v>
                </c:pt>
                <c:pt idx="61">
                  <c:v>-7.1024737326818546</c:v>
                </c:pt>
                <c:pt idx="62">
                  <c:v>-7.9798954912511544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36A-4EED-A37F-D0801541F421}"/>
            </c:ext>
          </c:extLst>
        </c:ser>
        <c:ser>
          <c:idx val="2"/>
          <c:order val="2"/>
          <c:tx>
            <c:strRef>
              <c:f>Лист1!$D$421</c:f>
              <c:strCache>
                <c:ptCount val="1"/>
                <c:pt idx="0">
                  <c:v>Prod(K=0,22)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Лист1!$A$422:$A$485</c:f>
              <c:numCache>
                <c:formatCode>General</c:formatCode>
                <c:ptCount val="64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2.9</c:v>
                </c:pt>
                <c:pt idx="52">
                  <c:v>2.95</c:v>
                </c:pt>
                <c:pt idx="53">
                  <c:v>2.97</c:v>
                </c:pt>
                <c:pt idx="54">
                  <c:v>3</c:v>
                </c:pt>
                <c:pt idx="55">
                  <c:v>3.01</c:v>
                </c:pt>
                <c:pt idx="56">
                  <c:v>3.1</c:v>
                </c:pt>
                <c:pt idx="57">
                  <c:v>3.11</c:v>
                </c:pt>
                <c:pt idx="58">
                  <c:v>3.2</c:v>
                </c:pt>
                <c:pt idx="59">
                  <c:v>3.3</c:v>
                </c:pt>
                <c:pt idx="60">
                  <c:v>3.4</c:v>
                </c:pt>
                <c:pt idx="61">
                  <c:v>3.5</c:v>
                </c:pt>
                <c:pt idx="62">
                  <c:v>4</c:v>
                </c:pt>
                <c:pt idx="63">
                  <c:v>4.25</c:v>
                </c:pt>
              </c:numCache>
            </c:numRef>
          </c:xVal>
          <c:yVal>
            <c:numRef>
              <c:f>Лист1!$D$422:$D$485</c:f>
              <c:numCache>
                <c:formatCode>General</c:formatCode>
                <c:ptCount val="64"/>
                <c:pt idx="8">
                  <c:v>-7.5</c:v>
                </c:pt>
                <c:pt idx="9">
                  <c:v>-6.6785016676296864</c:v>
                </c:pt>
                <c:pt idx="10">
                  <c:v>-6.7019744209324541</c:v>
                </c:pt>
                <c:pt idx="11">
                  <c:v>-6.7254471742352209</c:v>
                </c:pt>
                <c:pt idx="12">
                  <c:v>-6.7486852000049611</c:v>
                </c:pt>
                <c:pt idx="13">
                  <c:v>-6.7489199275379885</c:v>
                </c:pt>
                <c:pt idx="14">
                  <c:v>-6.7500935652031266</c:v>
                </c:pt>
                <c:pt idx="15">
                  <c:v>-6.7606563041893724</c:v>
                </c:pt>
                <c:pt idx="16">
                  <c:v>-6.7723926808407562</c:v>
                </c:pt>
                <c:pt idx="17">
                  <c:v>-6.7841290574921391</c:v>
                </c:pt>
                <c:pt idx="18">
                  <c:v>-6.795865434143523</c:v>
                </c:pt>
                <c:pt idx="19">
                  <c:v>-6.7982127094738001</c:v>
                </c:pt>
                <c:pt idx="20">
                  <c:v>-6.8076018107949068</c:v>
                </c:pt>
                <c:pt idx="21">
                  <c:v>-6.8169909121160135</c:v>
                </c:pt>
                <c:pt idx="22">
                  <c:v>-6.8193381874462906</c:v>
                </c:pt>
                <c:pt idx="23">
                  <c:v>-6.8428109407490574</c:v>
                </c:pt>
                <c:pt idx="24">
                  <c:v>-6.8660489665187967</c:v>
                </c:pt>
                <c:pt idx="25">
                  <c:v>-6.866283694051825</c:v>
                </c:pt>
                <c:pt idx="26">
                  <c:v>-6.8665184215848525</c:v>
                </c:pt>
                <c:pt idx="27">
                  <c:v>-6.8686309693821013</c:v>
                </c:pt>
                <c:pt idx="28">
                  <c:v>-6.8897564473545918</c:v>
                </c:pt>
                <c:pt idx="29">
                  <c:v>-6.8921037226848689</c:v>
                </c:pt>
                <c:pt idx="30">
                  <c:v>-6.9132292006573595</c:v>
                </c:pt>
                <c:pt idx="31">
                  <c:v>-6.9155764759876357</c:v>
                </c:pt>
                <c:pt idx="32">
                  <c:v>-6.9367019539601271</c:v>
                </c:pt>
                <c:pt idx="33">
                  <c:v>-6.9390492292904034</c:v>
                </c:pt>
                <c:pt idx="34">
                  <c:v>-6.9601747072628939</c:v>
                </c:pt>
                <c:pt idx="35">
                  <c:v>-6.962521982593171</c:v>
                </c:pt>
                <c:pt idx="36">
                  <c:v>-6.9836474605656615</c:v>
                </c:pt>
                <c:pt idx="37">
                  <c:v>-6.9953838372170445</c:v>
                </c:pt>
                <c:pt idx="38">
                  <c:v>-7.0071202138684283</c:v>
                </c:pt>
                <c:pt idx="39">
                  <c:v>-7.0094674891987054</c:v>
                </c:pt>
                <c:pt idx="40">
                  <c:v>-7.030592967171196</c:v>
                </c:pt>
                <c:pt idx="41">
                  <c:v>-7.0329402425014722</c:v>
                </c:pt>
                <c:pt idx="42">
                  <c:v>-7.0540657204739627</c:v>
                </c:pt>
                <c:pt idx="43">
                  <c:v>-7.0775384737767295</c:v>
                </c:pt>
                <c:pt idx="44">
                  <c:v>-7.0986639517492209</c:v>
                </c:pt>
                <c:pt idx="45">
                  <c:v>-7.1010112270794972</c:v>
                </c:pt>
                <c:pt idx="46">
                  <c:v>-7.1033585024097743</c:v>
                </c:pt>
                <c:pt idx="47">
                  <c:v>-7.1244839803822648</c:v>
                </c:pt>
                <c:pt idx="48">
                  <c:v>-7.1479567336850316</c:v>
                </c:pt>
                <c:pt idx="49">
                  <c:v>-7.1596931103364154</c:v>
                </c:pt>
                <c:pt idx="50">
                  <c:v>-7.1714294869877993</c:v>
                </c:pt>
                <c:pt idx="51">
                  <c:v>-7.194902240290566</c:v>
                </c:pt>
                <c:pt idx="52">
                  <c:v>-7.2066386169419498</c:v>
                </c:pt>
                <c:pt idx="53">
                  <c:v>-7.2113331676025032</c:v>
                </c:pt>
                <c:pt idx="54">
                  <c:v>-7.2183749935933337</c:v>
                </c:pt>
                <c:pt idx="55">
                  <c:v>-7.2207222689236099</c:v>
                </c:pt>
                <c:pt idx="56">
                  <c:v>-7.2418477468961013</c:v>
                </c:pt>
                <c:pt idx="57">
                  <c:v>-7.2441950222263776</c:v>
                </c:pt>
                <c:pt idx="58">
                  <c:v>-7.2653205001988681</c:v>
                </c:pt>
                <c:pt idx="59">
                  <c:v>-7.2887932535016358</c:v>
                </c:pt>
                <c:pt idx="60">
                  <c:v>-7.31</c:v>
                </c:pt>
                <c:pt idx="61">
                  <c:v>-7.3357387601071702</c:v>
                </c:pt>
                <c:pt idx="62">
                  <c:v>-7.4531025266210058</c:v>
                </c:pt>
                <c:pt idx="63">
                  <c:v>-7.52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36A-4EED-A37F-D0801541F421}"/>
            </c:ext>
          </c:extLst>
        </c:ser>
        <c:ser>
          <c:idx val="3"/>
          <c:order val="3"/>
          <c:tx>
            <c:strRef>
              <c:f>Лист1!$E$421</c:f>
              <c:strCache>
                <c:ptCount val="1"/>
                <c:pt idx="0">
                  <c:v>C(NaOH)</c:v>
                </c:pt>
              </c:strCache>
            </c:strRef>
          </c:tx>
          <c:spPr>
            <a:ln w="19050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Лист1!$A$422:$A$485</c:f>
              <c:numCache>
                <c:formatCode>General</c:formatCode>
                <c:ptCount val="64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2.9</c:v>
                </c:pt>
                <c:pt idx="52">
                  <c:v>2.95</c:v>
                </c:pt>
                <c:pt idx="53">
                  <c:v>2.97</c:v>
                </c:pt>
                <c:pt idx="54">
                  <c:v>3</c:v>
                </c:pt>
                <c:pt idx="55">
                  <c:v>3.01</c:v>
                </c:pt>
                <c:pt idx="56">
                  <c:v>3.1</c:v>
                </c:pt>
                <c:pt idx="57">
                  <c:v>3.11</c:v>
                </c:pt>
                <c:pt idx="58">
                  <c:v>3.2</c:v>
                </c:pt>
                <c:pt idx="59">
                  <c:v>3.3</c:v>
                </c:pt>
                <c:pt idx="60">
                  <c:v>3.4</c:v>
                </c:pt>
                <c:pt idx="61">
                  <c:v>3.5</c:v>
                </c:pt>
                <c:pt idx="62">
                  <c:v>4</c:v>
                </c:pt>
                <c:pt idx="63">
                  <c:v>4.25</c:v>
                </c:pt>
              </c:numCache>
            </c:numRef>
          </c:xVal>
          <c:yVal>
            <c:numRef>
              <c:f>Лист1!$E$422:$E$485</c:f>
              <c:numCache>
                <c:formatCode>General</c:formatCode>
                <c:ptCount val="64"/>
                <c:pt idx="7">
                  <c:v>-3.5189804173185388</c:v>
                </c:pt>
                <c:pt idx="9">
                  <c:v>-2.9593646293831162</c:v>
                </c:pt>
                <c:pt idx="11">
                  <c:v>-0.42793796396022288</c:v>
                </c:pt>
                <c:pt idx="16">
                  <c:v>-0.25131442828090605</c:v>
                </c:pt>
                <c:pt idx="22">
                  <c:v>-0.20479441264601328</c:v>
                </c:pt>
                <c:pt idx="27">
                  <c:v>-0.11778303565638351</c:v>
                </c:pt>
                <c:pt idx="31">
                  <c:v>-0.11778303565638351</c:v>
                </c:pt>
                <c:pt idx="35">
                  <c:v>-8.9033622370397511E-2</c:v>
                </c:pt>
                <c:pt idx="36">
                  <c:v>-8.499321283339259E-2</c:v>
                </c:pt>
                <c:pt idx="38">
                  <c:v>-8.499321283339259E-2</c:v>
                </c:pt>
                <c:pt idx="47">
                  <c:v>-1.5040773967762742</c:v>
                </c:pt>
                <c:pt idx="54">
                  <c:v>-1.2163953243244932</c:v>
                </c:pt>
                <c:pt idx="60">
                  <c:v>-2.7080502011022101</c:v>
                </c:pt>
                <c:pt idx="62">
                  <c:v>-5.4850932736913718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936A-4EED-A37F-D0801541F421}"/>
            </c:ext>
          </c:extLst>
        </c:ser>
        <c:ser>
          <c:idx val="4"/>
          <c:order val="4"/>
          <c:tx>
            <c:strRef>
              <c:f>Лист1!$F$421</c:f>
              <c:strCache>
                <c:ptCount val="1"/>
                <c:pt idx="0">
                  <c:v>C(SiO2)</c:v>
                </c:pt>
              </c:strCache>
            </c:strRef>
          </c:tx>
          <c:spPr>
            <a:ln w="19050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Лист1!$A$422:$A$485</c:f>
              <c:numCache>
                <c:formatCode>General</c:formatCode>
                <c:ptCount val="64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2.9</c:v>
                </c:pt>
                <c:pt idx="52">
                  <c:v>2.95</c:v>
                </c:pt>
                <c:pt idx="53">
                  <c:v>2.97</c:v>
                </c:pt>
                <c:pt idx="54">
                  <c:v>3</c:v>
                </c:pt>
                <c:pt idx="55">
                  <c:v>3.01</c:v>
                </c:pt>
                <c:pt idx="56">
                  <c:v>3.1</c:v>
                </c:pt>
                <c:pt idx="57">
                  <c:v>3.11</c:v>
                </c:pt>
                <c:pt idx="58">
                  <c:v>3.2</c:v>
                </c:pt>
                <c:pt idx="59">
                  <c:v>3.3</c:v>
                </c:pt>
                <c:pt idx="60">
                  <c:v>3.4</c:v>
                </c:pt>
                <c:pt idx="61">
                  <c:v>3.5</c:v>
                </c:pt>
                <c:pt idx="62">
                  <c:v>4</c:v>
                </c:pt>
                <c:pt idx="63">
                  <c:v>4.25</c:v>
                </c:pt>
              </c:numCache>
            </c:numRef>
          </c:xVal>
          <c:yVal>
            <c:numRef>
              <c:f>Лист1!$F$422:$F$485</c:f>
              <c:numCache>
                <c:formatCode>General</c:formatCode>
                <c:ptCount val="64"/>
                <c:pt idx="4">
                  <c:v>-9.5104449644265205</c:v>
                </c:pt>
                <c:pt idx="7">
                  <c:v>-4.5</c:v>
                </c:pt>
                <c:pt idx="9">
                  <c:v>-3.2958368660043291</c:v>
                </c:pt>
                <c:pt idx="11">
                  <c:v>-3.339788753533512</c:v>
                </c:pt>
                <c:pt idx="16">
                  <c:v>-3.3242363405260273</c:v>
                </c:pt>
                <c:pt idx="22">
                  <c:v>-3.1500064177927896</c:v>
                </c:pt>
                <c:pt idx="27">
                  <c:v>-3.728159428282376</c:v>
                </c:pt>
                <c:pt idx="31">
                  <c:v>-4.1213732346100205</c:v>
                </c:pt>
                <c:pt idx="35">
                  <c:v>-4.3600477279551066</c:v>
                </c:pt>
                <c:pt idx="36">
                  <c:v>-4.4290405994420574</c:v>
                </c:pt>
                <c:pt idx="38">
                  <c:v>-4.744006630842307</c:v>
                </c:pt>
                <c:pt idx="47">
                  <c:v>-6.1260547010807471</c:v>
                </c:pt>
                <c:pt idx="54">
                  <c:v>-6.311771846875839</c:v>
                </c:pt>
                <c:pt idx="60">
                  <c:v>-7.4310034227466852</c:v>
                </c:pt>
                <c:pt idx="62">
                  <c:v>-8.0063675676502459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936A-4EED-A37F-D0801541F421}"/>
            </c:ext>
          </c:extLst>
        </c:ser>
        <c:ser>
          <c:idx val="5"/>
          <c:order val="5"/>
          <c:tx>
            <c:strRef>
              <c:f>Лист1!$G$421</c:f>
              <c:strCache>
                <c:ptCount val="1"/>
                <c:pt idx="0">
                  <c:v>C(Оrg)</c:v>
                </c:pt>
              </c:strCache>
            </c:strRef>
          </c:tx>
          <c:spPr>
            <a:ln w="19050" cap="rnd">
              <a:solidFill>
                <a:schemeClr val="bg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Лист1!$A$422:$A$485</c:f>
              <c:numCache>
                <c:formatCode>General</c:formatCode>
                <c:ptCount val="64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0.999</c:v>
                </c:pt>
                <c:pt idx="13">
                  <c:v>1</c:v>
                </c:pt>
                <c:pt idx="14">
                  <c:v>1.0049999999999999</c:v>
                </c:pt>
                <c:pt idx="15">
                  <c:v>1.05</c:v>
                </c:pt>
                <c:pt idx="16">
                  <c:v>1.1000000000000001</c:v>
                </c:pt>
                <c:pt idx="17">
                  <c:v>1.1499999999999999</c:v>
                </c:pt>
                <c:pt idx="18">
                  <c:v>1.2</c:v>
                </c:pt>
                <c:pt idx="19">
                  <c:v>1.21</c:v>
                </c:pt>
                <c:pt idx="20">
                  <c:v>1.25</c:v>
                </c:pt>
                <c:pt idx="21">
                  <c:v>1.29</c:v>
                </c:pt>
                <c:pt idx="22">
                  <c:v>1.3</c:v>
                </c:pt>
                <c:pt idx="23">
                  <c:v>1.4</c:v>
                </c:pt>
                <c:pt idx="24">
                  <c:v>1.4990000000000001</c:v>
                </c:pt>
                <c:pt idx="25">
                  <c:v>1.5</c:v>
                </c:pt>
                <c:pt idx="26">
                  <c:v>1.5009999999999999</c:v>
                </c:pt>
                <c:pt idx="27">
                  <c:v>1.51</c:v>
                </c:pt>
                <c:pt idx="28">
                  <c:v>1.6</c:v>
                </c:pt>
                <c:pt idx="29">
                  <c:v>1.61</c:v>
                </c:pt>
                <c:pt idx="30">
                  <c:v>1.7</c:v>
                </c:pt>
                <c:pt idx="31">
                  <c:v>1.71</c:v>
                </c:pt>
                <c:pt idx="32">
                  <c:v>1.8</c:v>
                </c:pt>
                <c:pt idx="33">
                  <c:v>1.81</c:v>
                </c:pt>
                <c:pt idx="34">
                  <c:v>1.9</c:v>
                </c:pt>
                <c:pt idx="35">
                  <c:v>1.91</c:v>
                </c:pt>
                <c:pt idx="36">
                  <c:v>2</c:v>
                </c:pt>
                <c:pt idx="37">
                  <c:v>2.0499999999999998</c:v>
                </c:pt>
                <c:pt idx="38">
                  <c:v>2.1</c:v>
                </c:pt>
                <c:pt idx="39" formatCode="0.00">
                  <c:v>2.11</c:v>
                </c:pt>
                <c:pt idx="40">
                  <c:v>2.2000000000000002</c:v>
                </c:pt>
                <c:pt idx="41">
                  <c:v>2.21</c:v>
                </c:pt>
                <c:pt idx="42">
                  <c:v>2.2999999999999998</c:v>
                </c:pt>
                <c:pt idx="43">
                  <c:v>2.4</c:v>
                </c:pt>
                <c:pt idx="44">
                  <c:v>2.4900000000000002</c:v>
                </c:pt>
                <c:pt idx="45">
                  <c:v>2.5</c:v>
                </c:pt>
                <c:pt idx="46">
                  <c:v>2.5099999999999998</c:v>
                </c:pt>
                <c:pt idx="47">
                  <c:v>2.6</c:v>
                </c:pt>
                <c:pt idx="48">
                  <c:v>2.7</c:v>
                </c:pt>
                <c:pt idx="49">
                  <c:v>2.75</c:v>
                </c:pt>
                <c:pt idx="50">
                  <c:v>2.8</c:v>
                </c:pt>
                <c:pt idx="51">
                  <c:v>2.9</c:v>
                </c:pt>
                <c:pt idx="52">
                  <c:v>2.95</c:v>
                </c:pt>
                <c:pt idx="53">
                  <c:v>2.97</c:v>
                </c:pt>
                <c:pt idx="54">
                  <c:v>3</c:v>
                </c:pt>
                <c:pt idx="55">
                  <c:v>3.01</c:v>
                </c:pt>
                <c:pt idx="56">
                  <c:v>3.1</c:v>
                </c:pt>
                <c:pt idx="57">
                  <c:v>3.11</c:v>
                </c:pt>
                <c:pt idx="58">
                  <c:v>3.2</c:v>
                </c:pt>
                <c:pt idx="59">
                  <c:v>3.3</c:v>
                </c:pt>
                <c:pt idx="60">
                  <c:v>3.4</c:v>
                </c:pt>
                <c:pt idx="61">
                  <c:v>3.5</c:v>
                </c:pt>
                <c:pt idx="62">
                  <c:v>4</c:v>
                </c:pt>
                <c:pt idx="63">
                  <c:v>4.25</c:v>
                </c:pt>
              </c:numCache>
            </c:numRef>
          </c:xVal>
          <c:yVal>
            <c:numRef>
              <c:f>Лист1!$G$422:$G$485</c:f>
              <c:numCache>
                <c:formatCode>General</c:formatCode>
                <c:ptCount val="64"/>
                <c:pt idx="4">
                  <c:v>-9.2103403719761818</c:v>
                </c:pt>
                <c:pt idx="7">
                  <c:v>-7.2644302229208693</c:v>
                </c:pt>
                <c:pt idx="9">
                  <c:v>-6.9077552789821368</c:v>
                </c:pt>
                <c:pt idx="11">
                  <c:v>-6.7944265936751336</c:v>
                </c:pt>
                <c:pt idx="16">
                  <c:v>-6.6926438993651916</c:v>
                </c:pt>
                <c:pt idx="22">
                  <c:v>-6.7089044202369719</c:v>
                </c:pt>
                <c:pt idx="27">
                  <c:v>-6.7593352738638641</c:v>
                </c:pt>
                <c:pt idx="31">
                  <c:v>-6.812445099177812</c:v>
                </c:pt>
                <c:pt idx="35">
                  <c:v>-6.8589651148127055</c:v>
                </c:pt>
                <c:pt idx="36">
                  <c:v>-7.2934177597941217</c:v>
                </c:pt>
                <c:pt idx="38">
                  <c:v>-6.9590485733696879</c:v>
                </c:pt>
                <c:pt idx="47">
                  <c:v>-6.9911368879211881</c:v>
                </c:pt>
                <c:pt idx="54">
                  <c:v>-7.0821086661269144</c:v>
                </c:pt>
                <c:pt idx="60">
                  <c:v>-7.1821921246838976</c:v>
                </c:pt>
                <c:pt idx="62">
                  <c:v>-7.3540423816105562</c:v>
                </c:pt>
                <c:pt idx="63">
                  <c:v>-7.5616817463888015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936A-4EED-A37F-D0801541F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1543712"/>
        <c:axId val="751545680"/>
      </c:scatterChart>
      <c:valAx>
        <c:axId val="751543712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545680"/>
        <c:crosses val="autoZero"/>
        <c:crossBetween val="midCat"/>
      </c:valAx>
      <c:valAx>
        <c:axId val="751545680"/>
        <c:scaling>
          <c:orientation val="minMax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5437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381076859319717"/>
          <c:y val="7.8597888332140306E-2"/>
          <c:w val="0.2343430350558407"/>
          <c:h val="0.46766046289668345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0.94076</cdr:x>
      <cdr:y>0.82328</cdr:y>
    </cdr:from>
    <cdr:to>
      <cdr:x>1</cdr:x>
      <cdr:y>0.93103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F537823C-9850-4EC4-8F88-4F71A41E3A45}"/>
            </a:ext>
          </a:extLst>
        </cdr:cNvPr>
        <cdr:cNvSpPr txBox="1"/>
      </cdr:nvSpPr>
      <cdr:spPr>
        <a:xfrm xmlns:a="http://schemas.openxmlformats.org/drawingml/2006/main">
          <a:off x="3781424" y="1819274"/>
          <a:ext cx="2381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l-GR" sz="1000">
              <a:latin typeface="Times New Roman" panose="02020603050405020304" pitchFamily="18" charset="0"/>
              <a:cs typeface="Times New Roman" panose="02020603050405020304" pitchFamily="18" charset="0"/>
            </a:rPr>
            <a:t>Θ</a:t>
          </a:r>
          <a:endParaRPr lang="ru-RU" sz="10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0.88364</cdr:x>
      <cdr:y>0.86881</cdr:y>
    </cdr:from>
    <cdr:to>
      <cdr:x>1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5147407F-FA68-4BE3-8C54-14A25B6C5826}"/>
            </a:ext>
          </a:extLst>
        </cdr:cNvPr>
        <cdr:cNvSpPr txBox="1"/>
      </cdr:nvSpPr>
      <cdr:spPr>
        <a:xfrm xmlns:a="http://schemas.openxmlformats.org/drawingml/2006/main">
          <a:off x="4040004" y="2774054"/>
          <a:ext cx="531996" cy="418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l-GR" sz="1200">
              <a:latin typeface="Times New Roman" panose="02020603050405020304" pitchFamily="18" charset="0"/>
              <a:cs typeface="Times New Roman" panose="02020603050405020304" pitchFamily="18" charset="0"/>
            </a:rPr>
            <a:t>Θ</a:t>
          </a:r>
          <a:endParaRPr lang="ru-RU" sz="12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933F-BC36-44EF-940B-69BC4CA2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2020-02-25T06:27:00Z</cp:lastPrinted>
  <dcterms:created xsi:type="dcterms:W3CDTF">2020-12-24T13:07:00Z</dcterms:created>
  <dcterms:modified xsi:type="dcterms:W3CDTF">2020-12-24T13:07:00Z</dcterms:modified>
</cp:coreProperties>
</file>