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31"/>
        <w:gridCol w:w="9111"/>
      </w:tblGrid>
      <w:tr w:rsidR="00B86B03" w:rsidRPr="008723C0" w:rsidTr="00B86B03">
        <w:trPr>
          <w:trHeight w:val="1316"/>
        </w:trPr>
        <w:tc>
          <w:tcPr>
            <w:tcW w:w="1031" w:type="dxa"/>
          </w:tcPr>
          <w:p w:rsidR="00B86B03" w:rsidRPr="005666E2" w:rsidRDefault="00B86B03" w:rsidP="00036FB0">
            <w:pPr>
              <w:suppressAutoHyphens/>
              <w:jc w:val="center"/>
              <w:rPr>
                <w:sz w:val="8"/>
                <w:szCs w:val="8"/>
              </w:rPr>
            </w:pPr>
          </w:p>
          <w:p w:rsidR="00B86B03" w:rsidRPr="008723C0" w:rsidRDefault="00B86B03" w:rsidP="0097427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723C0">
              <w:rPr>
                <w:sz w:val="24"/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55pt;height:33.3pt" o:ole="">
                  <v:imagedata r:id="rId5" o:title=""/>
                </v:shape>
                <o:OLEObject Type="Embed" ProgID="MSDraw" ShapeID="_x0000_i1025" DrawAspect="Content" ObjectID="_1669808821" r:id="rId6"/>
              </w:object>
            </w:r>
            <w:r w:rsidRPr="008723C0"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9111" w:type="dxa"/>
          </w:tcPr>
          <w:p w:rsidR="00B86B03" w:rsidRPr="008723C0" w:rsidRDefault="00B86B03" w:rsidP="00036FB0">
            <w:pPr>
              <w:widowControl w:val="0"/>
              <w:tabs>
                <w:tab w:val="left" w:pos="6495"/>
              </w:tabs>
              <w:jc w:val="center"/>
              <w:outlineLvl w:val="3"/>
            </w:pPr>
            <w:r w:rsidRPr="008723C0">
              <w:t>МИНИСТЕРСТВО НАУКИ И ВЫСШЕГО ОБРАЗОВАНИЯ РОССИЙСКОЙ ФЕДЕРАЦИИ</w:t>
            </w:r>
          </w:p>
          <w:p w:rsidR="00B86B03" w:rsidRPr="008723C0" w:rsidRDefault="00B86B03" w:rsidP="00036FB0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8723C0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B86B03" w:rsidRPr="008723C0" w:rsidRDefault="00B86B03" w:rsidP="00036FB0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8723C0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B86B03" w:rsidRPr="008723C0" w:rsidRDefault="00B86B03" w:rsidP="00036FB0">
            <w:pPr>
              <w:suppressAutoHyphens/>
              <w:ind w:left="-141" w:right="-158"/>
              <w:jc w:val="center"/>
              <w:rPr>
                <w:b/>
                <w:bCs/>
                <w:sz w:val="24"/>
                <w:szCs w:val="24"/>
              </w:rPr>
            </w:pPr>
            <w:r w:rsidRPr="008723C0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B86B03" w:rsidRPr="008723C0" w:rsidRDefault="00B86B03" w:rsidP="00036FB0">
            <w:pPr>
              <w:suppressAutoHyphens/>
              <w:ind w:left="-141" w:right="-158"/>
              <w:jc w:val="center"/>
              <w:rPr>
                <w:sz w:val="24"/>
                <w:szCs w:val="24"/>
              </w:rPr>
            </w:pPr>
          </w:p>
        </w:tc>
      </w:tr>
    </w:tbl>
    <w:p w:rsidR="00B86B03" w:rsidRPr="008723C0" w:rsidRDefault="00B86B03" w:rsidP="00B86B03">
      <w:pPr>
        <w:spacing w:before="20"/>
        <w:ind w:firstLine="709"/>
        <w:rPr>
          <w:sz w:val="16"/>
          <w:szCs w:val="16"/>
        </w:rPr>
      </w:pPr>
    </w:p>
    <w:p w:rsidR="00B86B03" w:rsidRPr="008723C0" w:rsidRDefault="00B86B03" w:rsidP="00B86B03">
      <w:pPr>
        <w:spacing w:before="20"/>
        <w:ind w:firstLine="709"/>
        <w:rPr>
          <w:sz w:val="28"/>
          <w:szCs w:val="28"/>
        </w:rPr>
      </w:pPr>
      <w:r w:rsidRPr="008723C0">
        <w:rPr>
          <w:sz w:val="28"/>
          <w:szCs w:val="28"/>
        </w:rPr>
        <w:t>Институт ___</w:t>
      </w:r>
      <w:r w:rsidR="005C2DB8" w:rsidRPr="008723C0">
        <w:rPr>
          <w:sz w:val="28"/>
          <w:szCs w:val="28"/>
        </w:rPr>
        <w:t xml:space="preserve"> </w:t>
      </w:r>
      <w:r w:rsidR="00BE5B93" w:rsidRPr="008723C0">
        <w:rPr>
          <w:sz w:val="28"/>
          <w:szCs w:val="28"/>
          <w:shd w:val="clear" w:color="auto" w:fill="FFFFFF"/>
        </w:rPr>
        <w:t>Институт цифровых технологий и экономики</w:t>
      </w:r>
      <w:r w:rsidR="00BE5B93" w:rsidRPr="008723C0">
        <w:rPr>
          <w:rFonts w:ascii="Arial" w:hAnsi="Arial" w:cs="Arial"/>
          <w:color w:val="0000FF"/>
          <w:sz w:val="13"/>
          <w:szCs w:val="13"/>
          <w:shd w:val="clear" w:color="auto" w:fill="FFFFFF"/>
        </w:rPr>
        <w:t> </w:t>
      </w:r>
      <w:r w:rsidRPr="008723C0">
        <w:rPr>
          <w:sz w:val="28"/>
          <w:szCs w:val="28"/>
        </w:rPr>
        <w:t>___</w:t>
      </w:r>
    </w:p>
    <w:p w:rsidR="00B86B03" w:rsidRPr="008723C0" w:rsidRDefault="00B86B03" w:rsidP="00B86B03">
      <w:pPr>
        <w:spacing w:before="20"/>
        <w:ind w:firstLine="709"/>
        <w:rPr>
          <w:sz w:val="28"/>
          <w:szCs w:val="28"/>
        </w:rPr>
      </w:pPr>
      <w:r w:rsidRPr="008723C0">
        <w:rPr>
          <w:sz w:val="28"/>
          <w:szCs w:val="28"/>
        </w:rPr>
        <w:t>Кафедра ___</w:t>
      </w:r>
      <w:r w:rsidR="00BE5B93" w:rsidRPr="008723C0">
        <w:rPr>
          <w:sz w:val="28"/>
          <w:szCs w:val="28"/>
        </w:rPr>
        <w:t>Менеджмент</w:t>
      </w:r>
      <w:r w:rsidRPr="008723C0">
        <w:rPr>
          <w:sz w:val="28"/>
          <w:szCs w:val="28"/>
        </w:rPr>
        <w:t>_______________________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974270" w:rsidRPr="008723C0" w:rsidRDefault="00974270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86B03" w:rsidRPr="008723C0" w:rsidRDefault="00B86B03" w:rsidP="00B86B03">
      <w:pPr>
        <w:shd w:val="clear" w:color="auto" w:fill="FFFFFF"/>
        <w:ind w:right="57"/>
        <w:jc w:val="center"/>
        <w:rPr>
          <w:b/>
          <w:bCs/>
          <w:color w:val="000000"/>
          <w:sz w:val="16"/>
          <w:szCs w:val="16"/>
        </w:rPr>
      </w:pPr>
    </w:p>
    <w:p w:rsidR="00B86B03" w:rsidRPr="008723C0" w:rsidRDefault="00B86B03" w:rsidP="00B86B03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 w:rsidRPr="008723C0">
        <w:rPr>
          <w:b/>
          <w:bCs/>
          <w:color w:val="000000"/>
          <w:sz w:val="28"/>
          <w:szCs w:val="28"/>
        </w:rPr>
        <w:t>О Т Ч Е Т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86B03" w:rsidRPr="008723C0" w:rsidRDefault="00BE5B93" w:rsidP="00B86B03">
      <w:pPr>
        <w:shd w:val="clear" w:color="auto" w:fill="FFFFFF"/>
        <w:spacing w:line="360" w:lineRule="auto"/>
        <w:ind w:right="57"/>
        <w:jc w:val="center"/>
        <w:rPr>
          <w:b/>
          <w:bCs/>
          <w:color w:val="000000"/>
          <w:sz w:val="28"/>
          <w:szCs w:val="28"/>
        </w:rPr>
      </w:pPr>
      <w:r w:rsidRPr="008723C0">
        <w:rPr>
          <w:b/>
          <w:bCs/>
          <w:color w:val="000000"/>
          <w:sz w:val="28"/>
          <w:szCs w:val="28"/>
        </w:rPr>
        <w:t>П</w:t>
      </w:r>
      <w:r w:rsidR="00B86B03" w:rsidRPr="008723C0">
        <w:rPr>
          <w:b/>
          <w:bCs/>
          <w:color w:val="000000"/>
          <w:sz w:val="28"/>
          <w:szCs w:val="28"/>
        </w:rPr>
        <w:t>о</w:t>
      </w:r>
      <w:r w:rsidRPr="008723C0">
        <w:rPr>
          <w:b/>
          <w:bCs/>
          <w:color w:val="000000"/>
          <w:sz w:val="28"/>
          <w:szCs w:val="28"/>
        </w:rPr>
        <w:t xml:space="preserve"> </w:t>
      </w:r>
      <w:r w:rsidR="00435512" w:rsidRPr="008723C0">
        <w:rPr>
          <w:b/>
          <w:bCs/>
          <w:color w:val="000000"/>
          <w:sz w:val="28"/>
          <w:szCs w:val="28"/>
        </w:rPr>
        <w:t>учеб</w:t>
      </w:r>
      <w:r w:rsidRPr="008723C0">
        <w:rPr>
          <w:b/>
          <w:bCs/>
          <w:color w:val="000000"/>
          <w:sz w:val="28"/>
          <w:szCs w:val="28"/>
        </w:rPr>
        <w:t xml:space="preserve">ной </w:t>
      </w:r>
      <w:r w:rsidR="00AF7DAE" w:rsidRPr="008723C0">
        <w:rPr>
          <w:b/>
          <w:bCs/>
          <w:color w:val="000000"/>
          <w:sz w:val="28"/>
          <w:szCs w:val="28"/>
        </w:rPr>
        <w:t>практике</w:t>
      </w:r>
    </w:p>
    <w:p w:rsidR="00945757" w:rsidRPr="008723C0" w:rsidRDefault="00945757" w:rsidP="0094575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723C0">
        <w:rPr>
          <w:rFonts w:eastAsiaTheme="minorHAnsi"/>
          <w:sz w:val="24"/>
          <w:szCs w:val="24"/>
          <w:lang w:eastAsia="en-US"/>
        </w:rPr>
        <w:t>(практика по получению первичных профессиональных умений и навыков)</w:t>
      </w:r>
    </w:p>
    <w:p w:rsidR="00B86B03" w:rsidRPr="008723C0" w:rsidRDefault="00DB29B2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  <w:u w:val="single"/>
        </w:rPr>
        <w:t>Назмутдиновой</w:t>
      </w:r>
      <w:proofErr w:type="spellEnd"/>
      <w:r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Cs/>
          <w:color w:val="000000"/>
          <w:sz w:val="28"/>
          <w:szCs w:val="28"/>
          <w:u w:val="single"/>
        </w:rPr>
        <w:t>Ильсины</w:t>
      </w:r>
      <w:proofErr w:type="spellEnd"/>
      <w:r>
        <w:rPr>
          <w:bCs/>
          <w:color w:val="000000"/>
          <w:sz w:val="28"/>
          <w:szCs w:val="28"/>
          <w:u w:val="single"/>
        </w:rPr>
        <w:t xml:space="preserve"> Маратовны</w:t>
      </w:r>
      <w:r w:rsidR="00B86B03" w:rsidRPr="008723C0">
        <w:rPr>
          <w:bCs/>
          <w:color w:val="000000"/>
          <w:sz w:val="28"/>
          <w:szCs w:val="28"/>
        </w:rPr>
        <w:t>,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8723C0">
        <w:rPr>
          <w:bCs/>
          <w:i/>
          <w:color w:val="000000"/>
          <w:sz w:val="24"/>
          <w:szCs w:val="24"/>
        </w:rPr>
        <w:t>Фамилия И.О. обучающегося в род. падеже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8723C0">
        <w:rPr>
          <w:bCs/>
          <w:color w:val="000000"/>
          <w:sz w:val="28"/>
          <w:szCs w:val="28"/>
        </w:rPr>
        <w:t xml:space="preserve">обучающего(ей)ся в группе </w:t>
      </w:r>
      <w:r w:rsidR="00BE5B93" w:rsidRPr="008723C0">
        <w:rPr>
          <w:bCs/>
          <w:color w:val="000000"/>
          <w:sz w:val="28"/>
          <w:szCs w:val="28"/>
        </w:rPr>
        <w:t>ЗУПм-1-1</w:t>
      </w:r>
      <w:r w:rsidR="00602ECD" w:rsidRPr="008723C0">
        <w:rPr>
          <w:bCs/>
          <w:color w:val="000000"/>
          <w:sz w:val="28"/>
          <w:szCs w:val="28"/>
        </w:rPr>
        <w:t>9</w:t>
      </w:r>
      <w:r w:rsidRPr="008723C0">
        <w:rPr>
          <w:bCs/>
          <w:color w:val="000000"/>
          <w:sz w:val="28"/>
          <w:szCs w:val="28"/>
        </w:rPr>
        <w:t>_ по образовательной программе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8"/>
          <w:szCs w:val="28"/>
        </w:rPr>
      </w:pPr>
      <w:r w:rsidRPr="008723C0">
        <w:rPr>
          <w:bCs/>
          <w:i/>
          <w:color w:val="000000"/>
          <w:sz w:val="28"/>
          <w:szCs w:val="28"/>
        </w:rPr>
        <w:t>_____</w:t>
      </w:r>
      <w:r w:rsidR="00BE5B93" w:rsidRPr="008723C0">
        <w:rPr>
          <w:sz w:val="28"/>
          <w:szCs w:val="28"/>
        </w:rPr>
        <w:t>38.04.02 Менеджмент</w:t>
      </w:r>
      <w:r w:rsidR="00A23F4E" w:rsidRPr="008723C0">
        <w:rPr>
          <w:sz w:val="28"/>
          <w:szCs w:val="28"/>
        </w:rPr>
        <w:t>________</w:t>
      </w:r>
      <w:r w:rsidR="00BE5B93" w:rsidRPr="008723C0">
        <w:rPr>
          <w:sz w:val="28"/>
          <w:szCs w:val="28"/>
        </w:rPr>
        <w:t xml:space="preserve"> 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8723C0">
        <w:rPr>
          <w:bCs/>
          <w:i/>
          <w:color w:val="000000"/>
          <w:sz w:val="24"/>
          <w:szCs w:val="24"/>
        </w:rPr>
        <w:t>указывается наименование направленности ОП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8723C0">
        <w:rPr>
          <w:bCs/>
          <w:color w:val="000000"/>
          <w:sz w:val="28"/>
          <w:szCs w:val="28"/>
        </w:rPr>
        <w:t xml:space="preserve">направления подготовки 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8723C0">
        <w:rPr>
          <w:bCs/>
          <w:color w:val="000000"/>
          <w:sz w:val="28"/>
          <w:szCs w:val="28"/>
        </w:rPr>
        <w:t>____</w:t>
      </w:r>
      <w:r w:rsidR="00BE5B93" w:rsidRPr="008723C0">
        <w:rPr>
          <w:sz w:val="28"/>
          <w:szCs w:val="28"/>
        </w:rPr>
        <w:t>«Управление проектами»</w:t>
      </w:r>
      <w:r w:rsidR="00BE5B93" w:rsidRPr="008723C0">
        <w:rPr>
          <w:bCs/>
          <w:i/>
          <w:color w:val="000000"/>
          <w:sz w:val="28"/>
          <w:szCs w:val="28"/>
        </w:rPr>
        <w:t>_____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8723C0">
        <w:rPr>
          <w:bCs/>
          <w:i/>
          <w:color w:val="000000"/>
          <w:sz w:val="24"/>
          <w:szCs w:val="24"/>
        </w:rPr>
        <w:t>указывается код и наименование направления подготовки</w:t>
      </w: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B86B03" w:rsidRPr="008723C0" w:rsidRDefault="00B86B03" w:rsidP="00B86B03">
      <w:pPr>
        <w:shd w:val="clear" w:color="auto" w:fill="FFFFFF"/>
        <w:ind w:right="57"/>
        <w:jc w:val="center"/>
        <w:rPr>
          <w:bCs/>
          <w:color w:val="000000"/>
          <w:sz w:val="24"/>
          <w:szCs w:val="24"/>
        </w:rPr>
      </w:pPr>
    </w:p>
    <w:p w:rsidR="00B86B03" w:rsidRPr="008723C0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8723C0">
        <w:rPr>
          <w:bCs/>
          <w:color w:val="000000"/>
          <w:sz w:val="24"/>
          <w:szCs w:val="24"/>
        </w:rPr>
        <w:t>ОТЧЕТ ПРОВЕРИЛ</w:t>
      </w:r>
    </w:p>
    <w:p w:rsidR="00B86B03" w:rsidRPr="008723C0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8723C0">
        <w:rPr>
          <w:bCs/>
          <w:color w:val="000000"/>
          <w:sz w:val="24"/>
          <w:szCs w:val="24"/>
        </w:rPr>
        <w:t>Руководитель практики</w:t>
      </w:r>
    </w:p>
    <w:p w:rsidR="00B86B03" w:rsidRPr="008723C0" w:rsidRDefault="00DF3FB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8723C0">
        <w:rPr>
          <w:bCs/>
          <w:color w:val="000000"/>
          <w:sz w:val="24"/>
          <w:szCs w:val="24"/>
        </w:rPr>
        <w:t>_</w:t>
      </w:r>
      <w:r w:rsidR="00602ECD" w:rsidRPr="008723C0">
        <w:rPr>
          <w:bCs/>
          <w:color w:val="000000"/>
          <w:sz w:val="24"/>
          <w:szCs w:val="24"/>
          <w:u w:val="single"/>
        </w:rPr>
        <w:t>Махиянова А.В.</w:t>
      </w:r>
      <w:r w:rsidR="00602ECD" w:rsidRPr="008723C0">
        <w:rPr>
          <w:bCs/>
          <w:color w:val="000000"/>
          <w:sz w:val="24"/>
          <w:szCs w:val="24"/>
        </w:rPr>
        <w:t>_</w:t>
      </w:r>
      <w:r w:rsidRPr="008723C0">
        <w:rPr>
          <w:bCs/>
          <w:color w:val="000000"/>
          <w:sz w:val="24"/>
          <w:szCs w:val="24"/>
        </w:rPr>
        <w:t xml:space="preserve">_____________ </w:t>
      </w:r>
    </w:p>
    <w:p w:rsidR="00B86B03" w:rsidRPr="008723C0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8723C0">
        <w:rPr>
          <w:bCs/>
          <w:color w:val="000000"/>
          <w:sz w:val="24"/>
          <w:szCs w:val="24"/>
        </w:rPr>
        <w:t>«__</w:t>
      </w:r>
      <w:r w:rsidR="008B1D62">
        <w:rPr>
          <w:bCs/>
          <w:color w:val="000000"/>
          <w:sz w:val="24"/>
          <w:szCs w:val="24"/>
        </w:rPr>
        <w:t>16</w:t>
      </w:r>
      <w:r w:rsidRPr="008723C0">
        <w:rPr>
          <w:bCs/>
          <w:color w:val="000000"/>
          <w:sz w:val="24"/>
          <w:szCs w:val="24"/>
        </w:rPr>
        <w:t>___» ________</w:t>
      </w:r>
      <w:r w:rsidR="008B1D62">
        <w:rPr>
          <w:bCs/>
          <w:color w:val="000000"/>
          <w:sz w:val="24"/>
          <w:szCs w:val="24"/>
        </w:rPr>
        <w:t>12</w:t>
      </w:r>
      <w:r w:rsidR="0010218B" w:rsidRPr="008723C0">
        <w:rPr>
          <w:bCs/>
          <w:color w:val="000000"/>
          <w:sz w:val="24"/>
          <w:szCs w:val="24"/>
        </w:rPr>
        <w:t>_______ 2020</w:t>
      </w:r>
      <w:r w:rsidRPr="008723C0">
        <w:rPr>
          <w:bCs/>
          <w:color w:val="000000"/>
          <w:sz w:val="24"/>
          <w:szCs w:val="24"/>
        </w:rPr>
        <w:t>__ г.</w:t>
      </w:r>
    </w:p>
    <w:p w:rsidR="00B86B03" w:rsidRPr="008723C0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8723C0">
        <w:rPr>
          <w:bCs/>
          <w:color w:val="000000"/>
          <w:sz w:val="24"/>
          <w:szCs w:val="24"/>
        </w:rPr>
        <w:t xml:space="preserve">ОЦЕНКА при защите отчета: </w:t>
      </w:r>
    </w:p>
    <w:p w:rsidR="00B86B03" w:rsidRPr="008723C0" w:rsidRDefault="00B86B03" w:rsidP="00B86B03">
      <w:pPr>
        <w:shd w:val="clear" w:color="auto" w:fill="FFFFFF"/>
        <w:spacing w:line="360" w:lineRule="auto"/>
        <w:ind w:left="4111" w:right="57" w:firstLine="709"/>
        <w:rPr>
          <w:bCs/>
          <w:color w:val="000000"/>
          <w:sz w:val="24"/>
          <w:szCs w:val="24"/>
        </w:rPr>
      </w:pPr>
      <w:r w:rsidRPr="008723C0">
        <w:rPr>
          <w:bCs/>
          <w:color w:val="000000"/>
          <w:sz w:val="24"/>
          <w:szCs w:val="24"/>
        </w:rPr>
        <w:t>______________________________</w:t>
      </w:r>
    </w:p>
    <w:p w:rsidR="00B86B03" w:rsidRPr="008723C0" w:rsidRDefault="00B86B03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A23F4E" w:rsidRPr="008723C0" w:rsidRDefault="00A23F4E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B86B03" w:rsidRPr="008723C0" w:rsidRDefault="00B86B03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974270" w:rsidRPr="008723C0" w:rsidRDefault="00974270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974270" w:rsidRPr="008723C0" w:rsidRDefault="00974270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A23F4E" w:rsidRPr="008723C0" w:rsidRDefault="00A23F4E" w:rsidP="00A23F4E">
      <w:pPr>
        <w:suppressAutoHyphens/>
        <w:jc w:val="center"/>
        <w:rPr>
          <w:bCs/>
          <w:color w:val="000000"/>
          <w:sz w:val="24"/>
          <w:szCs w:val="24"/>
        </w:rPr>
      </w:pPr>
      <w:r w:rsidRPr="008723C0">
        <w:rPr>
          <w:bCs/>
          <w:color w:val="000000"/>
          <w:sz w:val="24"/>
          <w:szCs w:val="24"/>
        </w:rPr>
        <w:t>Казань</w:t>
      </w:r>
      <w:r w:rsidR="00E20E9E" w:rsidRPr="008723C0">
        <w:rPr>
          <w:bCs/>
          <w:color w:val="000000"/>
          <w:sz w:val="24"/>
          <w:szCs w:val="24"/>
        </w:rPr>
        <w:t xml:space="preserve"> </w:t>
      </w:r>
      <w:r w:rsidRPr="008723C0">
        <w:rPr>
          <w:bCs/>
          <w:color w:val="000000"/>
          <w:sz w:val="24"/>
          <w:szCs w:val="24"/>
        </w:rPr>
        <w:t xml:space="preserve"> 20</w:t>
      </w:r>
      <w:r w:rsidR="00FF4B38" w:rsidRPr="008723C0">
        <w:rPr>
          <w:bCs/>
          <w:color w:val="000000"/>
          <w:sz w:val="24"/>
          <w:szCs w:val="24"/>
        </w:rPr>
        <w:t>20</w:t>
      </w:r>
      <w:r w:rsidRPr="008723C0">
        <w:rPr>
          <w:bCs/>
          <w:color w:val="000000"/>
          <w:sz w:val="24"/>
          <w:szCs w:val="24"/>
        </w:rPr>
        <w:t xml:space="preserve"> г.</w:t>
      </w:r>
      <w:r w:rsidRPr="008723C0">
        <w:rPr>
          <w:bCs/>
          <w:color w:val="000000"/>
          <w:sz w:val="24"/>
          <w:szCs w:val="24"/>
        </w:rPr>
        <w:br w:type="page"/>
      </w:r>
    </w:p>
    <w:tbl>
      <w:tblPr>
        <w:tblW w:w="1028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3"/>
        <w:gridCol w:w="9203"/>
      </w:tblGrid>
      <w:tr w:rsidR="00A23F4E" w:rsidRPr="008723C0" w:rsidTr="00036FB0">
        <w:trPr>
          <w:trHeight w:val="1418"/>
          <w:jc w:val="center"/>
        </w:trPr>
        <w:tc>
          <w:tcPr>
            <w:tcW w:w="1083" w:type="dxa"/>
          </w:tcPr>
          <w:p w:rsidR="00A23F4E" w:rsidRPr="008723C0" w:rsidRDefault="00A23F4E" w:rsidP="00036FB0">
            <w:pPr>
              <w:pStyle w:val="2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A23F4E" w:rsidRPr="008723C0" w:rsidRDefault="00A23F4E" w:rsidP="00036FB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23C0">
              <w:rPr>
                <w:sz w:val="24"/>
                <w:szCs w:val="24"/>
              </w:rPr>
              <w:object w:dxaOrig="3160" w:dyaOrig="2921">
                <v:shape id="_x0000_i1026" type="#_x0000_t75" style="width:33.3pt;height:33.3pt" o:ole="">
                  <v:imagedata r:id="rId5" o:title=""/>
                </v:shape>
                <o:OLEObject Type="Embed" ProgID="MSDraw" ShapeID="_x0000_i1026" DrawAspect="Content" ObjectID="_1669808822" r:id="rId7"/>
              </w:object>
            </w:r>
          </w:p>
          <w:p w:rsidR="00A23F4E" w:rsidRPr="008723C0" w:rsidRDefault="00A23F4E" w:rsidP="00036FB0">
            <w:pPr>
              <w:ind w:right="-112"/>
              <w:jc w:val="center"/>
              <w:rPr>
                <w:sz w:val="24"/>
                <w:szCs w:val="24"/>
              </w:rPr>
            </w:pPr>
            <w:r w:rsidRPr="008723C0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9203" w:type="dxa"/>
          </w:tcPr>
          <w:p w:rsidR="00A23F4E" w:rsidRPr="008723C0" w:rsidRDefault="00A23F4E" w:rsidP="00036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23C0">
              <w:rPr>
                <w:rFonts w:ascii="Times New Roman CYR" w:hAnsi="Times New Roman CYR" w:cs="Times New Roman CYR"/>
                <w:sz w:val="22"/>
                <w:szCs w:val="22"/>
              </w:rPr>
              <w:t xml:space="preserve">МИНИСТЕРСТВО НАУКИ И ВЫСШЕГО ОБРАЗОВАНИЯ РОССИЙСКОЙ ФЕДЕРАЦИИ </w:t>
            </w:r>
          </w:p>
          <w:p w:rsidR="00A23F4E" w:rsidRPr="008723C0" w:rsidRDefault="00A23F4E" w:rsidP="00036FB0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723C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A23F4E" w:rsidRPr="008723C0" w:rsidRDefault="00A23F4E" w:rsidP="00036FB0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723C0">
              <w:rPr>
                <w:rFonts w:ascii="Times New Roman" w:hAnsi="Times New Roman"/>
                <w:color w:val="auto"/>
                <w:sz w:val="22"/>
                <w:szCs w:val="22"/>
              </w:rPr>
              <w:t>учреждение высшего образования</w:t>
            </w:r>
          </w:p>
          <w:p w:rsidR="00A23F4E" w:rsidRPr="008723C0" w:rsidRDefault="00A23F4E" w:rsidP="00036FB0">
            <w:pPr>
              <w:pStyle w:val="1"/>
              <w:spacing w:before="0"/>
              <w:ind w:left="110"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8723C0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A23F4E" w:rsidRPr="008723C0" w:rsidRDefault="00A23F4E" w:rsidP="00036FB0">
            <w:pPr>
              <w:jc w:val="center"/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</w:p>
        </w:tc>
      </w:tr>
    </w:tbl>
    <w:p w:rsidR="00A23F4E" w:rsidRPr="008723C0" w:rsidRDefault="00A23F4E" w:rsidP="00A23F4E">
      <w:pPr>
        <w:tabs>
          <w:tab w:val="left" w:pos="9355"/>
        </w:tabs>
        <w:suppressAutoHyphens/>
        <w:spacing w:line="288" w:lineRule="auto"/>
        <w:ind w:right="-5" w:firstLine="5103"/>
        <w:rPr>
          <w:sz w:val="24"/>
          <w:szCs w:val="24"/>
        </w:rPr>
      </w:pPr>
      <w:r w:rsidRPr="008723C0">
        <w:rPr>
          <w:sz w:val="24"/>
          <w:szCs w:val="24"/>
        </w:rPr>
        <w:t>У Т В Е Р Ж Д А Ю</w:t>
      </w:r>
    </w:p>
    <w:p w:rsidR="00A23F4E" w:rsidRPr="008723C0" w:rsidRDefault="00A23F4E" w:rsidP="00A23F4E">
      <w:pPr>
        <w:pStyle w:val="4"/>
        <w:suppressAutoHyphens/>
        <w:spacing w:before="0" w:line="288" w:lineRule="auto"/>
        <w:ind w:firstLine="5103"/>
        <w:rPr>
          <w:b w:val="0"/>
          <w:color w:val="auto"/>
          <w:sz w:val="24"/>
          <w:szCs w:val="24"/>
        </w:rPr>
      </w:pPr>
      <w:r w:rsidRPr="008723C0">
        <w:rPr>
          <w:b w:val="0"/>
          <w:color w:val="auto"/>
          <w:sz w:val="24"/>
          <w:szCs w:val="24"/>
        </w:rPr>
        <w:t>Зав</w:t>
      </w:r>
      <w:proofErr w:type="gramStart"/>
      <w:r w:rsidRPr="008723C0">
        <w:rPr>
          <w:b w:val="0"/>
          <w:color w:val="auto"/>
          <w:sz w:val="24"/>
          <w:szCs w:val="24"/>
        </w:rPr>
        <w:t>.к</w:t>
      </w:r>
      <w:proofErr w:type="gramEnd"/>
      <w:r w:rsidRPr="008723C0">
        <w:rPr>
          <w:b w:val="0"/>
          <w:color w:val="auto"/>
          <w:sz w:val="24"/>
          <w:szCs w:val="24"/>
        </w:rPr>
        <w:t>афедрой  А.</w:t>
      </w:r>
      <w:r w:rsidR="005C2DB8" w:rsidRPr="008723C0">
        <w:rPr>
          <w:b w:val="0"/>
          <w:color w:val="auto"/>
          <w:sz w:val="24"/>
          <w:szCs w:val="24"/>
        </w:rPr>
        <w:t>В</w:t>
      </w:r>
      <w:r w:rsidRPr="008723C0">
        <w:rPr>
          <w:b w:val="0"/>
          <w:color w:val="auto"/>
          <w:sz w:val="24"/>
          <w:szCs w:val="24"/>
        </w:rPr>
        <w:t>.</w:t>
      </w:r>
      <w:r w:rsidR="005C2DB8" w:rsidRPr="008723C0">
        <w:rPr>
          <w:b w:val="0"/>
          <w:color w:val="auto"/>
          <w:sz w:val="24"/>
          <w:szCs w:val="24"/>
        </w:rPr>
        <w:t xml:space="preserve"> </w:t>
      </w:r>
      <w:r w:rsidRPr="008723C0">
        <w:rPr>
          <w:b w:val="0"/>
          <w:color w:val="auto"/>
          <w:sz w:val="24"/>
          <w:szCs w:val="24"/>
        </w:rPr>
        <w:t>Махиянова</w:t>
      </w:r>
    </w:p>
    <w:p w:rsidR="00A23F4E" w:rsidRPr="008723C0" w:rsidRDefault="00A23F4E" w:rsidP="00A23F4E">
      <w:pPr>
        <w:suppressAutoHyphens/>
        <w:spacing w:line="288" w:lineRule="auto"/>
      </w:pPr>
      <w:r w:rsidRPr="008723C0">
        <w:tab/>
      </w:r>
      <w:r w:rsidRPr="008723C0">
        <w:tab/>
      </w:r>
      <w:r w:rsidRPr="008723C0">
        <w:tab/>
      </w:r>
      <w:r w:rsidRPr="008723C0">
        <w:tab/>
      </w:r>
      <w:r w:rsidRPr="008723C0">
        <w:tab/>
      </w:r>
      <w:r w:rsidRPr="008723C0">
        <w:tab/>
      </w:r>
      <w:r w:rsidRPr="008723C0">
        <w:tab/>
        <w:t xml:space="preserve">   </w:t>
      </w:r>
    </w:p>
    <w:p w:rsidR="00A23F4E" w:rsidRPr="008723C0" w:rsidRDefault="00A23F4E" w:rsidP="00A23F4E">
      <w:pPr>
        <w:suppressAutoHyphens/>
        <w:spacing w:line="288" w:lineRule="auto"/>
      </w:pPr>
      <w:r w:rsidRPr="008723C0">
        <w:t xml:space="preserve">                                                                                                     “__</w:t>
      </w:r>
      <w:r w:rsidR="008B1D62">
        <w:t>10</w:t>
      </w:r>
      <w:r w:rsidRPr="008723C0">
        <w:t>___”_______</w:t>
      </w:r>
      <w:r w:rsidR="008B1D62">
        <w:t>11</w:t>
      </w:r>
      <w:r w:rsidRPr="008723C0">
        <w:t>___________20</w:t>
      </w:r>
      <w:r w:rsidR="0010218B" w:rsidRPr="008723C0">
        <w:t>20</w:t>
      </w:r>
      <w:r w:rsidRPr="008723C0">
        <w:t>__  г.</w:t>
      </w:r>
    </w:p>
    <w:p w:rsidR="00A23F4E" w:rsidRPr="008723C0" w:rsidRDefault="00A23F4E" w:rsidP="00A23F4E">
      <w:pPr>
        <w:pStyle w:val="2"/>
        <w:suppressAutoHyphens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8723C0">
        <w:rPr>
          <w:rFonts w:ascii="Times New Roman" w:hAnsi="Times New Roman" w:cs="Times New Roman"/>
          <w:bCs w:val="0"/>
          <w:i w:val="0"/>
          <w:sz w:val="24"/>
          <w:szCs w:val="24"/>
        </w:rPr>
        <w:t>ИНДИВИДУАЛЬНОЕ ЗАДАНИЕ</w:t>
      </w:r>
    </w:p>
    <w:p w:rsidR="00A23F4E" w:rsidRPr="008723C0" w:rsidRDefault="00A23F4E" w:rsidP="00A23F4E">
      <w:pPr>
        <w:pStyle w:val="a4"/>
        <w:suppressAutoHyphens/>
        <w:ind w:left="567"/>
        <w:jc w:val="center"/>
        <w:rPr>
          <w:b/>
          <w:bCs/>
          <w:sz w:val="24"/>
        </w:rPr>
      </w:pPr>
      <w:r w:rsidRPr="008723C0">
        <w:rPr>
          <w:b/>
          <w:bCs/>
          <w:sz w:val="24"/>
        </w:rPr>
        <w:t xml:space="preserve">на </w:t>
      </w:r>
      <w:r w:rsidR="00566A88" w:rsidRPr="008723C0">
        <w:rPr>
          <w:b/>
          <w:bCs/>
          <w:sz w:val="24"/>
        </w:rPr>
        <w:t>учеб</w:t>
      </w:r>
      <w:r w:rsidRPr="008723C0">
        <w:rPr>
          <w:b/>
          <w:bCs/>
          <w:sz w:val="24"/>
        </w:rPr>
        <w:t>ную практику</w:t>
      </w:r>
    </w:p>
    <w:p w:rsidR="00A23F4E" w:rsidRPr="008723C0" w:rsidRDefault="00A23F4E" w:rsidP="00A23F4E">
      <w:pPr>
        <w:pStyle w:val="a4"/>
        <w:suppressAutoHyphens/>
        <w:ind w:left="567"/>
        <w:jc w:val="center"/>
        <w:rPr>
          <w:sz w:val="8"/>
          <w:szCs w:val="8"/>
        </w:rPr>
      </w:pPr>
    </w:p>
    <w:p w:rsidR="00A23F4E" w:rsidRPr="008723C0" w:rsidRDefault="00A23F4E" w:rsidP="00A23F4E">
      <w:pPr>
        <w:pStyle w:val="1"/>
        <w:suppressAutoHyphens/>
        <w:spacing w:before="0" w:line="288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>Направление подготовки       38.0</w:t>
      </w:r>
      <w:r w:rsidR="0016203C"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>.02  Менеджмент</w:t>
      </w:r>
    </w:p>
    <w:p w:rsidR="00A23F4E" w:rsidRPr="008723C0" w:rsidRDefault="00A23F4E" w:rsidP="00A23F4E">
      <w:pPr>
        <w:pStyle w:val="1"/>
        <w:suppressAutoHyphens/>
        <w:spacing w:before="0" w:line="288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Образовательная программа    </w:t>
      </w:r>
      <w:r w:rsidR="0016203C"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>Управление проектами</w:t>
      </w:r>
    </w:p>
    <w:p w:rsidR="00A23F4E" w:rsidRPr="008723C0" w:rsidRDefault="00A23F4E" w:rsidP="00A23F4E">
      <w:pPr>
        <w:pStyle w:val="a4"/>
        <w:suppressAutoHyphens/>
        <w:spacing w:line="288" w:lineRule="auto"/>
        <w:rPr>
          <w:sz w:val="24"/>
        </w:rPr>
      </w:pPr>
      <w:r w:rsidRPr="008723C0">
        <w:rPr>
          <w:sz w:val="24"/>
        </w:rPr>
        <w:t>Выпускающая кафедра   Менеджмент</w:t>
      </w:r>
    </w:p>
    <w:p w:rsidR="00A23F4E" w:rsidRPr="008723C0" w:rsidRDefault="00A23F4E" w:rsidP="008F7F3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i/>
          <w:sz w:val="18"/>
          <w:szCs w:val="18"/>
        </w:rPr>
      </w:pPr>
      <w:r w:rsidRPr="008723C0">
        <w:rPr>
          <w:sz w:val="24"/>
          <w:szCs w:val="24"/>
        </w:rPr>
        <w:t xml:space="preserve">Место прохождения практики   </w:t>
      </w:r>
      <w:r w:rsidR="008F7F32" w:rsidRPr="008723C0">
        <w:rPr>
          <w:sz w:val="24"/>
          <w:szCs w:val="24"/>
        </w:rPr>
        <w:t>___</w:t>
      </w:r>
      <w:r w:rsidR="00435512" w:rsidRPr="008723C0">
        <w:rPr>
          <w:rFonts w:eastAsia="Times New Roman"/>
          <w:sz w:val="28"/>
          <w:szCs w:val="28"/>
          <w:u w:val="single"/>
        </w:rPr>
        <w:t xml:space="preserve"> </w:t>
      </w:r>
      <w:r w:rsidR="00435512" w:rsidRPr="008723C0">
        <w:rPr>
          <w:rFonts w:eastAsia="Times New Roman"/>
          <w:sz w:val="24"/>
          <w:szCs w:val="24"/>
          <w:u w:val="single"/>
        </w:rPr>
        <w:t>ФГБОУ ВО КГЭУ</w:t>
      </w:r>
      <w:r w:rsidR="00435512" w:rsidRPr="008723C0">
        <w:rPr>
          <w:sz w:val="24"/>
          <w:szCs w:val="24"/>
        </w:rPr>
        <w:t xml:space="preserve"> </w:t>
      </w:r>
      <w:r w:rsidR="008F7F32" w:rsidRPr="008723C0">
        <w:rPr>
          <w:sz w:val="24"/>
          <w:szCs w:val="24"/>
        </w:rPr>
        <w:t>_______________________</w:t>
      </w:r>
      <w:r w:rsidRPr="008723C0">
        <w:rPr>
          <w:sz w:val="24"/>
          <w:szCs w:val="24"/>
        </w:rPr>
        <w:t xml:space="preserve">  </w:t>
      </w:r>
    </w:p>
    <w:p w:rsidR="00A23F4E" w:rsidRPr="008723C0" w:rsidRDefault="00A23F4E" w:rsidP="008F7F32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i/>
          <w:sz w:val="18"/>
          <w:szCs w:val="18"/>
        </w:rPr>
      </w:pPr>
      <w:r w:rsidRPr="008723C0">
        <w:rPr>
          <w:sz w:val="24"/>
          <w:szCs w:val="24"/>
        </w:rPr>
        <w:t xml:space="preserve">Обучающийся    </w:t>
      </w:r>
      <w:r w:rsidR="00FF4B38" w:rsidRPr="008723C0">
        <w:rPr>
          <w:sz w:val="24"/>
          <w:szCs w:val="24"/>
        </w:rPr>
        <w:t xml:space="preserve"> </w:t>
      </w:r>
      <w:proofErr w:type="spellStart"/>
      <w:r w:rsidR="00DB29B2">
        <w:rPr>
          <w:sz w:val="24"/>
          <w:szCs w:val="24"/>
          <w:u w:val="single"/>
        </w:rPr>
        <w:t>Назмутдинова</w:t>
      </w:r>
      <w:proofErr w:type="spellEnd"/>
      <w:r w:rsidR="00DB29B2">
        <w:rPr>
          <w:sz w:val="24"/>
          <w:szCs w:val="24"/>
          <w:u w:val="single"/>
        </w:rPr>
        <w:t xml:space="preserve"> </w:t>
      </w:r>
      <w:proofErr w:type="spellStart"/>
      <w:r w:rsidR="00DB29B2">
        <w:rPr>
          <w:sz w:val="24"/>
          <w:szCs w:val="24"/>
          <w:u w:val="single"/>
        </w:rPr>
        <w:t>Ильсина</w:t>
      </w:r>
      <w:proofErr w:type="spellEnd"/>
      <w:r w:rsidR="00DB29B2">
        <w:rPr>
          <w:sz w:val="24"/>
          <w:szCs w:val="24"/>
          <w:u w:val="single"/>
        </w:rPr>
        <w:t xml:space="preserve"> Маратовна</w:t>
      </w:r>
      <w:r w:rsidRPr="008723C0">
        <w:rPr>
          <w:sz w:val="24"/>
          <w:szCs w:val="24"/>
        </w:rPr>
        <w:t xml:space="preserve">, </w:t>
      </w:r>
      <w:r w:rsidR="008B1D62">
        <w:rPr>
          <w:sz w:val="24"/>
          <w:szCs w:val="24"/>
        </w:rPr>
        <w:t>2</w:t>
      </w:r>
      <w:r w:rsidRPr="008723C0">
        <w:rPr>
          <w:sz w:val="24"/>
          <w:szCs w:val="24"/>
        </w:rPr>
        <w:t xml:space="preserve"> курс, </w:t>
      </w:r>
      <w:r w:rsidR="0016203C" w:rsidRPr="008723C0">
        <w:rPr>
          <w:b/>
          <w:bCs/>
          <w:sz w:val="24"/>
          <w:szCs w:val="24"/>
        </w:rPr>
        <w:t>ЗУПм-1-1</w:t>
      </w:r>
      <w:r w:rsidR="00602ECD" w:rsidRPr="008723C0">
        <w:rPr>
          <w:b/>
          <w:bCs/>
          <w:sz w:val="24"/>
          <w:szCs w:val="24"/>
        </w:rPr>
        <w:t>9</w:t>
      </w:r>
    </w:p>
    <w:p w:rsidR="00435512" w:rsidRPr="008B1D62" w:rsidRDefault="00A23F4E" w:rsidP="0016203C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rFonts w:eastAsia="Times New Roman"/>
          <w:sz w:val="24"/>
          <w:szCs w:val="24"/>
          <w:u w:val="single"/>
        </w:rPr>
      </w:pPr>
      <w:r w:rsidRPr="008723C0">
        <w:rPr>
          <w:sz w:val="24"/>
          <w:szCs w:val="24"/>
        </w:rPr>
        <w:t xml:space="preserve">Период прохождения </w:t>
      </w:r>
      <w:r w:rsidRPr="008B1D62">
        <w:rPr>
          <w:sz w:val="24"/>
          <w:szCs w:val="24"/>
        </w:rPr>
        <w:t xml:space="preserve">практики    </w:t>
      </w:r>
      <w:r w:rsidR="008B1D62" w:rsidRPr="008B1D62">
        <w:rPr>
          <w:sz w:val="24"/>
          <w:szCs w:val="24"/>
        </w:rPr>
        <w:t>10.11.2020 по 23.11.2020</w:t>
      </w:r>
    </w:p>
    <w:p w:rsidR="00A23F4E" w:rsidRPr="008723C0" w:rsidRDefault="00A23F4E" w:rsidP="0016203C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b/>
          <w:bCs/>
          <w:sz w:val="24"/>
          <w:szCs w:val="24"/>
        </w:rPr>
      </w:pPr>
      <w:r w:rsidRPr="008723C0">
        <w:rPr>
          <w:sz w:val="24"/>
          <w:szCs w:val="24"/>
        </w:rPr>
        <w:t xml:space="preserve">Руководитель практики от Университета </w:t>
      </w:r>
      <w:r w:rsidR="008F7F32" w:rsidRPr="008723C0">
        <w:rPr>
          <w:sz w:val="24"/>
          <w:szCs w:val="24"/>
        </w:rPr>
        <w:t>__</w:t>
      </w:r>
      <w:r w:rsidR="00435512" w:rsidRPr="008723C0">
        <w:rPr>
          <w:sz w:val="24"/>
          <w:szCs w:val="24"/>
        </w:rPr>
        <w:t>_</w:t>
      </w:r>
      <w:r w:rsidR="0058001A" w:rsidRPr="008723C0">
        <w:rPr>
          <w:bCs/>
          <w:color w:val="000000"/>
          <w:sz w:val="24"/>
          <w:szCs w:val="24"/>
          <w:u w:val="single"/>
        </w:rPr>
        <w:t xml:space="preserve"> Махиянова А.В.</w:t>
      </w:r>
      <w:r w:rsidR="00435512" w:rsidRPr="008723C0">
        <w:rPr>
          <w:sz w:val="24"/>
          <w:szCs w:val="24"/>
        </w:rPr>
        <w:t>___</w:t>
      </w:r>
    </w:p>
    <w:p w:rsidR="00A23F4E" w:rsidRPr="008723C0" w:rsidRDefault="00A23F4E" w:rsidP="00A23F4E">
      <w:pPr>
        <w:tabs>
          <w:tab w:val="left" w:pos="9355"/>
        </w:tabs>
        <w:suppressAutoHyphens/>
        <w:ind w:right="-6"/>
        <w:jc w:val="center"/>
        <w:rPr>
          <w:i/>
          <w:sz w:val="18"/>
          <w:szCs w:val="18"/>
        </w:rPr>
      </w:pPr>
      <w:r w:rsidRPr="008723C0">
        <w:rPr>
          <w:i/>
          <w:sz w:val="18"/>
          <w:szCs w:val="18"/>
        </w:rPr>
        <w:t xml:space="preserve">     </w:t>
      </w:r>
    </w:p>
    <w:p w:rsidR="00A23F4E" w:rsidRPr="008723C0" w:rsidRDefault="00A23F4E" w:rsidP="00A23F4E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</w:p>
    <w:p w:rsidR="00A23F4E" w:rsidRPr="008723C0" w:rsidRDefault="00A23F4E" w:rsidP="00A23F4E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8723C0">
        <w:rPr>
          <w:sz w:val="24"/>
          <w:szCs w:val="24"/>
        </w:rPr>
        <w:t xml:space="preserve">Индивидуальное задание на практику:  </w:t>
      </w:r>
      <w:r w:rsidR="00FF4B38" w:rsidRPr="00DB29B2">
        <w:rPr>
          <w:sz w:val="24"/>
          <w:szCs w:val="24"/>
        </w:rPr>
        <w:t xml:space="preserve">Провести анализ </w:t>
      </w:r>
      <w:r w:rsidR="00DB29B2" w:rsidRPr="00DB29B2">
        <w:rPr>
          <w:sz w:val="24"/>
          <w:szCs w:val="24"/>
        </w:rPr>
        <w:t>проектной деятельности департамента</w:t>
      </w:r>
      <w:r w:rsidR="00FF4B38" w:rsidRPr="00DB29B2">
        <w:rPr>
          <w:sz w:val="24"/>
          <w:szCs w:val="24"/>
        </w:rPr>
        <w:t xml:space="preserve"> </w:t>
      </w:r>
      <w:r w:rsidR="00DB29B2" w:rsidRPr="00DB29B2">
        <w:rPr>
          <w:sz w:val="24"/>
          <w:szCs w:val="24"/>
        </w:rPr>
        <w:t xml:space="preserve">цифровых технологий </w:t>
      </w:r>
      <w:r w:rsidR="00FF4B38" w:rsidRPr="00DB29B2">
        <w:rPr>
          <w:sz w:val="24"/>
          <w:szCs w:val="24"/>
        </w:rPr>
        <w:t>КГЭУ</w:t>
      </w:r>
    </w:p>
    <w:p w:rsidR="00A23F4E" w:rsidRPr="008723C0" w:rsidRDefault="00A23F4E" w:rsidP="00A23F4E">
      <w:pPr>
        <w:tabs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8723C0">
        <w:rPr>
          <w:sz w:val="24"/>
          <w:szCs w:val="24"/>
        </w:rPr>
        <w:t>График (план)  проведения практики с перечнем и описанием работ: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4"/>
        <w:gridCol w:w="6336"/>
        <w:gridCol w:w="2767"/>
      </w:tblGrid>
      <w:tr w:rsidR="00EB01FF" w:rsidRPr="008723C0" w:rsidTr="00490F58">
        <w:trPr>
          <w:trHeight w:hRule="exact" w:val="635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B01FF" w:rsidRPr="008723C0" w:rsidRDefault="00EB01FF" w:rsidP="00490F58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8723C0">
              <w:rPr>
                <w:sz w:val="24"/>
                <w:szCs w:val="24"/>
              </w:rPr>
              <w:t>№</w:t>
            </w:r>
          </w:p>
          <w:p w:rsidR="00EB01FF" w:rsidRPr="008723C0" w:rsidRDefault="00EB01FF" w:rsidP="00490F58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8723C0">
              <w:rPr>
                <w:sz w:val="24"/>
                <w:szCs w:val="24"/>
              </w:rPr>
              <w:t>п/п</w:t>
            </w:r>
          </w:p>
        </w:tc>
        <w:tc>
          <w:tcPr>
            <w:tcW w:w="6336" w:type="dxa"/>
            <w:shd w:val="clear" w:color="auto" w:fill="FFFFFF"/>
            <w:vAlign w:val="center"/>
          </w:tcPr>
          <w:p w:rsidR="00EB01FF" w:rsidRPr="008723C0" w:rsidRDefault="00EB01FF" w:rsidP="00490F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23C0">
              <w:rPr>
                <w:sz w:val="24"/>
                <w:szCs w:val="24"/>
              </w:rPr>
              <w:t>Перечень и описание работ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723C0" w:rsidRDefault="00EB01FF" w:rsidP="00490F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23C0">
              <w:rPr>
                <w:sz w:val="24"/>
                <w:szCs w:val="24"/>
              </w:rPr>
              <w:t>Сроки выполнения</w:t>
            </w:r>
          </w:p>
          <w:p w:rsidR="00EB01FF" w:rsidRPr="008723C0" w:rsidRDefault="00EB01FF" w:rsidP="00490F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23C0">
              <w:rPr>
                <w:sz w:val="24"/>
                <w:szCs w:val="24"/>
              </w:rPr>
              <w:t xml:space="preserve">(график) </w:t>
            </w:r>
          </w:p>
        </w:tc>
      </w:tr>
      <w:tr w:rsidR="00EB01FF" w:rsidRPr="008723C0" w:rsidTr="00490F58">
        <w:trPr>
          <w:trHeight w:hRule="exact" w:val="460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B01FF" w:rsidRPr="008723C0" w:rsidRDefault="00EB01FF" w:rsidP="00490F58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  <w:shd w:val="clear" w:color="auto" w:fill="FFFFFF"/>
            <w:vAlign w:val="center"/>
          </w:tcPr>
          <w:p w:rsidR="00EB01FF" w:rsidRPr="008723C0" w:rsidRDefault="00EB01FF" w:rsidP="00490F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23C0">
              <w:rPr>
                <w:b/>
                <w:color w:val="000000"/>
              </w:rPr>
              <w:t>Подготовительный этап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723C0" w:rsidRDefault="00EB01FF" w:rsidP="00490F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B01FF" w:rsidRPr="008723C0" w:rsidTr="00596CEC">
        <w:trPr>
          <w:trHeight w:hRule="exact" w:val="555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B01FF" w:rsidRPr="008B1D62" w:rsidRDefault="00EB01FF" w:rsidP="008B1D62">
            <w:pPr>
              <w:shd w:val="clear" w:color="auto" w:fill="FFFFFF"/>
              <w:ind w:left="50"/>
              <w:jc w:val="center"/>
              <w:rPr>
                <w:sz w:val="22"/>
                <w:szCs w:val="22"/>
              </w:rPr>
            </w:pPr>
            <w:r w:rsidRPr="008B1D62">
              <w:rPr>
                <w:sz w:val="22"/>
                <w:szCs w:val="22"/>
              </w:rPr>
              <w:t>1</w:t>
            </w:r>
          </w:p>
        </w:tc>
        <w:tc>
          <w:tcPr>
            <w:tcW w:w="6336" w:type="dxa"/>
            <w:shd w:val="clear" w:color="auto" w:fill="FFFFFF"/>
            <w:vAlign w:val="center"/>
          </w:tcPr>
          <w:p w:rsidR="00EB01FF" w:rsidRPr="008B1D62" w:rsidRDefault="00EB01FF" w:rsidP="00490F58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8B1D62">
              <w:rPr>
                <w:color w:val="000000" w:themeColor="text1"/>
                <w:sz w:val="22"/>
                <w:szCs w:val="22"/>
              </w:rPr>
              <w:t>Получение инструктажа, ознакомление с заданием и требованиям к оформлению документов по практике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B1D62" w:rsidRDefault="00596CEC" w:rsidP="00596C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10.11.20-</w:t>
            </w:r>
            <w:r w:rsidRPr="00BD0C9A">
              <w:rPr>
                <w:rFonts w:eastAsia="Times New Roman"/>
                <w:sz w:val="24"/>
                <w:szCs w:val="24"/>
              </w:rPr>
              <w:t>12.11</w:t>
            </w:r>
          </w:p>
        </w:tc>
      </w:tr>
      <w:tr w:rsidR="00EB01FF" w:rsidRPr="008723C0" w:rsidTr="00596CEC">
        <w:trPr>
          <w:trHeight w:hRule="exact" w:val="460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B01FF" w:rsidRPr="008B1D62" w:rsidRDefault="00EB01FF" w:rsidP="008B1D62">
            <w:pPr>
              <w:shd w:val="clear" w:color="auto" w:fill="FFFFFF"/>
              <w:ind w:left="50"/>
              <w:jc w:val="center"/>
              <w:rPr>
                <w:sz w:val="22"/>
                <w:szCs w:val="22"/>
              </w:rPr>
            </w:pPr>
          </w:p>
        </w:tc>
        <w:tc>
          <w:tcPr>
            <w:tcW w:w="6336" w:type="dxa"/>
            <w:shd w:val="clear" w:color="auto" w:fill="FFFFFF"/>
            <w:vAlign w:val="center"/>
          </w:tcPr>
          <w:p w:rsidR="00EB01FF" w:rsidRPr="008B1D62" w:rsidRDefault="008B1D62" w:rsidP="00490F58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B1D62">
              <w:rPr>
                <w:b/>
                <w:color w:val="000000" w:themeColor="text1"/>
                <w:sz w:val="22"/>
                <w:szCs w:val="22"/>
              </w:rPr>
              <w:t xml:space="preserve">Рабочий </w:t>
            </w:r>
            <w:r w:rsidR="00EB01FF" w:rsidRPr="008B1D62">
              <w:rPr>
                <w:b/>
                <w:color w:val="000000" w:themeColor="text1"/>
                <w:sz w:val="22"/>
                <w:szCs w:val="22"/>
              </w:rPr>
              <w:t>этап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B1D62" w:rsidRDefault="00EB01FF" w:rsidP="00596CE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B01FF" w:rsidRPr="008723C0" w:rsidTr="00596CEC">
        <w:trPr>
          <w:trHeight w:hRule="exact" w:val="385"/>
          <w:jc w:val="center"/>
        </w:trPr>
        <w:tc>
          <w:tcPr>
            <w:tcW w:w="704" w:type="dxa"/>
            <w:shd w:val="clear" w:color="auto" w:fill="FFFFFF"/>
          </w:tcPr>
          <w:p w:rsidR="00EB01FF" w:rsidRPr="008B1D62" w:rsidRDefault="00EB01FF" w:rsidP="008B1D62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8B1D62">
              <w:rPr>
                <w:sz w:val="22"/>
                <w:szCs w:val="22"/>
              </w:rPr>
              <w:t>2</w:t>
            </w:r>
          </w:p>
        </w:tc>
        <w:tc>
          <w:tcPr>
            <w:tcW w:w="6336" w:type="dxa"/>
            <w:shd w:val="clear" w:color="auto" w:fill="FFFFFF"/>
          </w:tcPr>
          <w:p w:rsidR="008B1D62" w:rsidRPr="008B1D62" w:rsidRDefault="008B1D62" w:rsidP="008B1D62">
            <w:pPr>
              <w:tabs>
                <w:tab w:val="left" w:pos="3420"/>
                <w:tab w:val="left" w:pos="9355"/>
              </w:tabs>
              <w:suppressAutoHyphens/>
              <w:spacing w:line="288" w:lineRule="auto"/>
              <w:ind w:right="-5"/>
              <w:jc w:val="both"/>
              <w:rPr>
                <w:color w:val="000000" w:themeColor="text1"/>
                <w:sz w:val="22"/>
                <w:szCs w:val="22"/>
              </w:rPr>
            </w:pPr>
            <w:r w:rsidRPr="008B1D62">
              <w:rPr>
                <w:color w:val="000000" w:themeColor="text1"/>
                <w:sz w:val="22"/>
                <w:szCs w:val="22"/>
              </w:rPr>
              <w:t xml:space="preserve">Изучение  литературы по теме проектной деятельности </w:t>
            </w:r>
          </w:p>
          <w:p w:rsidR="00EB01FF" w:rsidRPr="008B1D62" w:rsidRDefault="00EB01FF" w:rsidP="008B1D62">
            <w:pPr>
              <w:shd w:val="clear" w:color="auto" w:fill="FFFFFF"/>
              <w:rPr>
                <w:rFonts w:eastAsia="Times New Roman"/>
                <w:sz w:val="22"/>
                <w:szCs w:val="22"/>
                <w:u w:val="single"/>
              </w:rPr>
            </w:pP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B1D62" w:rsidRDefault="00596CEC" w:rsidP="00596CEC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13.11-</w:t>
            </w:r>
            <w:r>
              <w:rPr>
                <w:rFonts w:eastAsia="Times New Roman"/>
                <w:sz w:val="24"/>
                <w:szCs w:val="24"/>
              </w:rPr>
              <w:t>16</w:t>
            </w:r>
            <w:r w:rsidRPr="00BD0C9A">
              <w:rPr>
                <w:rFonts w:eastAsia="Times New Roman"/>
                <w:sz w:val="24"/>
                <w:szCs w:val="24"/>
              </w:rPr>
              <w:t>.11</w:t>
            </w:r>
          </w:p>
        </w:tc>
      </w:tr>
      <w:tr w:rsidR="00EB01FF" w:rsidRPr="008723C0" w:rsidTr="00596CEC">
        <w:trPr>
          <w:trHeight w:hRule="exact" w:val="575"/>
          <w:jc w:val="center"/>
        </w:trPr>
        <w:tc>
          <w:tcPr>
            <w:tcW w:w="704" w:type="dxa"/>
            <w:shd w:val="clear" w:color="auto" w:fill="FFFFFF"/>
          </w:tcPr>
          <w:p w:rsidR="00EB01FF" w:rsidRPr="008B1D62" w:rsidRDefault="00EB01FF" w:rsidP="008B1D62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8B1D62">
              <w:rPr>
                <w:sz w:val="22"/>
                <w:szCs w:val="22"/>
              </w:rPr>
              <w:t>3</w:t>
            </w:r>
          </w:p>
        </w:tc>
        <w:tc>
          <w:tcPr>
            <w:tcW w:w="6336" w:type="dxa"/>
            <w:shd w:val="clear" w:color="auto" w:fill="FFFFFF"/>
          </w:tcPr>
          <w:p w:rsidR="00EB01FF" w:rsidRPr="00A57419" w:rsidRDefault="00EB01FF" w:rsidP="00EB01FF">
            <w:pPr>
              <w:shd w:val="clear" w:color="auto" w:fill="FFFFFF"/>
              <w:rPr>
                <w:rFonts w:eastAsia="Times New Roman"/>
                <w:sz w:val="22"/>
                <w:szCs w:val="22"/>
                <w:u w:val="single"/>
              </w:rPr>
            </w:pPr>
            <w:r w:rsidRPr="00A57419">
              <w:rPr>
                <w:sz w:val="22"/>
                <w:szCs w:val="22"/>
              </w:rPr>
              <w:t xml:space="preserve">Изучение </w:t>
            </w:r>
            <w:r w:rsidR="00A57419" w:rsidRPr="00A57419">
              <w:rPr>
                <w:color w:val="000000" w:themeColor="text1"/>
                <w:sz w:val="22"/>
                <w:szCs w:val="22"/>
              </w:rPr>
              <w:t xml:space="preserve">положения и </w:t>
            </w:r>
            <w:r w:rsidR="00A57419">
              <w:rPr>
                <w:color w:val="000000" w:themeColor="text1"/>
                <w:sz w:val="22"/>
                <w:szCs w:val="22"/>
              </w:rPr>
              <w:t>документов</w:t>
            </w:r>
            <w:r w:rsidR="00596CEC">
              <w:rPr>
                <w:color w:val="000000" w:themeColor="text1"/>
                <w:sz w:val="22"/>
                <w:szCs w:val="22"/>
              </w:rPr>
              <w:t>,</w:t>
            </w:r>
            <w:r w:rsidR="00A57419" w:rsidRPr="00A57419">
              <w:rPr>
                <w:color w:val="000000" w:themeColor="text1"/>
                <w:sz w:val="22"/>
                <w:szCs w:val="22"/>
              </w:rPr>
              <w:t xml:space="preserve"> регламентирующ</w:t>
            </w:r>
            <w:r w:rsidR="00A57419">
              <w:rPr>
                <w:color w:val="000000" w:themeColor="text1"/>
                <w:sz w:val="22"/>
                <w:szCs w:val="22"/>
              </w:rPr>
              <w:t>их</w:t>
            </w:r>
            <w:r w:rsidR="00A57419" w:rsidRPr="00A57419">
              <w:rPr>
                <w:color w:val="000000" w:themeColor="text1"/>
                <w:sz w:val="22"/>
                <w:szCs w:val="22"/>
              </w:rPr>
              <w:t xml:space="preserve"> деятельность </w:t>
            </w:r>
            <w:r w:rsidR="00DB29B2">
              <w:rPr>
                <w:color w:val="000000" w:themeColor="text1"/>
                <w:sz w:val="22"/>
                <w:szCs w:val="22"/>
              </w:rPr>
              <w:t>департамента цифровых технологий</w:t>
            </w:r>
          </w:p>
          <w:p w:rsidR="00EB01FF" w:rsidRPr="008B1D62" w:rsidRDefault="00EB01FF" w:rsidP="00EB01FF">
            <w:pPr>
              <w:shd w:val="clear" w:color="auto" w:fill="FFFFFF"/>
              <w:rPr>
                <w:rFonts w:eastAsia="Times New Roman"/>
                <w:sz w:val="22"/>
                <w:szCs w:val="22"/>
                <w:u w:val="single"/>
              </w:rPr>
            </w:pPr>
          </w:p>
          <w:p w:rsidR="00EB01FF" w:rsidRPr="008B1D62" w:rsidRDefault="00EB01FF" w:rsidP="00EB01FF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B1D62" w:rsidRDefault="00596CEC" w:rsidP="00596CEC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17.11-18.11</w:t>
            </w:r>
          </w:p>
        </w:tc>
      </w:tr>
      <w:tr w:rsidR="00EB01FF" w:rsidRPr="008723C0" w:rsidTr="00596CEC">
        <w:trPr>
          <w:trHeight w:hRule="exact" w:val="555"/>
          <w:jc w:val="center"/>
        </w:trPr>
        <w:tc>
          <w:tcPr>
            <w:tcW w:w="704" w:type="dxa"/>
            <w:shd w:val="clear" w:color="auto" w:fill="FFFFFF"/>
          </w:tcPr>
          <w:p w:rsidR="00EB01FF" w:rsidRPr="008B1D62" w:rsidRDefault="00EB01FF" w:rsidP="008B1D62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8B1D62">
              <w:rPr>
                <w:sz w:val="22"/>
                <w:szCs w:val="22"/>
              </w:rPr>
              <w:t>4</w:t>
            </w:r>
          </w:p>
        </w:tc>
        <w:tc>
          <w:tcPr>
            <w:tcW w:w="6336" w:type="dxa"/>
            <w:shd w:val="clear" w:color="auto" w:fill="auto"/>
          </w:tcPr>
          <w:p w:rsidR="00EB01FF" w:rsidRPr="00596CEC" w:rsidRDefault="00EB01FF" w:rsidP="00DB29B2">
            <w:pPr>
              <w:shd w:val="clear" w:color="auto" w:fill="FFFFFF"/>
              <w:rPr>
                <w:rFonts w:eastAsia="Times New Roman"/>
                <w:sz w:val="22"/>
                <w:szCs w:val="22"/>
                <w:u w:val="single"/>
              </w:rPr>
            </w:pPr>
            <w:r w:rsidRPr="008B1D62">
              <w:rPr>
                <w:sz w:val="22"/>
                <w:szCs w:val="22"/>
              </w:rPr>
              <w:t xml:space="preserve">Изучение </w:t>
            </w:r>
            <w:r w:rsidR="00596CEC">
              <w:rPr>
                <w:sz w:val="22"/>
                <w:szCs w:val="22"/>
              </w:rPr>
              <w:t xml:space="preserve">проектной деятельности </w:t>
            </w:r>
            <w:r w:rsidR="00DB29B2">
              <w:rPr>
                <w:color w:val="000000" w:themeColor="text1"/>
                <w:sz w:val="22"/>
                <w:szCs w:val="22"/>
              </w:rPr>
              <w:t>департамента цифровых технологий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B1D62" w:rsidRDefault="00596CEC" w:rsidP="00596CEC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19.11-21.11</w:t>
            </w:r>
          </w:p>
        </w:tc>
      </w:tr>
      <w:tr w:rsidR="00EB01FF" w:rsidRPr="008723C0" w:rsidTr="00596CEC">
        <w:trPr>
          <w:trHeight w:hRule="exact" w:val="475"/>
          <w:jc w:val="center"/>
        </w:trPr>
        <w:tc>
          <w:tcPr>
            <w:tcW w:w="704" w:type="dxa"/>
            <w:shd w:val="clear" w:color="auto" w:fill="FFFFFF"/>
          </w:tcPr>
          <w:p w:rsidR="00EB01FF" w:rsidRPr="008B1D62" w:rsidRDefault="00EB01FF" w:rsidP="00490F58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36" w:type="dxa"/>
            <w:shd w:val="clear" w:color="auto" w:fill="auto"/>
          </w:tcPr>
          <w:p w:rsidR="00EB01FF" w:rsidRPr="008B1D62" w:rsidRDefault="00EB01FF" w:rsidP="00490F58">
            <w:pPr>
              <w:jc w:val="center"/>
              <w:rPr>
                <w:sz w:val="22"/>
                <w:szCs w:val="22"/>
              </w:rPr>
            </w:pPr>
            <w:r w:rsidRPr="008B1D62">
              <w:rPr>
                <w:b/>
                <w:color w:val="000000" w:themeColor="text1"/>
                <w:sz w:val="22"/>
                <w:szCs w:val="22"/>
              </w:rPr>
              <w:t>Отчетный этап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B1D62" w:rsidRDefault="00EB01FF" w:rsidP="00596CEC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B01FF" w:rsidRPr="008723C0" w:rsidTr="00596CEC">
        <w:trPr>
          <w:trHeight w:hRule="exact" w:val="475"/>
          <w:jc w:val="center"/>
        </w:trPr>
        <w:tc>
          <w:tcPr>
            <w:tcW w:w="704" w:type="dxa"/>
            <w:shd w:val="clear" w:color="auto" w:fill="FFFFFF"/>
          </w:tcPr>
          <w:p w:rsidR="00EB01FF" w:rsidRPr="008B1D62" w:rsidRDefault="00EB01FF" w:rsidP="00490F58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36" w:type="dxa"/>
            <w:shd w:val="clear" w:color="auto" w:fill="auto"/>
          </w:tcPr>
          <w:p w:rsidR="00EB01FF" w:rsidRPr="008B1D62" w:rsidRDefault="00EB01FF" w:rsidP="00490F58">
            <w:pPr>
              <w:rPr>
                <w:sz w:val="22"/>
                <w:szCs w:val="22"/>
              </w:rPr>
            </w:pPr>
            <w:r w:rsidRPr="008B1D62">
              <w:rPr>
                <w:color w:val="000000" w:themeColor="text1"/>
                <w:sz w:val="22"/>
                <w:szCs w:val="22"/>
              </w:rPr>
              <w:t>Подготовка отчетной документации, презентации отчета к защите</w:t>
            </w:r>
          </w:p>
        </w:tc>
        <w:tc>
          <w:tcPr>
            <w:tcW w:w="2767" w:type="dxa"/>
            <w:shd w:val="clear" w:color="auto" w:fill="FFFFFF"/>
            <w:vAlign w:val="center"/>
          </w:tcPr>
          <w:p w:rsidR="00EB01FF" w:rsidRPr="008B1D62" w:rsidRDefault="00596CEC" w:rsidP="00596CEC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22.11-23.11</w:t>
            </w:r>
          </w:p>
        </w:tc>
      </w:tr>
    </w:tbl>
    <w:p w:rsidR="00A23F4E" w:rsidRPr="008723C0" w:rsidRDefault="00A23F4E" w:rsidP="00A23F4E">
      <w:pPr>
        <w:tabs>
          <w:tab w:val="left" w:pos="9355"/>
        </w:tabs>
        <w:suppressAutoHyphens/>
        <w:ind w:right="-5"/>
        <w:jc w:val="both"/>
        <w:rPr>
          <w:sz w:val="24"/>
          <w:szCs w:val="24"/>
        </w:rPr>
      </w:pPr>
    </w:p>
    <w:p w:rsidR="00EB01FF" w:rsidRPr="008723C0" w:rsidRDefault="00EB01FF" w:rsidP="00EB01FF">
      <w:pPr>
        <w:tabs>
          <w:tab w:val="left" w:pos="9355"/>
        </w:tabs>
        <w:suppressAutoHyphens/>
        <w:jc w:val="both"/>
      </w:pPr>
      <w:bookmarkStart w:id="0" w:name="_Hlk55677333"/>
      <w:r w:rsidRPr="008723C0">
        <w:rPr>
          <w:sz w:val="24"/>
          <w:szCs w:val="24"/>
        </w:rPr>
        <w:t>Руководитель практики от Университета</w:t>
      </w:r>
      <w:r w:rsidRPr="008723C0">
        <w:t xml:space="preserve">  </w:t>
      </w:r>
      <w:r w:rsidR="00596CEC">
        <w:t xml:space="preserve">      ________________________ ___________________</w:t>
      </w:r>
      <w:r w:rsidRPr="008723C0">
        <w:t xml:space="preserve">  </w:t>
      </w:r>
      <w:r w:rsidRPr="008723C0">
        <w:rPr>
          <w:bCs/>
          <w:iCs/>
          <w:sz w:val="24"/>
          <w:szCs w:val="24"/>
        </w:rPr>
        <w:t xml:space="preserve"> </w:t>
      </w:r>
    </w:p>
    <w:p w:rsidR="00EB01FF" w:rsidRPr="008723C0" w:rsidRDefault="00EB01FF" w:rsidP="00EB01FF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8723C0">
        <w:rPr>
          <w:i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EB01FF" w:rsidRPr="008723C0" w:rsidRDefault="00EB01FF" w:rsidP="00EB01FF">
      <w:pPr>
        <w:rPr>
          <w:sz w:val="24"/>
          <w:szCs w:val="24"/>
        </w:rPr>
      </w:pPr>
      <w:bookmarkStart w:id="1" w:name="_Toc53579188"/>
      <w:bookmarkStart w:id="2" w:name="_Toc53579233"/>
      <w:r w:rsidRPr="008723C0">
        <w:rPr>
          <w:sz w:val="24"/>
          <w:szCs w:val="24"/>
        </w:rPr>
        <w:t>Руководитель практики от подразделения     ______________________</w:t>
      </w:r>
      <w:r w:rsidRPr="008723C0">
        <w:rPr>
          <w:rFonts w:eastAsia="Times New Roman"/>
          <w:sz w:val="24"/>
          <w:szCs w:val="24"/>
        </w:rPr>
        <w:t xml:space="preserve"> </w:t>
      </w:r>
      <w:r w:rsidR="00596CEC">
        <w:rPr>
          <w:rFonts w:eastAsia="Times New Roman"/>
          <w:sz w:val="24"/>
          <w:szCs w:val="24"/>
        </w:rPr>
        <w:t>_________________</w:t>
      </w:r>
    </w:p>
    <w:bookmarkEnd w:id="0"/>
    <w:bookmarkEnd w:id="1"/>
    <w:bookmarkEnd w:id="2"/>
    <w:p w:rsidR="00A23F4E" w:rsidRPr="008723C0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</w:p>
    <w:p w:rsidR="00A23F4E" w:rsidRPr="008723C0" w:rsidRDefault="00A23F4E" w:rsidP="00A23F4E">
      <w:pPr>
        <w:pStyle w:val="3"/>
        <w:suppressAutoHyphens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индивидуальным заданием </w:t>
      </w:r>
      <w:proofErr w:type="gramStart"/>
      <w:r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>ознакомлен</w:t>
      </w:r>
      <w:proofErr w:type="gramEnd"/>
      <w:r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_______________________  </w:t>
      </w:r>
      <w:r w:rsidR="00EB01FF" w:rsidRPr="008723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DB29B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Назмутдинова</w:t>
      </w:r>
      <w:proofErr w:type="spellEnd"/>
      <w:r w:rsidR="00DB29B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И.М.</w:t>
      </w:r>
    </w:p>
    <w:p w:rsidR="00A23F4E" w:rsidRPr="008723C0" w:rsidRDefault="00A23F4E" w:rsidP="00A23F4E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8723C0">
        <w:rPr>
          <w:i/>
          <w:sz w:val="18"/>
          <w:szCs w:val="18"/>
        </w:rPr>
        <w:t xml:space="preserve">                                                                                                                            (подпись)                         (ФИО </w:t>
      </w:r>
      <w:proofErr w:type="gramStart"/>
      <w:r w:rsidRPr="008723C0">
        <w:rPr>
          <w:i/>
          <w:sz w:val="18"/>
          <w:szCs w:val="18"/>
        </w:rPr>
        <w:t>обучающегося</w:t>
      </w:r>
      <w:proofErr w:type="gramEnd"/>
      <w:r w:rsidRPr="008723C0">
        <w:rPr>
          <w:i/>
          <w:sz w:val="18"/>
          <w:szCs w:val="18"/>
        </w:rPr>
        <w:t>)</w:t>
      </w:r>
    </w:p>
    <w:p w:rsidR="00A23F4E" w:rsidRPr="008723C0" w:rsidRDefault="00A23F4E" w:rsidP="00A23F4E">
      <w:pPr>
        <w:suppressAutoHyphens/>
        <w:jc w:val="center"/>
        <w:rPr>
          <w:bCs/>
          <w:color w:val="000000"/>
          <w:sz w:val="24"/>
          <w:szCs w:val="24"/>
        </w:rPr>
      </w:pPr>
    </w:p>
    <w:p w:rsidR="00596CEC" w:rsidRDefault="00596CEC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A23F4E" w:rsidRPr="008723C0" w:rsidRDefault="00A23F4E" w:rsidP="00A23F4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723C0">
        <w:rPr>
          <w:b/>
          <w:bCs/>
          <w:color w:val="000000"/>
          <w:sz w:val="28"/>
          <w:szCs w:val="28"/>
        </w:rPr>
        <w:lastRenderedPageBreak/>
        <w:t>2.</w:t>
      </w:r>
      <w:r w:rsidRPr="008723C0">
        <w:rPr>
          <w:b/>
          <w:sz w:val="28"/>
          <w:szCs w:val="28"/>
        </w:rPr>
        <w:t xml:space="preserve"> Введение</w:t>
      </w:r>
    </w:p>
    <w:p w:rsidR="00FF4B38" w:rsidRDefault="009E1819" w:rsidP="0013036A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F3D78">
        <w:rPr>
          <w:i/>
          <w:sz w:val="28"/>
          <w:szCs w:val="28"/>
        </w:rPr>
        <w:t>Цель учебной практики</w:t>
      </w:r>
      <w:r w:rsidRPr="006F3D78">
        <w:rPr>
          <w:sz w:val="28"/>
          <w:szCs w:val="28"/>
        </w:rPr>
        <w:t xml:space="preserve"> – получение первичных профессиональных умений и навыков, закрепление теоретических знаний, а также подготовка к осуществлению профессиональной деятельности. </w:t>
      </w:r>
      <w:r w:rsidRPr="006F3D78">
        <w:rPr>
          <w:i/>
          <w:sz w:val="28"/>
          <w:szCs w:val="28"/>
        </w:rPr>
        <w:t>Задачи учебной практики</w:t>
      </w:r>
      <w:r w:rsidRPr="006F3D78">
        <w:rPr>
          <w:sz w:val="28"/>
          <w:szCs w:val="28"/>
        </w:rPr>
        <w:t xml:space="preserve"> – закрепление и апробирование знаний, на основе изучения практического опыта управления проектами в организациях; знакомство с новыми управленческими технологиями, используемыми при управлении проектами с целью повышения профессиональной подготовки; осуществление выбора необходимых и эффективных методов, приемов и сре</w:t>
      </w:r>
      <w:proofErr w:type="gramStart"/>
      <w:r w:rsidRPr="006F3D78">
        <w:rPr>
          <w:sz w:val="28"/>
          <w:szCs w:val="28"/>
        </w:rPr>
        <w:t>дств пр</w:t>
      </w:r>
      <w:proofErr w:type="gramEnd"/>
      <w:r w:rsidRPr="006F3D78">
        <w:rPr>
          <w:sz w:val="28"/>
          <w:szCs w:val="28"/>
        </w:rPr>
        <w:t>актических вопросов управленческой деятельности; закрепление навыков командной работы. Учебная практика осуществля</w:t>
      </w:r>
      <w:r w:rsidR="006F3D78" w:rsidRPr="006F3D78">
        <w:rPr>
          <w:sz w:val="28"/>
          <w:szCs w:val="28"/>
        </w:rPr>
        <w:t>лась Информационные системы управления предприятием</w:t>
      </w:r>
      <w:r w:rsidR="00FF4B38" w:rsidRPr="006F3D78">
        <w:rPr>
          <w:rFonts w:eastAsia="Times New Roman"/>
          <w:color w:val="000000"/>
          <w:sz w:val="28"/>
          <w:szCs w:val="28"/>
        </w:rPr>
        <w:t>.  </w:t>
      </w:r>
    </w:p>
    <w:p w:rsidR="006F3D78" w:rsidRDefault="006F3D78" w:rsidP="0013036A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ходе прохождения практики формируются следующие компетенции: </w:t>
      </w:r>
    </w:p>
    <w:p w:rsidR="004B0EB8" w:rsidRPr="00114806" w:rsidRDefault="004B0EB8" w:rsidP="001303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ОК-1- </w:t>
      </w:r>
      <w:r w:rsidRPr="00114806">
        <w:rPr>
          <w:sz w:val="28"/>
          <w:szCs w:val="28"/>
        </w:rPr>
        <w:t xml:space="preserve">способность к абстрактному мышлению, анализу, синтезу; </w:t>
      </w:r>
    </w:p>
    <w:p w:rsidR="004B0EB8" w:rsidRPr="00114806" w:rsidRDefault="004B0EB8" w:rsidP="001303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ОК-3 - </w:t>
      </w:r>
      <w:r w:rsidRPr="00114806">
        <w:rPr>
          <w:sz w:val="28"/>
          <w:szCs w:val="28"/>
        </w:rPr>
        <w:t xml:space="preserve">готовность к саморазвитию, самореализации, использованию творческого потенциала; </w:t>
      </w:r>
    </w:p>
    <w:p w:rsidR="004B0EB8" w:rsidRPr="00114806" w:rsidRDefault="004B0EB8" w:rsidP="001303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 ОПК-1 - </w:t>
      </w:r>
      <w:r w:rsidRPr="00114806">
        <w:rPr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114806">
        <w:rPr>
          <w:sz w:val="28"/>
          <w:szCs w:val="28"/>
        </w:rPr>
        <w:t>формах</w:t>
      </w:r>
      <w:proofErr w:type="gramEnd"/>
      <w:r w:rsidRPr="00114806">
        <w:rPr>
          <w:sz w:val="28"/>
          <w:szCs w:val="28"/>
        </w:rPr>
        <w:t xml:space="preserve"> на русском и иностранном языках для решения задач профессиональной деятельности.</w:t>
      </w:r>
    </w:p>
    <w:p w:rsidR="006F3D78" w:rsidRPr="006F3D78" w:rsidRDefault="006F3D78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9E1819" w:rsidRPr="008723C0" w:rsidRDefault="009E1819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9E1819" w:rsidRPr="008723C0" w:rsidRDefault="009E1819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9E1819" w:rsidRPr="008723C0" w:rsidRDefault="009E1819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9E1819" w:rsidRPr="008723C0" w:rsidRDefault="009E1819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9E1819" w:rsidRPr="008723C0" w:rsidRDefault="009E1819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9E1819" w:rsidRPr="008723C0" w:rsidRDefault="009E1819" w:rsidP="00FF4B38">
      <w:pPr>
        <w:shd w:val="clear" w:color="auto" w:fill="FFFFFF"/>
        <w:spacing w:line="360" w:lineRule="auto"/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596CEC" w:rsidRDefault="00596CEC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4B0EB8" w:rsidRDefault="004B0EB8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9E1819" w:rsidRPr="008723C0" w:rsidRDefault="009E1819" w:rsidP="0013036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723C0">
        <w:rPr>
          <w:b/>
          <w:bCs/>
          <w:color w:val="000000"/>
          <w:sz w:val="28"/>
          <w:szCs w:val="28"/>
        </w:rPr>
        <w:lastRenderedPageBreak/>
        <w:t xml:space="preserve">3. Общая характеристика </w:t>
      </w:r>
      <w:r w:rsidR="00596CEC">
        <w:rPr>
          <w:b/>
          <w:bCs/>
          <w:color w:val="000000"/>
          <w:sz w:val="28"/>
          <w:szCs w:val="28"/>
        </w:rPr>
        <w:t xml:space="preserve">проектной деятельности </w:t>
      </w:r>
    </w:p>
    <w:p w:rsidR="00DB29B2" w:rsidRPr="00892D4A" w:rsidRDefault="00DB29B2" w:rsidP="0013036A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92D4A">
        <w:rPr>
          <w:rFonts w:eastAsia="Times New Roman"/>
          <w:color w:val="000000"/>
          <w:sz w:val="28"/>
          <w:szCs w:val="28"/>
        </w:rPr>
        <w:t>Ни для кого не секрет, что использование цифровых технологий считается основным требованием во многих профессиональных областях. Это, конечно, касается и образования. Теперь с помощью цифровых технологий преподаватели могут эффективнее преподносить материал, поэтому возможности обучения значительно расширяются.</w:t>
      </w:r>
    </w:p>
    <w:p w:rsidR="00DB29B2" w:rsidRPr="00892D4A" w:rsidRDefault="00DB29B2" w:rsidP="0013036A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92D4A">
        <w:rPr>
          <w:rFonts w:eastAsia="Times New Roman"/>
          <w:color w:val="000000"/>
          <w:sz w:val="28"/>
          <w:szCs w:val="28"/>
        </w:rPr>
        <w:t xml:space="preserve">Сегодня преподаватели могут общаться с коллегами со  всего мира, из других институтов и школ. Они давно вышли из </w:t>
      </w:r>
      <w:proofErr w:type="spellStart"/>
      <w:r w:rsidRPr="00892D4A">
        <w:rPr>
          <w:rFonts w:eastAsia="Times New Roman"/>
          <w:color w:val="000000"/>
          <w:sz w:val="28"/>
          <w:szCs w:val="28"/>
        </w:rPr>
        <w:t>офлайн</w:t>
      </w:r>
      <w:proofErr w:type="spellEnd"/>
      <w:r w:rsidRPr="00892D4A">
        <w:rPr>
          <w:rFonts w:eastAsia="Times New Roman"/>
          <w:color w:val="000000"/>
          <w:sz w:val="28"/>
          <w:szCs w:val="28"/>
        </w:rPr>
        <w:t xml:space="preserve"> пространства конференций и собраний и с удовольствием участвуют в </w:t>
      </w:r>
      <w:proofErr w:type="spellStart"/>
      <w:r w:rsidRPr="00892D4A">
        <w:rPr>
          <w:rFonts w:eastAsia="Times New Roman"/>
          <w:color w:val="000000"/>
          <w:sz w:val="28"/>
          <w:szCs w:val="28"/>
        </w:rPr>
        <w:t>вебинарах</w:t>
      </w:r>
      <w:proofErr w:type="spellEnd"/>
      <w:r w:rsidRPr="00892D4A">
        <w:rPr>
          <w:rFonts w:eastAsia="Times New Roman"/>
          <w:color w:val="000000"/>
          <w:sz w:val="28"/>
          <w:szCs w:val="28"/>
        </w:rPr>
        <w:t xml:space="preserve">, видео конференциях, </w:t>
      </w:r>
      <w:proofErr w:type="spellStart"/>
      <w:r w:rsidRPr="00892D4A">
        <w:rPr>
          <w:rFonts w:eastAsia="Times New Roman"/>
          <w:color w:val="000000"/>
          <w:sz w:val="28"/>
          <w:szCs w:val="28"/>
        </w:rPr>
        <w:t>онлайн</w:t>
      </w:r>
      <w:proofErr w:type="spellEnd"/>
      <w:r w:rsidRPr="00892D4A">
        <w:rPr>
          <w:rFonts w:eastAsia="Times New Roman"/>
          <w:color w:val="000000"/>
          <w:sz w:val="28"/>
          <w:szCs w:val="28"/>
        </w:rPr>
        <w:t xml:space="preserve"> чатах.</w:t>
      </w:r>
    </w:p>
    <w:p w:rsidR="00DB29B2" w:rsidRPr="00892D4A" w:rsidRDefault="00DB29B2" w:rsidP="0013036A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92D4A">
        <w:rPr>
          <w:rFonts w:eastAsia="Times New Roman"/>
          <w:bCs/>
          <w:color w:val="000000"/>
          <w:sz w:val="28"/>
          <w:szCs w:val="28"/>
        </w:rPr>
        <w:t>Цифровые технологии в образовании </w:t>
      </w:r>
      <w:r w:rsidRPr="00892D4A">
        <w:rPr>
          <w:rFonts w:eastAsia="Times New Roman"/>
          <w:color w:val="000000"/>
          <w:sz w:val="28"/>
          <w:szCs w:val="28"/>
        </w:rPr>
        <w:t>- это способ организации современной образовательной среды, основанный на цифровых технологиях.</w:t>
      </w:r>
    </w:p>
    <w:p w:rsidR="00DB29B2" w:rsidRPr="00892D4A" w:rsidRDefault="00DB29B2" w:rsidP="0013036A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92D4A">
        <w:rPr>
          <w:rFonts w:eastAsia="Times New Roman"/>
          <w:color w:val="000000"/>
          <w:sz w:val="28"/>
          <w:szCs w:val="28"/>
        </w:rPr>
        <w:t>Цифровые технологии</w:t>
      </w:r>
      <w:r>
        <w:rPr>
          <w:rFonts w:eastAsia="Times New Roman"/>
          <w:color w:val="000000"/>
          <w:sz w:val="28"/>
          <w:szCs w:val="28"/>
        </w:rPr>
        <w:t xml:space="preserve"> (ЦТ)</w:t>
      </w:r>
      <w:r w:rsidRPr="00892D4A">
        <w:rPr>
          <w:rFonts w:eastAsia="Times New Roman"/>
          <w:color w:val="000000"/>
          <w:sz w:val="28"/>
          <w:szCs w:val="28"/>
        </w:rPr>
        <w:t xml:space="preserve"> развиваются с огромной скоростью. Многие сферы деятельности переходят на цифровые системы</w:t>
      </w:r>
      <w:r>
        <w:rPr>
          <w:rFonts w:eastAsia="Times New Roman"/>
          <w:color w:val="000000"/>
          <w:sz w:val="28"/>
          <w:szCs w:val="28"/>
        </w:rPr>
        <w:t xml:space="preserve">. </w:t>
      </w:r>
      <w:r w:rsidRPr="00892D4A">
        <w:rPr>
          <w:rFonts w:eastAsia="Times New Roman"/>
          <w:color w:val="000000"/>
          <w:sz w:val="28"/>
          <w:szCs w:val="28"/>
        </w:rPr>
        <w:t>Эксперты все чаще говорят о переходе образовательной программы на электронный формат. Когда эта задумка воплотиться в жизнь, изменится не только система образование, но и ее смысл и предназначение.</w:t>
      </w:r>
    </w:p>
    <w:p w:rsidR="00DB29B2" w:rsidRPr="00892D4A" w:rsidRDefault="00DB29B2" w:rsidP="001303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92D4A">
        <w:rPr>
          <w:sz w:val="28"/>
          <w:szCs w:val="28"/>
        </w:rPr>
        <w:t xml:space="preserve">Внедрение ЦТ в образование включает: оснащение образовательных организаций средствами цифровых технологий; подключение их к высокоскоростному интернету; обеспечение образовательного процесса учебными материалами (цифровыми источниками, инструментами и </w:t>
      </w:r>
      <w:proofErr w:type="spellStart"/>
      <w:r w:rsidRPr="00892D4A">
        <w:rPr>
          <w:sz w:val="28"/>
          <w:szCs w:val="28"/>
        </w:rPr>
        <w:t>онлайн-сервисами</w:t>
      </w:r>
      <w:proofErr w:type="spellEnd"/>
      <w:r w:rsidRPr="00892D4A">
        <w:rPr>
          <w:sz w:val="28"/>
          <w:szCs w:val="28"/>
        </w:rPr>
        <w:t xml:space="preserve">). </w:t>
      </w:r>
    </w:p>
    <w:p w:rsidR="00DB29B2" w:rsidRPr="00892D4A" w:rsidRDefault="00DB29B2" w:rsidP="001303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92D4A">
        <w:rPr>
          <w:sz w:val="28"/>
          <w:szCs w:val="28"/>
        </w:rPr>
        <w:t xml:space="preserve">Благодаря </w:t>
      </w:r>
      <w:r>
        <w:rPr>
          <w:sz w:val="28"/>
          <w:szCs w:val="28"/>
        </w:rPr>
        <w:t>развитию цифровых технологий с</w:t>
      </w:r>
      <w:r w:rsidRPr="00892D4A">
        <w:rPr>
          <w:sz w:val="28"/>
          <w:szCs w:val="28"/>
        </w:rPr>
        <w:t>ейчас в образовательных о</w:t>
      </w:r>
      <w:r>
        <w:rPr>
          <w:sz w:val="28"/>
          <w:szCs w:val="28"/>
        </w:rPr>
        <w:t>рганизациях</w:t>
      </w:r>
      <w:r w:rsidRPr="00892D4A">
        <w:rPr>
          <w:sz w:val="28"/>
          <w:szCs w:val="28"/>
        </w:rPr>
        <w:t xml:space="preserve"> есть персональные компьютеры. Среди них всё больше мобильных устройств (ноутбуков и планшетов), которые имеют доступ к интернету. Появились </w:t>
      </w:r>
      <w:proofErr w:type="spellStart"/>
      <w:r w:rsidRPr="00892D4A">
        <w:rPr>
          <w:sz w:val="28"/>
          <w:szCs w:val="28"/>
        </w:rPr>
        <w:t>мультимедийные</w:t>
      </w:r>
      <w:proofErr w:type="spellEnd"/>
      <w:r w:rsidRPr="00892D4A">
        <w:rPr>
          <w:sz w:val="28"/>
          <w:szCs w:val="28"/>
        </w:rPr>
        <w:t xml:space="preserve"> проекторы, интерактивные доски и другое периферийное оборудование (принтеры, сканеры, многофункциональные устройства).</w:t>
      </w:r>
    </w:p>
    <w:p w:rsidR="00DB29B2" w:rsidRDefault="00DB29B2" w:rsidP="0013036A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892D4A">
        <w:rPr>
          <w:sz w:val="28"/>
          <w:szCs w:val="28"/>
        </w:rPr>
        <w:t xml:space="preserve">За последнее десятилетие были разработаны, собраны и оформлены для педагогов и учащихся десятки тысяч цифровых образовательных ресурсов по </w:t>
      </w:r>
      <w:r w:rsidRPr="00892D4A">
        <w:rPr>
          <w:sz w:val="28"/>
          <w:szCs w:val="28"/>
        </w:rPr>
        <w:lastRenderedPageBreak/>
        <w:t xml:space="preserve">большинству общеобразовательных и специальных учебных дисциплин. По мере развития интернет все шире стали распространяться образовательные </w:t>
      </w:r>
      <w:proofErr w:type="spellStart"/>
      <w:r w:rsidRPr="00892D4A">
        <w:rPr>
          <w:sz w:val="28"/>
          <w:szCs w:val="28"/>
        </w:rPr>
        <w:t>онлайн-сервисы</w:t>
      </w:r>
      <w:proofErr w:type="spellEnd"/>
      <w:r w:rsidRPr="00892D4A">
        <w:rPr>
          <w:sz w:val="28"/>
          <w:szCs w:val="28"/>
        </w:rPr>
        <w:t xml:space="preserve"> и массовые открытые </w:t>
      </w:r>
      <w:proofErr w:type="spellStart"/>
      <w:r w:rsidRPr="00892D4A">
        <w:rPr>
          <w:sz w:val="28"/>
          <w:szCs w:val="28"/>
        </w:rPr>
        <w:t>онлайн-курсы</w:t>
      </w:r>
      <w:proofErr w:type="spellEnd"/>
      <w:r w:rsidRPr="00892D4A">
        <w:rPr>
          <w:sz w:val="28"/>
          <w:szCs w:val="28"/>
        </w:rPr>
        <w:t xml:space="preserve"> (</w:t>
      </w:r>
      <w:proofErr w:type="spellStart"/>
      <w:r w:rsidRPr="00892D4A">
        <w:rPr>
          <w:sz w:val="28"/>
          <w:szCs w:val="28"/>
        </w:rPr>
        <w:t>МУКи</w:t>
      </w:r>
      <w:proofErr w:type="spellEnd"/>
      <w:r w:rsidRPr="00892D4A">
        <w:rPr>
          <w:sz w:val="28"/>
          <w:szCs w:val="28"/>
        </w:rPr>
        <w:t>).</w:t>
      </w:r>
    </w:p>
    <w:p w:rsidR="00DB29B2" w:rsidRPr="00892D4A" w:rsidRDefault="00DB29B2" w:rsidP="0013036A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892D4A">
        <w:rPr>
          <w:rFonts w:eastAsia="Times New Roman"/>
          <w:color w:val="000000"/>
          <w:sz w:val="28"/>
          <w:szCs w:val="28"/>
        </w:rPr>
        <w:t>Цифровизация</w:t>
      </w:r>
      <w:proofErr w:type="spellEnd"/>
      <w:r w:rsidRPr="00892D4A">
        <w:rPr>
          <w:rFonts w:eastAsia="Times New Roman"/>
          <w:color w:val="000000"/>
          <w:sz w:val="28"/>
          <w:szCs w:val="28"/>
        </w:rPr>
        <w:t xml:space="preserve"> обеспечивает возможности для обмена накопленным опытом и знаниями, что позволяет людям узнать больше и принимать более обоснованные решения в своей повседневной жизни.</w:t>
      </w:r>
    </w:p>
    <w:p w:rsidR="00DB29B2" w:rsidRPr="00892D4A" w:rsidRDefault="00DB29B2" w:rsidP="0013036A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92D4A">
        <w:rPr>
          <w:rFonts w:eastAsia="Times New Roman"/>
          <w:color w:val="000000"/>
          <w:sz w:val="28"/>
          <w:szCs w:val="28"/>
        </w:rPr>
        <w:t xml:space="preserve">Благодаря </w:t>
      </w:r>
      <w:proofErr w:type="spellStart"/>
      <w:r w:rsidRPr="00892D4A">
        <w:rPr>
          <w:rFonts w:eastAsia="Times New Roman"/>
          <w:color w:val="000000"/>
          <w:sz w:val="28"/>
          <w:szCs w:val="28"/>
        </w:rPr>
        <w:t>цифровизации</w:t>
      </w:r>
      <w:proofErr w:type="spellEnd"/>
      <w:r w:rsidRPr="00892D4A">
        <w:rPr>
          <w:rFonts w:eastAsia="Times New Roman"/>
          <w:color w:val="000000"/>
          <w:sz w:val="28"/>
          <w:szCs w:val="28"/>
        </w:rPr>
        <w:t xml:space="preserve"> сегодня каждый может получить доступ к информации, которая ранее была доступна только для экспертов и ученых.</w:t>
      </w:r>
    </w:p>
    <w:p w:rsidR="00DB29B2" w:rsidRPr="00892D4A" w:rsidRDefault="00DB29B2" w:rsidP="001303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92D4A">
        <w:rPr>
          <w:sz w:val="28"/>
          <w:szCs w:val="28"/>
        </w:rPr>
        <w:t xml:space="preserve">Сейчас уже меняется представление об использовании ЦТ. Для большинства учащихся цифровые технологии стали естественной частью окружающей среды. Они готовы использовать цифровые инструменты везде, где это необходимо: для учебы, для выработки требуемых навыков, для решения реальных практически значимых задач. </w:t>
      </w:r>
    </w:p>
    <w:p w:rsidR="00DB29B2" w:rsidRPr="00892D4A" w:rsidRDefault="00DB29B2" w:rsidP="001303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92D4A">
        <w:rPr>
          <w:sz w:val="28"/>
          <w:szCs w:val="28"/>
        </w:rPr>
        <w:t xml:space="preserve">Развитие цифровых технологий. Быстрое распространение и обновление за последнее десятилетие цифровых технологий открывают практически неограниченные возможности для доступа к цифровым инструментам, материалам и сервисам. Доступ каждого к неограниченной по размерам библиотеке сетевых материалов дает в руки обучаемым и педагогам беспрецедентный ранее контроль над своим информационным пространством и его совместным использованием. Качественно расширились возможности учащихся и педагогов </w:t>
      </w:r>
      <w:proofErr w:type="gramStart"/>
      <w:r w:rsidRPr="00892D4A">
        <w:rPr>
          <w:sz w:val="28"/>
          <w:szCs w:val="28"/>
        </w:rPr>
        <w:t>для</w:t>
      </w:r>
      <w:proofErr w:type="gramEnd"/>
      <w:r w:rsidRPr="00892D4A">
        <w:rPr>
          <w:sz w:val="28"/>
          <w:szCs w:val="28"/>
        </w:rPr>
        <w:t xml:space="preserve"> </w:t>
      </w:r>
      <w:proofErr w:type="gramStart"/>
      <w:r w:rsidRPr="00892D4A">
        <w:rPr>
          <w:sz w:val="28"/>
          <w:szCs w:val="28"/>
        </w:rPr>
        <w:t>само</w:t>
      </w:r>
      <w:proofErr w:type="gramEnd"/>
      <w:r w:rsidRPr="00892D4A">
        <w:rPr>
          <w:sz w:val="28"/>
          <w:szCs w:val="28"/>
        </w:rPr>
        <w:t xml:space="preserve">- и взаимоконтроля, для формирования интереса к учению, для осмысленной (принимаемой учеником) учебной работы. </w:t>
      </w:r>
    </w:p>
    <w:p w:rsidR="00DB29B2" w:rsidRPr="00892D4A" w:rsidRDefault="00DB29B2" w:rsidP="0013036A">
      <w:pPr>
        <w:shd w:val="clear" w:color="auto" w:fill="FFFFFF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892D4A">
        <w:rPr>
          <w:sz w:val="28"/>
          <w:szCs w:val="28"/>
        </w:rPr>
        <w:t>Сегодня главная проблема – отсутствие ясного динамично развивающегося понимания (видения) путей обновления системы образования. ЦТ в образовании – ядро, вокруг которого могут и должны собираться педагогические инновации, происходить качественное улучшение результативн</w:t>
      </w:r>
      <w:r>
        <w:rPr>
          <w:sz w:val="28"/>
          <w:szCs w:val="28"/>
        </w:rPr>
        <w:t xml:space="preserve">ости образовательного процесса. </w:t>
      </w:r>
      <w:r w:rsidRPr="00892D4A">
        <w:rPr>
          <w:sz w:val="28"/>
          <w:szCs w:val="28"/>
        </w:rPr>
        <w:t xml:space="preserve">Сегодня, как никогда прежде, важно, чтобы пути и формы внедрения ЦТ в образование обсуждались и проводились в жизнь на основе понимания возможного места этих </w:t>
      </w:r>
      <w:r w:rsidRPr="00892D4A">
        <w:rPr>
          <w:sz w:val="28"/>
          <w:szCs w:val="28"/>
        </w:rPr>
        <w:lastRenderedPageBreak/>
        <w:t xml:space="preserve">технологий в образовательном процессе и ожидаемой результативности (если она есть) их использования. Надо рассматривать задачи изменения методов, организационных форм и оценивания учебной работы вместе с задачами развития </w:t>
      </w:r>
      <w:proofErr w:type="spellStart"/>
      <w:proofErr w:type="gramStart"/>
      <w:r w:rsidRPr="00892D4A">
        <w:rPr>
          <w:sz w:val="28"/>
          <w:szCs w:val="28"/>
        </w:rPr>
        <w:t>ИКТ-насыщенной</w:t>
      </w:r>
      <w:proofErr w:type="spellEnd"/>
      <w:proofErr w:type="gramEnd"/>
      <w:r w:rsidRPr="00892D4A">
        <w:rPr>
          <w:sz w:val="28"/>
          <w:szCs w:val="28"/>
        </w:rPr>
        <w:t xml:space="preserve"> образовательной среды. Решение этих задач представляет собой единый инновационный процесс трансформации образования. Надо в первую очередь рассматривать вопросы повышения результативности образовательной практики и на этой основе решать вопросы создания соответствующей цифровой информационной инфраструктуры.</w:t>
      </w:r>
    </w:p>
    <w:p w:rsidR="00A23F4E" w:rsidRPr="008723C0" w:rsidRDefault="009E1819" w:rsidP="0013036A">
      <w:pPr>
        <w:pStyle w:val="a3"/>
        <w:tabs>
          <w:tab w:val="left" w:pos="993"/>
        </w:tabs>
        <w:suppressAutoHyphens/>
        <w:spacing w:after="0" w:line="360" w:lineRule="auto"/>
        <w:ind w:left="0"/>
        <w:jc w:val="center"/>
        <w:rPr>
          <w:b/>
          <w:szCs w:val="28"/>
        </w:rPr>
      </w:pPr>
      <w:r w:rsidRPr="008723C0">
        <w:rPr>
          <w:b/>
          <w:szCs w:val="28"/>
        </w:rPr>
        <w:t>4.</w:t>
      </w:r>
      <w:r w:rsidR="00A23F4E" w:rsidRPr="008723C0">
        <w:rPr>
          <w:b/>
          <w:szCs w:val="28"/>
        </w:rPr>
        <w:t xml:space="preserve"> Результаты выполненного индивидуального задания</w:t>
      </w:r>
    </w:p>
    <w:p w:rsidR="00EC3CDB" w:rsidRDefault="00EC3CDB" w:rsidP="0013036A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3CDB">
        <w:rPr>
          <w:rFonts w:eastAsiaTheme="minorHAnsi"/>
          <w:sz w:val="28"/>
          <w:szCs w:val="28"/>
          <w:lang w:eastAsia="en-US"/>
        </w:rPr>
        <w:t xml:space="preserve">В ходе анализа проектной деятельности департамента цифровых технологий </w:t>
      </w:r>
      <w:r>
        <w:rPr>
          <w:rFonts w:eastAsiaTheme="minorHAnsi"/>
          <w:sz w:val="28"/>
          <w:szCs w:val="28"/>
          <w:lang w:eastAsia="en-US"/>
        </w:rPr>
        <w:t>были выявлены следующие структурные подразделения, деятельность которых координирует д</w:t>
      </w:r>
      <w:r w:rsidRPr="00EC3CDB">
        <w:rPr>
          <w:rFonts w:eastAsiaTheme="minorHAnsi"/>
          <w:sz w:val="28"/>
          <w:szCs w:val="28"/>
          <w:lang w:eastAsia="en-US"/>
        </w:rPr>
        <w:t xml:space="preserve">епартамент ЦТ: </w:t>
      </w:r>
    </w:p>
    <w:p w:rsidR="00EC3CDB" w:rsidRPr="00EC3CDB" w:rsidRDefault="00EC3CDB" w:rsidP="0013036A">
      <w:pPr>
        <w:pStyle w:val="a6"/>
        <w:numPr>
          <w:ilvl w:val="0"/>
          <w:numId w:val="13"/>
        </w:numPr>
        <w:shd w:val="clear" w:color="auto" w:fill="FFFFFF" w:themeFill="background1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8"/>
          <w:szCs w:val="28"/>
        </w:rPr>
        <w:t xml:space="preserve">Центр разработки программного обеспечения (ЦРПО); </w:t>
      </w:r>
    </w:p>
    <w:p w:rsidR="00EC3CDB" w:rsidRPr="00EC3CDB" w:rsidRDefault="00EC3CDB" w:rsidP="0013036A">
      <w:pPr>
        <w:pStyle w:val="a6"/>
        <w:numPr>
          <w:ilvl w:val="0"/>
          <w:numId w:val="13"/>
        </w:numPr>
        <w:shd w:val="clear" w:color="auto" w:fill="FFFFFF" w:themeFill="background1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8"/>
          <w:szCs w:val="28"/>
        </w:rPr>
        <w:t>Центр внедрения и сопровождения цифровых технологий (</w:t>
      </w:r>
      <w:proofErr w:type="spellStart"/>
      <w:r w:rsidRPr="00EC3CDB">
        <w:rPr>
          <w:rFonts w:ascii="Times New Roman" w:hAnsi="Times New Roman" w:cs="Times New Roman"/>
          <w:sz w:val="28"/>
          <w:szCs w:val="28"/>
        </w:rPr>
        <w:t>ЦВиСЦТ</w:t>
      </w:r>
      <w:proofErr w:type="spellEnd"/>
      <w:r w:rsidRPr="00EC3CDB">
        <w:rPr>
          <w:rFonts w:ascii="Times New Roman" w:hAnsi="Times New Roman" w:cs="Times New Roman"/>
          <w:sz w:val="28"/>
          <w:szCs w:val="28"/>
        </w:rPr>
        <w:t>).</w:t>
      </w:r>
    </w:p>
    <w:p w:rsidR="00EC3CDB" w:rsidRDefault="00EC3CDB" w:rsidP="0013036A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3CDB">
        <w:rPr>
          <w:rFonts w:eastAsiaTheme="minorHAnsi"/>
          <w:sz w:val="28"/>
          <w:szCs w:val="28"/>
          <w:lang w:eastAsia="en-US"/>
        </w:rPr>
        <w:t>Департамент ЦТ взаимодействует со всеми структурными подразделениями университета для выполнения функциональных обязанностей и задач структурного подразделения.</w:t>
      </w:r>
    </w:p>
    <w:p w:rsidR="00EC3CDB" w:rsidRDefault="00EC3CDB" w:rsidP="0013036A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анализе проектной деятельности департамента цифровых технологий были изучены основные задачи департамента ЦТ. </w:t>
      </w:r>
      <w:r w:rsidRPr="00EC3CDB">
        <w:rPr>
          <w:rFonts w:eastAsiaTheme="minorHAnsi"/>
          <w:sz w:val="28"/>
          <w:szCs w:val="28"/>
          <w:lang w:eastAsia="en-US"/>
        </w:rPr>
        <w:t xml:space="preserve"> </w:t>
      </w:r>
    </w:p>
    <w:p w:rsidR="00EC3CDB" w:rsidRDefault="00EC3CDB" w:rsidP="0013036A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3CDB">
        <w:rPr>
          <w:rFonts w:eastAsiaTheme="minorHAnsi"/>
          <w:sz w:val="28"/>
          <w:szCs w:val="28"/>
          <w:lang w:eastAsia="en-US"/>
        </w:rPr>
        <w:t xml:space="preserve">Основными задачами департамента являются: </w:t>
      </w:r>
    </w:p>
    <w:p w:rsidR="00EC3CDB" w:rsidRPr="00EC3CDB" w:rsidRDefault="00EC3CDB" w:rsidP="0013036A">
      <w:pPr>
        <w:pStyle w:val="a6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8"/>
          <w:szCs w:val="28"/>
        </w:rPr>
        <w:t>поддержка и развитие программного обеспечения, управление базами данных, серверами, системами администрирования и информационной безопасности информационной инфраструктуры университета;</w:t>
      </w:r>
    </w:p>
    <w:p w:rsidR="00EC3CDB" w:rsidRPr="00EC3CDB" w:rsidRDefault="00EC3CDB" w:rsidP="0013036A">
      <w:pPr>
        <w:pStyle w:val="a6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8"/>
          <w:szCs w:val="28"/>
        </w:rPr>
        <w:t xml:space="preserve">развитие инфраструктуры цифрового образования в соответствии с требованиями ФГОС </w:t>
      </w:r>
      <w:proofErr w:type="gramStart"/>
      <w:r w:rsidRPr="00EC3CD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C3CD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C3CDB">
        <w:rPr>
          <w:rFonts w:ascii="Times New Roman" w:hAnsi="Times New Roman" w:cs="Times New Roman"/>
          <w:sz w:val="28"/>
          <w:szCs w:val="28"/>
        </w:rPr>
        <w:t>методическими</w:t>
      </w:r>
      <w:proofErr w:type="gramEnd"/>
      <w:r w:rsidRPr="00EC3CDB">
        <w:rPr>
          <w:rFonts w:ascii="Times New Roman" w:hAnsi="Times New Roman" w:cs="Times New Roman"/>
          <w:sz w:val="28"/>
          <w:szCs w:val="28"/>
        </w:rPr>
        <w:t xml:space="preserve"> рекомендациями </w:t>
      </w:r>
      <w:proofErr w:type="spellStart"/>
      <w:r w:rsidRPr="00EC3CD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C3CDB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EC3CDB" w:rsidRPr="00EC3CDB" w:rsidRDefault="00EC3CDB" w:rsidP="0013036A">
      <w:pPr>
        <w:pStyle w:val="a6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8"/>
          <w:szCs w:val="28"/>
        </w:rPr>
        <w:lastRenderedPageBreak/>
        <w:t>создание и поддержка информационной среды для обучающихся, условий использования ими информационных ресурсов и технологий;</w:t>
      </w:r>
    </w:p>
    <w:p w:rsidR="00EC3CDB" w:rsidRPr="00EC3CDB" w:rsidRDefault="00EC3CDB" w:rsidP="0013036A">
      <w:pPr>
        <w:pStyle w:val="a6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8"/>
          <w:szCs w:val="28"/>
        </w:rPr>
        <w:t xml:space="preserve">цифровое обеспечение реализации образовательных программ и научных проектов и исследований в университете; </w:t>
      </w:r>
    </w:p>
    <w:p w:rsidR="00EC3CDB" w:rsidRPr="00EC3CDB" w:rsidRDefault="00EC3CDB" w:rsidP="0013036A">
      <w:pPr>
        <w:pStyle w:val="a6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8"/>
          <w:szCs w:val="28"/>
        </w:rPr>
        <w:t>создание условий для информационного взаимодействия с другими вузами, предприятиями, организациями, с государственными и муниципальными органами управления;</w:t>
      </w:r>
    </w:p>
    <w:p w:rsidR="00EC3CDB" w:rsidRPr="00EC3CDB" w:rsidRDefault="00EC3CDB" w:rsidP="0013036A">
      <w:pPr>
        <w:pStyle w:val="a6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8"/>
          <w:szCs w:val="28"/>
        </w:rPr>
        <w:t>определение задач, основных целевых показателей развития электронной информационно-образовательной среды, формирование и реализация плана основных мероприятий по достижению целевых показателей;</w:t>
      </w:r>
    </w:p>
    <w:p w:rsidR="00EC3CDB" w:rsidRPr="00EC3CDB" w:rsidRDefault="00EC3CDB" w:rsidP="0013036A">
      <w:pPr>
        <w:pStyle w:val="a6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8"/>
          <w:szCs w:val="28"/>
        </w:rPr>
        <w:t>разработка перспективных проектов и мероприятий в области информатизации и цифровой образовательной среды, поиск и реализация грантов, проектов, хоздоговоров в установленной сфере деятельности с целью привлечения в университет дополнительных финансовых ресурсов;</w:t>
      </w:r>
    </w:p>
    <w:p w:rsidR="00EC3CDB" w:rsidRPr="00EC3CDB" w:rsidRDefault="00EC3CDB" w:rsidP="0013036A">
      <w:pPr>
        <w:pStyle w:val="a6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8"/>
          <w:szCs w:val="28"/>
        </w:rPr>
        <w:t>формирование единого методологического подхода к созданию и функционированию электронной информационно-образовательной среды, требований к участникам образовательного процесса;</w:t>
      </w:r>
    </w:p>
    <w:p w:rsidR="00EC3CDB" w:rsidRPr="00EC3CDB" w:rsidRDefault="00EC3CDB" w:rsidP="0013036A">
      <w:pPr>
        <w:pStyle w:val="a6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8"/>
          <w:szCs w:val="28"/>
        </w:rPr>
        <w:t xml:space="preserve">организация и контроль взаимодействия в установленном порядке с органами государственной, в том числе надзорными органами, и муниципальной власти в рамках своих полномочий; </w:t>
      </w:r>
    </w:p>
    <w:p w:rsidR="00EC3CDB" w:rsidRPr="00EC3CDB" w:rsidRDefault="00EC3CDB" w:rsidP="0013036A">
      <w:pPr>
        <w:pStyle w:val="a6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8"/>
          <w:szCs w:val="28"/>
        </w:rPr>
        <w:t xml:space="preserve">организации информационного обеспечения деятельности университета и его подразделений, в том числе работы сайта университета; </w:t>
      </w:r>
    </w:p>
    <w:p w:rsidR="00EC3CDB" w:rsidRPr="00EC3CDB" w:rsidRDefault="00EC3CDB" w:rsidP="0013036A">
      <w:pPr>
        <w:pStyle w:val="a6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8"/>
          <w:szCs w:val="28"/>
        </w:rPr>
        <w:t>обеспечение перехода университета на единую систему сбора, обработки, учета и хранения информации во всех областях деятельности;</w:t>
      </w:r>
    </w:p>
    <w:p w:rsidR="00EC3CDB" w:rsidRPr="00EC3CDB" w:rsidRDefault="00EC3CDB" w:rsidP="0013036A">
      <w:pPr>
        <w:pStyle w:val="a6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8"/>
          <w:szCs w:val="28"/>
        </w:rPr>
        <w:t xml:space="preserve">организация работы по обеспечению информационной безопасности; </w:t>
      </w:r>
    </w:p>
    <w:p w:rsidR="00EC3CDB" w:rsidRPr="00EC3CDB" w:rsidRDefault="00EC3CDB" w:rsidP="0013036A">
      <w:pPr>
        <w:pStyle w:val="a6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в установленном порядке осуществление взаимодействия с внешними организациями и ведомствами, в том числе с органами государственной власти и управления, органами </w:t>
      </w:r>
      <w:r w:rsidRPr="00EC3CDB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научно-исследовательскими организациями, высшими учебными заведениями и предприятиями.</w:t>
      </w:r>
    </w:p>
    <w:p w:rsidR="00EC3CDB" w:rsidRDefault="00EC3CDB" w:rsidP="0013036A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Проектная деятельность департамента цифровых технологий включает в себя рассмотрение функций департамента ЦТ.</w:t>
      </w:r>
    </w:p>
    <w:p w:rsidR="00EC3CDB" w:rsidRDefault="00EC3CDB" w:rsidP="0013036A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3CDB">
        <w:rPr>
          <w:rFonts w:eastAsiaTheme="minorHAnsi"/>
          <w:sz w:val="28"/>
          <w:szCs w:val="28"/>
          <w:lang w:eastAsia="en-US"/>
        </w:rPr>
        <w:t xml:space="preserve">Департамент ЦТ выполняет следующие функции: </w:t>
      </w:r>
    </w:p>
    <w:p w:rsidR="00EC3CDB" w:rsidRPr="00EC3CDB" w:rsidRDefault="00EC3CDB" w:rsidP="0013036A">
      <w:pPr>
        <w:pStyle w:val="a6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8"/>
          <w:szCs w:val="28"/>
        </w:rPr>
        <w:t xml:space="preserve">анализ и разработка стратегии развития информационной инфраструктуры, разработки и внедрения цифровых технологий в деятельность Университета в соответствии со стратегическими задачами; </w:t>
      </w:r>
    </w:p>
    <w:p w:rsidR="00EC3CDB" w:rsidRPr="00EC3CDB" w:rsidRDefault="00EC3CDB" w:rsidP="0013036A">
      <w:pPr>
        <w:pStyle w:val="a6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8"/>
          <w:szCs w:val="28"/>
        </w:rPr>
        <w:t>среднесрочное и оперативное планирование разработки, внедрения и сопровождения цифровых технологий, цифровых ресурсов и обеспечения информационной безопасности;</w:t>
      </w:r>
    </w:p>
    <w:p w:rsidR="00EC3CDB" w:rsidRPr="00EC3CDB" w:rsidRDefault="00EC3CDB" w:rsidP="0013036A">
      <w:pPr>
        <w:pStyle w:val="a6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8"/>
          <w:szCs w:val="28"/>
        </w:rPr>
        <w:t xml:space="preserve">разработка и модернизация программного обеспечения и цифровых технологий для реализации основных функций подразделений Университета, для решения актуальных задач Университета; </w:t>
      </w:r>
    </w:p>
    <w:p w:rsidR="00EC3CDB" w:rsidRPr="00EC3CDB" w:rsidRDefault="00EC3CDB" w:rsidP="0013036A">
      <w:pPr>
        <w:pStyle w:val="a6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8"/>
          <w:szCs w:val="28"/>
        </w:rPr>
        <w:t xml:space="preserve">внедрение цифровых технологий и программных продуктов в сферу деятельности Университета; </w:t>
      </w:r>
    </w:p>
    <w:p w:rsidR="00EC3CDB" w:rsidRPr="00EC3CDB" w:rsidRDefault="00EC3CDB" w:rsidP="0013036A">
      <w:pPr>
        <w:pStyle w:val="a6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8"/>
          <w:szCs w:val="28"/>
        </w:rPr>
        <w:t xml:space="preserve">сопровождение цифровых технологий и программных продуктов, используемых в деятельности Университета, обеспечивать непрерывный доступ пользователей к информационной инфраструктуре; </w:t>
      </w:r>
    </w:p>
    <w:p w:rsidR="00EC3CDB" w:rsidRPr="00EC3CDB" w:rsidRDefault="00EC3CDB" w:rsidP="0013036A">
      <w:pPr>
        <w:pStyle w:val="a6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8"/>
          <w:szCs w:val="28"/>
        </w:rPr>
        <w:t xml:space="preserve">ведение учета использования информационных ресурсов Университета; </w:t>
      </w:r>
    </w:p>
    <w:p w:rsidR="00EC3CDB" w:rsidRPr="00EC3CDB" w:rsidRDefault="00EC3CDB" w:rsidP="0013036A">
      <w:pPr>
        <w:pStyle w:val="a6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8"/>
          <w:szCs w:val="28"/>
        </w:rPr>
        <w:t>обеспечение рационального использования математических, информационных, программных, трудовых ресурсов Университета;</w:t>
      </w:r>
    </w:p>
    <w:p w:rsidR="00EC3CDB" w:rsidRPr="00EC3CDB" w:rsidRDefault="00EC3CDB" w:rsidP="0013036A">
      <w:pPr>
        <w:pStyle w:val="a6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безопасности;</w:t>
      </w:r>
    </w:p>
    <w:p w:rsidR="00EC3CDB" w:rsidRDefault="00EC3CDB" w:rsidP="0013036A">
      <w:pPr>
        <w:pStyle w:val="a6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DB">
        <w:rPr>
          <w:rFonts w:ascii="Times New Roman" w:hAnsi="Times New Roman" w:cs="Times New Roman"/>
          <w:sz w:val="28"/>
          <w:szCs w:val="28"/>
        </w:rPr>
        <w:t>другие функции, определяемые приказами ректора, внутренними и внешними нормативными документами.</w:t>
      </w:r>
    </w:p>
    <w:p w:rsidR="00EC3CDB" w:rsidRDefault="009A721E" w:rsidP="0013036A">
      <w:pPr>
        <w:pStyle w:val="a6"/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проектную деятельность департамента цифровых технологий, были выявлены показатели эффективности деятельности.</w:t>
      </w:r>
    </w:p>
    <w:p w:rsidR="009A721E" w:rsidRDefault="009A721E" w:rsidP="0013036A">
      <w:pPr>
        <w:pStyle w:val="a6"/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21E">
        <w:rPr>
          <w:rFonts w:ascii="Times New Roman" w:hAnsi="Times New Roman" w:cs="Times New Roman"/>
          <w:sz w:val="28"/>
          <w:szCs w:val="28"/>
        </w:rPr>
        <w:lastRenderedPageBreak/>
        <w:t>В соответствии с задачами и функциями, основными показателями эффективности деятельности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показатели, которые представлены в таблице 1.</w:t>
      </w:r>
    </w:p>
    <w:p w:rsidR="009A721E" w:rsidRDefault="009A721E" w:rsidP="009A721E">
      <w:pPr>
        <w:pStyle w:val="a6"/>
        <w:shd w:val="clear" w:color="auto" w:fill="FFFFFF" w:themeFill="background1"/>
        <w:tabs>
          <w:tab w:val="left" w:pos="1134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A721E" w:rsidRDefault="009A721E" w:rsidP="00E2189E">
      <w:pPr>
        <w:pStyle w:val="a6"/>
        <w:shd w:val="clear" w:color="auto" w:fill="FFFFFF" w:themeFill="background1"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деятельности</w:t>
      </w:r>
      <w:r w:rsidR="00E2189E">
        <w:rPr>
          <w:rFonts w:ascii="Times New Roman" w:hAnsi="Times New Roman" w:cs="Times New Roman"/>
          <w:sz w:val="28"/>
          <w:szCs w:val="28"/>
        </w:rPr>
        <w:t xml:space="preserve"> департамента ЦТ</w:t>
      </w:r>
    </w:p>
    <w:tbl>
      <w:tblPr>
        <w:tblStyle w:val="ae"/>
        <w:tblW w:w="0" w:type="auto"/>
        <w:jc w:val="center"/>
        <w:tblLayout w:type="fixed"/>
        <w:tblLook w:val="04A0"/>
      </w:tblPr>
      <w:tblGrid>
        <w:gridCol w:w="534"/>
        <w:gridCol w:w="2976"/>
        <w:gridCol w:w="1418"/>
        <w:gridCol w:w="2551"/>
        <w:gridCol w:w="2092"/>
      </w:tblGrid>
      <w:tr w:rsidR="00E2189E" w:rsidRPr="00F35988" w:rsidTr="0013036A">
        <w:trPr>
          <w:jc w:val="center"/>
        </w:trPr>
        <w:tc>
          <w:tcPr>
            <w:tcW w:w="534" w:type="dxa"/>
            <w:vAlign w:val="center"/>
          </w:tcPr>
          <w:p w:rsidR="00E2189E" w:rsidRPr="00F35988" w:rsidRDefault="00E2189E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vAlign w:val="center"/>
          </w:tcPr>
          <w:p w:rsidR="00E2189E" w:rsidRPr="00F35988" w:rsidRDefault="00E2189E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418" w:type="dxa"/>
            <w:vAlign w:val="center"/>
          </w:tcPr>
          <w:p w:rsidR="00F35988" w:rsidRDefault="00E2189E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Значение показа</w:t>
            </w:r>
          </w:p>
          <w:p w:rsidR="00E2189E" w:rsidRPr="00F35988" w:rsidRDefault="00E2189E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551" w:type="dxa"/>
            <w:vAlign w:val="center"/>
          </w:tcPr>
          <w:p w:rsidR="00E2189E" w:rsidRPr="00F35988" w:rsidRDefault="00E2189E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Методика или источник формирования значения показателя</w:t>
            </w:r>
          </w:p>
        </w:tc>
        <w:tc>
          <w:tcPr>
            <w:tcW w:w="2092" w:type="dxa"/>
            <w:vAlign w:val="center"/>
          </w:tcPr>
          <w:p w:rsidR="00E2189E" w:rsidRPr="00F35988" w:rsidRDefault="00E2189E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  <w:r w:rsidR="00F3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(по итогам календарного или учебного года)</w:t>
            </w:r>
          </w:p>
        </w:tc>
      </w:tr>
      <w:tr w:rsidR="00E2189E" w:rsidRPr="00F35988" w:rsidTr="0013036A">
        <w:trPr>
          <w:jc w:val="center"/>
        </w:trPr>
        <w:tc>
          <w:tcPr>
            <w:tcW w:w="534" w:type="dxa"/>
            <w:vAlign w:val="center"/>
          </w:tcPr>
          <w:p w:rsidR="00E2189E" w:rsidRPr="00F35988" w:rsidRDefault="00E2189E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E2189E" w:rsidRPr="00F35988" w:rsidRDefault="00E2189E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Число компьютеров информационной инфраструктуры университета</w:t>
            </w:r>
          </w:p>
        </w:tc>
        <w:tc>
          <w:tcPr>
            <w:tcW w:w="1418" w:type="dxa"/>
            <w:vAlign w:val="center"/>
          </w:tcPr>
          <w:p w:rsidR="00E2189E" w:rsidRPr="00F35988" w:rsidRDefault="00E2189E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E2189E" w:rsidRPr="00F35988" w:rsidRDefault="00F35988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Объем работы по сопровождению ПО рабочих мест пользователей</w:t>
            </w:r>
          </w:p>
        </w:tc>
        <w:tc>
          <w:tcPr>
            <w:tcW w:w="2092" w:type="dxa"/>
            <w:vAlign w:val="center"/>
          </w:tcPr>
          <w:p w:rsidR="00E2189E" w:rsidRPr="00F35988" w:rsidRDefault="00F35988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</w:tr>
      <w:tr w:rsidR="00E2189E" w:rsidRPr="00F35988" w:rsidTr="0013036A">
        <w:trPr>
          <w:jc w:val="center"/>
        </w:trPr>
        <w:tc>
          <w:tcPr>
            <w:tcW w:w="534" w:type="dxa"/>
            <w:vAlign w:val="center"/>
          </w:tcPr>
          <w:p w:rsidR="00E2189E" w:rsidRPr="00F35988" w:rsidRDefault="00E2189E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E2189E" w:rsidRPr="00F35988" w:rsidRDefault="00E2189E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Число виртуальных серверов поддержки ресурсов информационной инфраструктуры</w:t>
            </w:r>
          </w:p>
        </w:tc>
        <w:tc>
          <w:tcPr>
            <w:tcW w:w="1418" w:type="dxa"/>
            <w:vAlign w:val="center"/>
          </w:tcPr>
          <w:p w:rsidR="00E2189E" w:rsidRPr="00F35988" w:rsidRDefault="00E2189E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E2189E" w:rsidRPr="00F35988" w:rsidRDefault="00F35988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2092" w:type="dxa"/>
            <w:vAlign w:val="center"/>
          </w:tcPr>
          <w:p w:rsidR="00E2189E" w:rsidRPr="00F35988" w:rsidRDefault="00F35988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</w:tr>
      <w:tr w:rsidR="00E2189E" w:rsidRPr="00F35988" w:rsidTr="0013036A">
        <w:trPr>
          <w:jc w:val="center"/>
        </w:trPr>
        <w:tc>
          <w:tcPr>
            <w:tcW w:w="534" w:type="dxa"/>
            <w:vAlign w:val="center"/>
          </w:tcPr>
          <w:p w:rsidR="00E2189E" w:rsidRPr="00F35988" w:rsidRDefault="00E2189E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E2189E" w:rsidRPr="00F35988" w:rsidRDefault="00E2189E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Число программных продуктов, доступных для образовательной и научной деятельности, управление вузом</w:t>
            </w:r>
          </w:p>
        </w:tc>
        <w:tc>
          <w:tcPr>
            <w:tcW w:w="1418" w:type="dxa"/>
            <w:vAlign w:val="center"/>
          </w:tcPr>
          <w:p w:rsidR="00E2189E" w:rsidRPr="00F35988" w:rsidRDefault="00E2189E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E2189E" w:rsidRPr="00F35988" w:rsidRDefault="00F35988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92" w:type="dxa"/>
            <w:vAlign w:val="center"/>
          </w:tcPr>
          <w:p w:rsidR="00E2189E" w:rsidRPr="00F35988" w:rsidRDefault="00F35988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</w:tr>
      <w:tr w:rsidR="00E2189E" w:rsidRPr="00F35988" w:rsidTr="0013036A">
        <w:trPr>
          <w:jc w:val="center"/>
        </w:trPr>
        <w:tc>
          <w:tcPr>
            <w:tcW w:w="534" w:type="dxa"/>
            <w:vAlign w:val="center"/>
          </w:tcPr>
          <w:p w:rsidR="00E2189E" w:rsidRPr="00F35988" w:rsidRDefault="00E2189E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E2189E" w:rsidRPr="00F35988" w:rsidRDefault="00475720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Количество таблиц СУБД информационной инфраструктуры</w:t>
            </w:r>
          </w:p>
        </w:tc>
        <w:tc>
          <w:tcPr>
            <w:tcW w:w="1418" w:type="dxa"/>
            <w:vAlign w:val="center"/>
          </w:tcPr>
          <w:p w:rsidR="00E2189E" w:rsidRPr="00F35988" w:rsidRDefault="00E2189E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E2189E" w:rsidRPr="00F35988" w:rsidRDefault="00F35988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Степень развитости информационного обеспечения и функционала информационной инфраструктуры</w:t>
            </w:r>
          </w:p>
        </w:tc>
        <w:tc>
          <w:tcPr>
            <w:tcW w:w="2092" w:type="dxa"/>
            <w:vAlign w:val="center"/>
          </w:tcPr>
          <w:p w:rsidR="00E2189E" w:rsidRPr="00F35988" w:rsidRDefault="00F35988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</w:tr>
      <w:tr w:rsidR="00E2189E" w:rsidRPr="00F35988" w:rsidTr="0013036A">
        <w:trPr>
          <w:jc w:val="center"/>
        </w:trPr>
        <w:tc>
          <w:tcPr>
            <w:tcW w:w="534" w:type="dxa"/>
            <w:vAlign w:val="center"/>
          </w:tcPr>
          <w:p w:rsidR="00E2189E" w:rsidRPr="00F35988" w:rsidRDefault="00E2189E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E2189E" w:rsidRPr="00F35988" w:rsidRDefault="00F35988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Число работников-пользователей информационной системой управления и электронной информационно-образовательной среды</w:t>
            </w:r>
          </w:p>
        </w:tc>
        <w:tc>
          <w:tcPr>
            <w:tcW w:w="1418" w:type="dxa"/>
            <w:vAlign w:val="center"/>
          </w:tcPr>
          <w:p w:rsidR="00E2189E" w:rsidRPr="00F35988" w:rsidRDefault="00E2189E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E2189E" w:rsidRPr="00F35988" w:rsidRDefault="00F35988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Степень внедрения и использования ЦТ и охвата пользователей</w:t>
            </w:r>
          </w:p>
        </w:tc>
        <w:tc>
          <w:tcPr>
            <w:tcW w:w="2092" w:type="dxa"/>
            <w:vAlign w:val="center"/>
          </w:tcPr>
          <w:p w:rsidR="00E2189E" w:rsidRPr="00F35988" w:rsidRDefault="00F35988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</w:tr>
      <w:tr w:rsidR="00E2189E" w:rsidRPr="00F35988" w:rsidTr="0013036A">
        <w:trPr>
          <w:jc w:val="center"/>
        </w:trPr>
        <w:tc>
          <w:tcPr>
            <w:tcW w:w="534" w:type="dxa"/>
            <w:vAlign w:val="center"/>
          </w:tcPr>
          <w:p w:rsidR="00E2189E" w:rsidRPr="00F35988" w:rsidRDefault="00E2189E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E2189E" w:rsidRPr="00F35988" w:rsidRDefault="00F35988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Доля студентов, воспользовавшихся электронной информационно-образовательной средой</w:t>
            </w:r>
          </w:p>
        </w:tc>
        <w:tc>
          <w:tcPr>
            <w:tcW w:w="1418" w:type="dxa"/>
            <w:vAlign w:val="center"/>
          </w:tcPr>
          <w:p w:rsidR="00E2189E" w:rsidRPr="00F35988" w:rsidRDefault="00E2189E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E2189E" w:rsidRPr="00F35988" w:rsidRDefault="00F35988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использования </w:t>
            </w:r>
            <w:proofErr w:type="gramStart"/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35988">
              <w:rPr>
                <w:rFonts w:ascii="Times New Roman" w:hAnsi="Times New Roman" w:cs="Times New Roman"/>
                <w:sz w:val="24"/>
                <w:szCs w:val="24"/>
              </w:rPr>
              <w:t xml:space="preserve"> ЭИОС</w:t>
            </w:r>
          </w:p>
        </w:tc>
        <w:tc>
          <w:tcPr>
            <w:tcW w:w="2092" w:type="dxa"/>
            <w:vAlign w:val="center"/>
          </w:tcPr>
          <w:p w:rsidR="00E2189E" w:rsidRPr="00F35988" w:rsidRDefault="00F35988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</w:tr>
      <w:tr w:rsidR="00E2189E" w:rsidRPr="00F35988" w:rsidTr="0013036A">
        <w:trPr>
          <w:jc w:val="center"/>
        </w:trPr>
        <w:tc>
          <w:tcPr>
            <w:tcW w:w="534" w:type="dxa"/>
            <w:vAlign w:val="center"/>
          </w:tcPr>
          <w:p w:rsidR="00E2189E" w:rsidRPr="00F35988" w:rsidRDefault="00E2189E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E2189E" w:rsidRPr="00F35988" w:rsidRDefault="00F35988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Среднее число посетителей официального сайта вуза в месяц</w:t>
            </w:r>
          </w:p>
        </w:tc>
        <w:tc>
          <w:tcPr>
            <w:tcW w:w="1418" w:type="dxa"/>
            <w:vAlign w:val="center"/>
          </w:tcPr>
          <w:p w:rsidR="00E2189E" w:rsidRPr="00F35988" w:rsidRDefault="00475720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E2189E" w:rsidRPr="00F35988" w:rsidRDefault="00F35988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Степень полезности и привлекательности официального сайта</w:t>
            </w:r>
          </w:p>
        </w:tc>
        <w:tc>
          <w:tcPr>
            <w:tcW w:w="2092" w:type="dxa"/>
            <w:vAlign w:val="center"/>
          </w:tcPr>
          <w:p w:rsidR="00E2189E" w:rsidRPr="00F35988" w:rsidRDefault="00F35988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</w:tr>
      <w:tr w:rsidR="00E2189E" w:rsidRPr="00F35988" w:rsidTr="0013036A">
        <w:trPr>
          <w:jc w:val="center"/>
        </w:trPr>
        <w:tc>
          <w:tcPr>
            <w:tcW w:w="534" w:type="dxa"/>
            <w:vAlign w:val="center"/>
          </w:tcPr>
          <w:p w:rsidR="00E2189E" w:rsidRPr="00F35988" w:rsidRDefault="00E2189E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E2189E" w:rsidRPr="00F35988" w:rsidRDefault="00F35988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Скорость доступа в Интернет</w:t>
            </w:r>
          </w:p>
        </w:tc>
        <w:tc>
          <w:tcPr>
            <w:tcW w:w="1418" w:type="dxa"/>
            <w:vAlign w:val="center"/>
          </w:tcPr>
          <w:p w:rsidR="00E2189E" w:rsidRPr="00F35988" w:rsidRDefault="00475720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Мбит</w:t>
            </w:r>
          </w:p>
        </w:tc>
        <w:tc>
          <w:tcPr>
            <w:tcW w:w="2551" w:type="dxa"/>
            <w:vAlign w:val="center"/>
          </w:tcPr>
          <w:p w:rsidR="00E2189E" w:rsidRPr="00F35988" w:rsidRDefault="00F35988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proofErr w:type="spellStart"/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2092" w:type="dxa"/>
            <w:vAlign w:val="center"/>
          </w:tcPr>
          <w:p w:rsidR="00E2189E" w:rsidRPr="00F35988" w:rsidRDefault="00F35988" w:rsidP="0013036A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8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</w:tr>
    </w:tbl>
    <w:p w:rsidR="009A721E" w:rsidRDefault="0013036A" w:rsidP="0013036A">
      <w:pPr>
        <w:pStyle w:val="a6"/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анализе проектной деятельности департамента цифровых технологий были рассмотрены права департамента ЦТ.</w:t>
      </w:r>
    </w:p>
    <w:p w:rsidR="0013036A" w:rsidRDefault="0013036A" w:rsidP="0013036A">
      <w:pPr>
        <w:pStyle w:val="a6"/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36A">
        <w:rPr>
          <w:rFonts w:ascii="Times New Roman" w:hAnsi="Times New Roman" w:cs="Times New Roman"/>
          <w:sz w:val="28"/>
          <w:szCs w:val="28"/>
        </w:rPr>
        <w:t xml:space="preserve">Департамент ЦТ имеет право </w:t>
      </w:r>
      <w:proofErr w:type="gramStart"/>
      <w:r w:rsidRPr="001303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03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036A" w:rsidRDefault="0013036A" w:rsidP="0013036A">
      <w:pPr>
        <w:pStyle w:val="a6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36A">
        <w:rPr>
          <w:rFonts w:ascii="Times New Roman" w:hAnsi="Times New Roman" w:cs="Times New Roman"/>
          <w:sz w:val="28"/>
          <w:szCs w:val="28"/>
        </w:rPr>
        <w:t xml:space="preserve">обеспечение надлежащих организационно-технических условий, необходимых для исполнения должностных обязанностей; </w:t>
      </w:r>
    </w:p>
    <w:p w:rsidR="0013036A" w:rsidRDefault="0013036A" w:rsidP="0013036A">
      <w:pPr>
        <w:pStyle w:val="a6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36A">
        <w:rPr>
          <w:rFonts w:ascii="Times New Roman" w:hAnsi="Times New Roman" w:cs="Times New Roman"/>
          <w:sz w:val="28"/>
          <w:szCs w:val="28"/>
        </w:rPr>
        <w:t xml:space="preserve">получение в установленном порядке необходимой информации, документов, справочных и аналитических материалов и материалов, необходимых для выполнения задач и функций, а так же внесение предложений о совершенствовании деятельности Университета и структурного подразделения; </w:t>
      </w:r>
    </w:p>
    <w:p w:rsidR="0013036A" w:rsidRDefault="0013036A" w:rsidP="0013036A">
      <w:pPr>
        <w:pStyle w:val="a6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36A">
        <w:rPr>
          <w:rFonts w:ascii="Times New Roman" w:hAnsi="Times New Roman" w:cs="Times New Roman"/>
          <w:sz w:val="28"/>
          <w:szCs w:val="28"/>
        </w:rPr>
        <w:t>организацию работы на основании перспективных и текущих планов ректората, органов государственной и законодательной власти Российской Федерации и в соответствии с настоящим Положением;</w:t>
      </w:r>
    </w:p>
    <w:p w:rsidR="0013036A" w:rsidRDefault="0013036A" w:rsidP="0013036A">
      <w:pPr>
        <w:pStyle w:val="a6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36A">
        <w:rPr>
          <w:rFonts w:ascii="Times New Roman" w:hAnsi="Times New Roman" w:cs="Times New Roman"/>
          <w:sz w:val="28"/>
          <w:szCs w:val="28"/>
        </w:rPr>
        <w:t xml:space="preserve">осуществление иных прав, предусмотренных трудовым законодательством, настоящим Положением и локальными нормативными документами Университета. </w:t>
      </w:r>
    </w:p>
    <w:p w:rsidR="0013036A" w:rsidRDefault="0013036A" w:rsidP="0013036A">
      <w:pPr>
        <w:pStyle w:val="a6"/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36A">
        <w:rPr>
          <w:rFonts w:ascii="Times New Roman" w:hAnsi="Times New Roman" w:cs="Times New Roman"/>
          <w:sz w:val="28"/>
          <w:szCs w:val="28"/>
        </w:rPr>
        <w:t>На работников департамента ЦТ в полной мере распространяются социальные гарантии и льготы, предусмотренные законодательством Российской Федерации, коллективным договором Университета, должностной инструкцией и иными локальными нормативными документами Университета.</w:t>
      </w:r>
    </w:p>
    <w:p w:rsidR="0013036A" w:rsidRDefault="0013036A" w:rsidP="0013036A">
      <w:pPr>
        <w:pStyle w:val="a6"/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36A">
        <w:rPr>
          <w:rFonts w:ascii="Times New Roman" w:hAnsi="Times New Roman" w:cs="Times New Roman"/>
          <w:sz w:val="28"/>
          <w:szCs w:val="28"/>
        </w:rPr>
        <w:t>В ходе анализа проектной деятельности департамента цифровых технологий бы</w:t>
      </w:r>
      <w:r>
        <w:rPr>
          <w:rFonts w:ascii="Times New Roman" w:hAnsi="Times New Roman" w:cs="Times New Roman"/>
          <w:sz w:val="28"/>
          <w:szCs w:val="28"/>
        </w:rPr>
        <w:t>ла изучена ответственность департамента ЦТ.</w:t>
      </w:r>
    </w:p>
    <w:p w:rsidR="0013036A" w:rsidRDefault="0013036A" w:rsidP="0013036A">
      <w:pPr>
        <w:pStyle w:val="a6"/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36A">
        <w:rPr>
          <w:rFonts w:ascii="Times New Roman" w:hAnsi="Times New Roman" w:cs="Times New Roman"/>
          <w:sz w:val="28"/>
          <w:szCs w:val="28"/>
        </w:rPr>
        <w:t xml:space="preserve">Работники департамента ЦТ несут ответственность </w:t>
      </w:r>
      <w:proofErr w:type="gramStart"/>
      <w:r w:rsidRPr="0013036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303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036A" w:rsidRDefault="0013036A" w:rsidP="0013036A">
      <w:pPr>
        <w:pStyle w:val="a6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36A">
        <w:rPr>
          <w:rFonts w:ascii="Times New Roman" w:hAnsi="Times New Roman" w:cs="Times New Roman"/>
          <w:sz w:val="28"/>
          <w:szCs w:val="28"/>
        </w:rPr>
        <w:t xml:space="preserve">невыполнение или несвоевременное, ненадлежащее выполнение возложенных на подразделение задач и функций, планов работы по всем направлениям деятельности; </w:t>
      </w:r>
    </w:p>
    <w:p w:rsidR="0013036A" w:rsidRDefault="0013036A" w:rsidP="0013036A">
      <w:pPr>
        <w:pStyle w:val="a6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36A">
        <w:rPr>
          <w:rFonts w:ascii="Times New Roman" w:hAnsi="Times New Roman" w:cs="Times New Roman"/>
          <w:sz w:val="28"/>
          <w:szCs w:val="28"/>
        </w:rPr>
        <w:t xml:space="preserve">неисполнение или несвоевременное, ненадлежащее исполнение своих должностных обязанностей, предусмотренных должностной инструкцией, трудовым договором (контрактом) и настоящим Положением; </w:t>
      </w:r>
    </w:p>
    <w:p w:rsidR="0013036A" w:rsidRDefault="0013036A" w:rsidP="0013036A">
      <w:pPr>
        <w:pStyle w:val="a6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36A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 и преступления, совершенные в период осуществления своей деятельности в соответствии с действующим гражданским, административным и уголовным законодательством; </w:t>
      </w:r>
    </w:p>
    <w:p w:rsidR="0013036A" w:rsidRDefault="0013036A" w:rsidP="0013036A">
      <w:pPr>
        <w:pStyle w:val="a6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36A">
        <w:rPr>
          <w:rFonts w:ascii="Times New Roman" w:hAnsi="Times New Roman" w:cs="Times New Roman"/>
          <w:sz w:val="28"/>
          <w:szCs w:val="28"/>
        </w:rPr>
        <w:t xml:space="preserve">причинение материального ущерба в порядке, установленном действующим трудовым и гражданским законодательством Российской Федерации; </w:t>
      </w:r>
    </w:p>
    <w:p w:rsidR="0013036A" w:rsidRDefault="0013036A" w:rsidP="0013036A">
      <w:pPr>
        <w:pStyle w:val="a6"/>
        <w:numPr>
          <w:ilvl w:val="0"/>
          <w:numId w:val="17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36A">
        <w:rPr>
          <w:rFonts w:ascii="Times New Roman" w:hAnsi="Times New Roman" w:cs="Times New Roman"/>
          <w:sz w:val="28"/>
          <w:szCs w:val="28"/>
        </w:rPr>
        <w:t>несоблюдение требований законодательства, нормативно-правовых, локальных, организационно-распорядительных актов, регламентирующих деятельность подразделения.</w:t>
      </w:r>
    </w:p>
    <w:p w:rsidR="0013036A" w:rsidRDefault="0013036A" w:rsidP="0013036A">
      <w:pPr>
        <w:pStyle w:val="a6"/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анализ проектной деятельности департамента цифровых технологий, были выявлены общие положения структурного подразделения.</w:t>
      </w:r>
    </w:p>
    <w:p w:rsidR="0013036A" w:rsidRPr="0013036A" w:rsidRDefault="0013036A" w:rsidP="0013036A">
      <w:pPr>
        <w:pStyle w:val="a6"/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положения:</w:t>
      </w:r>
    </w:p>
    <w:p w:rsidR="0013036A" w:rsidRDefault="0013036A" w:rsidP="0013036A">
      <w:pPr>
        <w:pStyle w:val="a6"/>
        <w:numPr>
          <w:ilvl w:val="0"/>
          <w:numId w:val="18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36A">
        <w:rPr>
          <w:rFonts w:ascii="Times New Roman" w:hAnsi="Times New Roman" w:cs="Times New Roman"/>
          <w:sz w:val="28"/>
          <w:szCs w:val="28"/>
        </w:rPr>
        <w:t xml:space="preserve">Департамент цифровых технологий (далее - Департамент ЦТ) не имеет статуса юридического лица, пользуется печатью, штампом и бланками КГЭУ. </w:t>
      </w:r>
    </w:p>
    <w:p w:rsidR="0013036A" w:rsidRDefault="0013036A" w:rsidP="0013036A">
      <w:pPr>
        <w:pStyle w:val="a6"/>
        <w:numPr>
          <w:ilvl w:val="0"/>
          <w:numId w:val="18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36A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департаментом цифровых технологий осуществляет ректор. </w:t>
      </w:r>
    </w:p>
    <w:p w:rsidR="0013036A" w:rsidRDefault="0013036A" w:rsidP="0013036A">
      <w:pPr>
        <w:pStyle w:val="a6"/>
        <w:numPr>
          <w:ilvl w:val="0"/>
          <w:numId w:val="18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36A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структурного подразделения осуществляет директор департамента цифровых технологий. </w:t>
      </w:r>
    </w:p>
    <w:p w:rsidR="0013036A" w:rsidRDefault="0013036A" w:rsidP="0013036A">
      <w:pPr>
        <w:pStyle w:val="a6"/>
        <w:numPr>
          <w:ilvl w:val="0"/>
          <w:numId w:val="18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36A">
        <w:rPr>
          <w:rFonts w:ascii="Times New Roman" w:hAnsi="Times New Roman" w:cs="Times New Roman"/>
          <w:sz w:val="28"/>
          <w:szCs w:val="28"/>
        </w:rPr>
        <w:t xml:space="preserve">Директор департамента цифровых технологий назначается и освобождается от должности приказом ректора. В период длительного отсутствия директора департамента цифровых технологий, исполнение его обязанностей возлагается на лицо, назначенное в установленном порядке.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36A" w:rsidRDefault="0013036A" w:rsidP="0013036A">
      <w:pPr>
        <w:pStyle w:val="a6"/>
        <w:numPr>
          <w:ilvl w:val="0"/>
          <w:numId w:val="18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36A">
        <w:rPr>
          <w:rFonts w:ascii="Times New Roman" w:hAnsi="Times New Roman" w:cs="Times New Roman"/>
          <w:sz w:val="28"/>
          <w:szCs w:val="28"/>
        </w:rPr>
        <w:t>Департамент ЦТ в своей работе руководствуется действующим законодательством РФ, в том числе в области образования,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036A">
        <w:rPr>
          <w:rFonts w:ascii="Times New Roman" w:hAnsi="Times New Roman" w:cs="Times New Roman"/>
          <w:sz w:val="28"/>
          <w:szCs w:val="28"/>
        </w:rPr>
        <w:t xml:space="preserve">правовыми актами Министерства науки и высшего образования РФ, Уставом университета, стандартами университета в области качества ИСО серии 9001, документацией СМК университета, Политикой в области качества, Целями университета и подразделения в области качества, Миссией университета в области качества, </w:t>
      </w:r>
      <w:proofErr w:type="spellStart"/>
      <w:r w:rsidRPr="0013036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3036A">
        <w:rPr>
          <w:rFonts w:ascii="Times New Roman" w:hAnsi="Times New Roman" w:cs="Times New Roman"/>
          <w:sz w:val="28"/>
          <w:szCs w:val="28"/>
        </w:rPr>
        <w:t xml:space="preserve"> политикой университета, ежегодным </w:t>
      </w:r>
      <w:r w:rsidRPr="0013036A">
        <w:rPr>
          <w:rFonts w:ascii="Times New Roman" w:hAnsi="Times New Roman" w:cs="Times New Roman"/>
          <w:sz w:val="28"/>
          <w:szCs w:val="28"/>
        </w:rPr>
        <w:lastRenderedPageBreak/>
        <w:t>планом работ КЕЭУ и</w:t>
      </w:r>
      <w:proofErr w:type="gramEnd"/>
      <w:r w:rsidRPr="0013036A">
        <w:rPr>
          <w:rFonts w:ascii="Times New Roman" w:hAnsi="Times New Roman" w:cs="Times New Roman"/>
          <w:sz w:val="28"/>
          <w:szCs w:val="28"/>
        </w:rPr>
        <w:t xml:space="preserve"> планом Департамента ЦТ, Правилами внутреннего трудового распорядка, правилами по охране труда, технике безопасности, пожарной безопасности, настоящим Положением и иными локальными актами вуза.</w:t>
      </w:r>
    </w:p>
    <w:p w:rsidR="0013036A" w:rsidRDefault="0013036A" w:rsidP="0013036A">
      <w:pPr>
        <w:pStyle w:val="a6"/>
        <w:numPr>
          <w:ilvl w:val="0"/>
          <w:numId w:val="18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36A">
        <w:rPr>
          <w:rFonts w:ascii="Times New Roman" w:hAnsi="Times New Roman" w:cs="Times New Roman"/>
          <w:sz w:val="28"/>
          <w:szCs w:val="28"/>
        </w:rPr>
        <w:t>Департамент ЦТ создается, реорганизуется и ликвидируется приказом ректора.</w:t>
      </w:r>
    </w:p>
    <w:p w:rsidR="00757991" w:rsidRPr="0013036A" w:rsidRDefault="0013036A" w:rsidP="0013036A">
      <w:pPr>
        <w:pStyle w:val="a6"/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36A">
        <w:rPr>
          <w:rFonts w:ascii="Times New Roman" w:hAnsi="Times New Roman" w:cs="Times New Roman"/>
          <w:sz w:val="28"/>
          <w:szCs w:val="28"/>
        </w:rPr>
        <w:t>Положение соответствует требованиям ИСО 9001:2015 и СТО СМК УД-16 «Управление документацией».</w:t>
      </w:r>
    </w:p>
    <w:p w:rsidR="003A5610" w:rsidRPr="008723C0" w:rsidRDefault="009E1819" w:rsidP="0013036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723C0">
        <w:rPr>
          <w:rFonts w:eastAsiaTheme="minorHAnsi"/>
          <w:b/>
          <w:sz w:val="28"/>
          <w:szCs w:val="28"/>
          <w:lang w:eastAsia="en-US"/>
        </w:rPr>
        <w:t>5</w:t>
      </w:r>
      <w:r w:rsidR="005C2DB8" w:rsidRPr="008723C0">
        <w:rPr>
          <w:rFonts w:eastAsiaTheme="minorHAnsi"/>
          <w:b/>
          <w:sz w:val="28"/>
          <w:szCs w:val="28"/>
          <w:lang w:eastAsia="en-US"/>
        </w:rPr>
        <w:t>. Заключение</w:t>
      </w:r>
    </w:p>
    <w:p w:rsidR="0013036A" w:rsidRPr="0013036A" w:rsidRDefault="00E25D8D" w:rsidP="0013036A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13036A">
        <w:rPr>
          <w:color w:val="000000" w:themeColor="text1"/>
          <w:sz w:val="28"/>
          <w:szCs w:val="28"/>
        </w:rPr>
        <w:t xml:space="preserve">В ходе прохождения практики был проведен </w:t>
      </w:r>
      <w:r w:rsidRPr="0013036A">
        <w:rPr>
          <w:rFonts w:eastAsia="Times New Roman"/>
          <w:color w:val="000000" w:themeColor="text1"/>
          <w:sz w:val="28"/>
          <w:szCs w:val="28"/>
        </w:rPr>
        <w:t xml:space="preserve">анализ </w:t>
      </w:r>
      <w:r w:rsidR="0013036A" w:rsidRPr="0013036A">
        <w:rPr>
          <w:rFonts w:eastAsia="Times New Roman"/>
          <w:color w:val="000000" w:themeColor="text1"/>
          <w:sz w:val="28"/>
          <w:szCs w:val="28"/>
        </w:rPr>
        <w:t xml:space="preserve">проектной деятельности департамента цифровых технологий. </w:t>
      </w:r>
      <w:r w:rsidR="0013036A" w:rsidRPr="0013036A">
        <w:rPr>
          <w:rFonts w:eastAsia="Times New Roman"/>
          <w:bCs/>
          <w:iCs/>
          <w:color w:val="000000" w:themeColor="text1"/>
          <w:sz w:val="28"/>
          <w:szCs w:val="28"/>
        </w:rPr>
        <w:t>Цифровые технологии в образовании - это способ организации современной образовательной среды, основанный на цифровых технологиях.</w:t>
      </w:r>
      <w:r w:rsidR="0013036A" w:rsidRPr="0013036A">
        <w:rPr>
          <w:rFonts w:eastAsia="Times New Roman"/>
          <w:color w:val="000000" w:themeColor="text1"/>
          <w:sz w:val="28"/>
          <w:szCs w:val="28"/>
        </w:rPr>
        <w:t xml:space="preserve"> Цифровые технологии (ЦТ) развиваются с огромной скоростью. Многие сферы деятельности переходят на цифровые системы.</w:t>
      </w:r>
      <w:r w:rsidR="0013036A" w:rsidRPr="0013036A">
        <w:rPr>
          <w:sz w:val="28"/>
          <w:szCs w:val="28"/>
        </w:rPr>
        <w:t xml:space="preserve"> Развитие цифровых технологий, быстрое распространение и обновление за последнее десятилетие цифровых технологий открывают практически неограниченные возможности для доступа к цифровым инструментам, материалам и сервисам. </w:t>
      </w:r>
    </w:p>
    <w:p w:rsidR="00757991" w:rsidRPr="0013036A" w:rsidRDefault="0013036A" w:rsidP="0013036A">
      <w:pPr>
        <w:spacing w:line="360" w:lineRule="auto"/>
        <w:ind w:firstLine="709"/>
        <w:jc w:val="both"/>
        <w:rPr>
          <w:sz w:val="28"/>
          <w:szCs w:val="28"/>
        </w:rPr>
      </w:pPr>
      <w:r w:rsidRPr="0013036A">
        <w:rPr>
          <w:rFonts w:eastAsiaTheme="minorHAnsi"/>
          <w:sz w:val="28"/>
          <w:szCs w:val="28"/>
          <w:lang w:eastAsia="en-US"/>
        </w:rPr>
        <w:t xml:space="preserve">При анализе проектной деятельности департамента цифровых технологий КГЭУ были изучены основные задачи и функции департамента цифровых технологий КГЭУ.  </w:t>
      </w:r>
      <w:r w:rsidRPr="0013036A">
        <w:rPr>
          <w:sz w:val="28"/>
          <w:szCs w:val="28"/>
        </w:rPr>
        <w:t xml:space="preserve">В соответствии с задачами и функциями были рассмотрены основные показатели эффективности деятельности структурного подразделения. </w:t>
      </w:r>
      <w:r w:rsidRPr="0013036A">
        <w:rPr>
          <w:rFonts w:eastAsiaTheme="minorHAnsi"/>
          <w:sz w:val="28"/>
          <w:szCs w:val="28"/>
          <w:lang w:eastAsia="en-US"/>
        </w:rPr>
        <w:t xml:space="preserve">В ходе анализа проектной деятельности департамента цифровых технологий были выявлены структурные подразделения, деятельность которых координирует департамент ЦТ. Также были изучены общие положения департамента цифровых технологий и </w:t>
      </w:r>
      <w:r w:rsidRPr="0013036A">
        <w:rPr>
          <w:sz w:val="28"/>
          <w:szCs w:val="28"/>
        </w:rPr>
        <w:t>права департамента ЦТ.</w:t>
      </w:r>
    </w:p>
    <w:p w:rsidR="0010218B" w:rsidRPr="0013036A" w:rsidRDefault="0010218B" w:rsidP="0013036A">
      <w:pPr>
        <w:tabs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13036A">
        <w:rPr>
          <w:sz w:val="28"/>
          <w:szCs w:val="28"/>
        </w:rPr>
        <w:t>Во время прохождения учебной практики была сформирована  готовность к саморазвитию, самореализации, использованию творческого потенциала (</w:t>
      </w:r>
      <w:r w:rsidRPr="0013036A">
        <w:rPr>
          <w:rFonts w:eastAsia="Times New Roman"/>
          <w:sz w:val="28"/>
          <w:szCs w:val="28"/>
        </w:rPr>
        <w:t xml:space="preserve">ОПК-1). </w:t>
      </w:r>
      <w:proofErr w:type="gramStart"/>
      <w:r w:rsidRPr="0013036A">
        <w:rPr>
          <w:sz w:val="28"/>
          <w:szCs w:val="28"/>
        </w:rPr>
        <w:t xml:space="preserve">В ходе сбора необходимой информации были </w:t>
      </w:r>
      <w:r w:rsidRPr="0013036A">
        <w:rPr>
          <w:sz w:val="28"/>
          <w:szCs w:val="28"/>
        </w:rPr>
        <w:lastRenderedPageBreak/>
        <w:t>сформированы компетенции, отвечающие за готовность к коммуникации в устной и письменной формах на русском и иностранном языках для решения задач профессиональной деятельности (</w:t>
      </w:r>
      <w:r w:rsidRPr="0013036A">
        <w:rPr>
          <w:rFonts w:eastAsia="Times New Roman"/>
          <w:sz w:val="28"/>
          <w:szCs w:val="28"/>
        </w:rPr>
        <w:t>ОК-3).</w:t>
      </w:r>
      <w:proofErr w:type="gramEnd"/>
      <w:r w:rsidRPr="0013036A">
        <w:rPr>
          <w:rFonts w:eastAsia="Times New Roman"/>
          <w:sz w:val="28"/>
          <w:szCs w:val="28"/>
        </w:rPr>
        <w:t xml:space="preserve">  Написание отчета по итогам учебной практики сформировало способность </w:t>
      </w:r>
      <w:r w:rsidRPr="0013036A">
        <w:rPr>
          <w:sz w:val="28"/>
          <w:szCs w:val="28"/>
        </w:rPr>
        <w:t>к абстрактному мышлению, анализу, синтезу (</w:t>
      </w:r>
      <w:r w:rsidRPr="0013036A">
        <w:rPr>
          <w:rFonts w:eastAsia="Times New Roman"/>
          <w:sz w:val="28"/>
          <w:szCs w:val="28"/>
        </w:rPr>
        <w:t>ОК-1).</w:t>
      </w:r>
    </w:p>
    <w:p w:rsidR="0010218B" w:rsidRPr="008723C0" w:rsidRDefault="0010218B" w:rsidP="0013036A">
      <w:pPr>
        <w:pStyle w:val="a3"/>
        <w:tabs>
          <w:tab w:val="left" w:pos="993"/>
        </w:tabs>
        <w:suppressAutoHyphens/>
        <w:spacing w:after="0" w:line="360" w:lineRule="auto"/>
        <w:ind w:left="0"/>
        <w:jc w:val="center"/>
        <w:rPr>
          <w:b/>
          <w:bCs/>
          <w:szCs w:val="28"/>
        </w:rPr>
      </w:pPr>
      <w:r w:rsidRPr="008723C0">
        <w:rPr>
          <w:b/>
          <w:szCs w:val="28"/>
        </w:rPr>
        <w:t>6. Список использованных источников</w:t>
      </w:r>
    </w:p>
    <w:p w:rsidR="0010218B" w:rsidRPr="008723C0" w:rsidRDefault="0010218B" w:rsidP="0010218B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3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Бутакова М.М.</w:t>
      </w:r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> Магистерская диссертация: методы и организация исследований, оформление и защита. учебное пособие. – Москва: КноРус. –2018. URL: https://book.ru/book/929521 </w:t>
      </w:r>
    </w:p>
    <w:p w:rsidR="0010218B" w:rsidRPr="008723C0" w:rsidRDefault="0010218B" w:rsidP="0010218B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3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Горбунов В.В.</w:t>
      </w:r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> Как написать научную статью и не только…</w:t>
      </w:r>
      <w:proofErr w:type="gramStart"/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Советы студенту по подготовке, написанию и оформлению научной статьи</w:t>
      </w:r>
      <w:proofErr w:type="gramStart"/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>онография. – Москва: Русайнс. – 2017. URL: https://book.ru/book/922803</w:t>
      </w:r>
    </w:p>
    <w:p w:rsidR="0010218B" w:rsidRPr="008723C0" w:rsidRDefault="0010218B" w:rsidP="0010218B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3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Захарова И.В.</w:t>
      </w:r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> Маркетинг образовательных организаций: учебное пособие. – Москва: КноРус, 2020 – URL: https://book.ru/book/936088</w:t>
      </w:r>
    </w:p>
    <w:p w:rsidR="0010218B" w:rsidRPr="008723C0" w:rsidRDefault="0010218B" w:rsidP="0010218B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3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Третьякова Т.Н.</w:t>
      </w:r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> Методология научно-исследовательской работы магистра в сфере туризма и сервиса монография Москва: Русайнс. 2017 https://book.ru/book/927912 </w:t>
      </w:r>
    </w:p>
    <w:p w:rsidR="0010218B" w:rsidRPr="008723C0" w:rsidRDefault="0010218B" w:rsidP="0010218B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3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Христофорова И.В.</w:t>
      </w:r>
      <w:r w:rsidRPr="00872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Имидж как нематериальный актив и его роль в обеспечении конкурентоспособности образовательной организации: монография / Христофорова И.В. – Москва: Русайнс, 2020. – URL: https://book.ru/book/934818 </w:t>
      </w:r>
    </w:p>
    <w:p w:rsidR="0010218B" w:rsidRPr="008723C0" w:rsidRDefault="0010218B" w:rsidP="0010218B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3C0">
        <w:rPr>
          <w:rFonts w:ascii="Times New Roman" w:hAnsi="Times New Roman" w:cs="Times New Roman"/>
          <w:sz w:val="28"/>
          <w:szCs w:val="28"/>
        </w:rPr>
        <w:t xml:space="preserve">Официальный сайт Казанского государственного энергетического университета. </w:t>
      </w:r>
      <w:hyperlink r:id="rId8" w:history="1">
        <w:r w:rsidRPr="008723C0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https://kgeu.ru/</w:t>
        </w:r>
      </w:hyperlink>
      <w:r w:rsidRPr="008723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10218B" w:rsidRPr="008723C0" w:rsidRDefault="0010218B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10218B"/>
    <w:p w:rsidR="00EB01FF" w:rsidRPr="008723C0" w:rsidRDefault="00EB01FF" w:rsidP="00EB01FF">
      <w:pPr>
        <w:jc w:val="center"/>
        <w:rPr>
          <w:rFonts w:eastAsia="Arial Unicode MS"/>
          <w:b/>
          <w:color w:val="000000"/>
        </w:rPr>
      </w:pPr>
      <w:bookmarkStart w:id="3" w:name="_Hlk55676275"/>
      <w:r w:rsidRPr="008723C0">
        <w:rPr>
          <w:rFonts w:eastAsia="Arial Unicode MS"/>
          <w:b/>
          <w:color w:val="000000"/>
        </w:rPr>
        <w:lastRenderedPageBreak/>
        <w:t xml:space="preserve">АТТЕСТАЦИОННЫЙ ЛИСТ ПРОИЗВОДСТВЕННОЙ ПРАКТИКИ </w:t>
      </w:r>
    </w:p>
    <w:p w:rsidR="00EB01FF" w:rsidRPr="008723C0" w:rsidRDefault="00EB01FF" w:rsidP="00EB01FF">
      <w:pPr>
        <w:jc w:val="center"/>
        <w:rPr>
          <w:rFonts w:eastAsia="Arial Unicode MS"/>
          <w:b/>
          <w:color w:val="000000"/>
        </w:rPr>
      </w:pPr>
      <w:r w:rsidRPr="008723C0">
        <w:rPr>
          <w:rFonts w:eastAsia="Arial Unicode MS"/>
          <w:b/>
          <w:color w:val="000000"/>
        </w:rPr>
        <w:t xml:space="preserve">оценка  результатов выполнения индивидуального задания </w:t>
      </w:r>
    </w:p>
    <w:p w:rsidR="00EB01FF" w:rsidRPr="008723C0" w:rsidRDefault="00EB01FF" w:rsidP="00EB01FF">
      <w:pPr>
        <w:jc w:val="both"/>
        <w:rPr>
          <w:rFonts w:eastAsia="Arial Unicode MS"/>
          <w:b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678"/>
        <w:gridCol w:w="1559"/>
        <w:gridCol w:w="1276"/>
      </w:tblGrid>
      <w:tr w:rsidR="00EB01FF" w:rsidRPr="008723C0" w:rsidTr="00490F58">
        <w:trPr>
          <w:trHeight w:val="562"/>
        </w:trPr>
        <w:tc>
          <w:tcPr>
            <w:tcW w:w="2093" w:type="dxa"/>
          </w:tcPr>
          <w:p w:rsidR="00EB01FF" w:rsidRPr="008723C0" w:rsidRDefault="00EB01FF" w:rsidP="00490F58">
            <w:pPr>
              <w:jc w:val="center"/>
            </w:pPr>
            <w:r w:rsidRPr="008723C0">
              <w:t>Этапы практики</w:t>
            </w:r>
          </w:p>
        </w:tc>
        <w:tc>
          <w:tcPr>
            <w:tcW w:w="4678" w:type="dxa"/>
          </w:tcPr>
          <w:p w:rsidR="00EB01FF" w:rsidRPr="008723C0" w:rsidRDefault="00EB01FF" w:rsidP="00490F58">
            <w:pPr>
              <w:jc w:val="center"/>
            </w:pPr>
            <w:r w:rsidRPr="008723C0">
              <w:t xml:space="preserve">Проверяемые индикаторы компетенций </w:t>
            </w:r>
          </w:p>
        </w:tc>
        <w:tc>
          <w:tcPr>
            <w:tcW w:w="1559" w:type="dxa"/>
          </w:tcPr>
          <w:p w:rsidR="00EB01FF" w:rsidRPr="008723C0" w:rsidRDefault="00EB01FF" w:rsidP="00490F58">
            <w:pPr>
              <w:jc w:val="center"/>
            </w:pPr>
            <w:r w:rsidRPr="008723C0">
              <w:t xml:space="preserve">Оценочное средство </w:t>
            </w:r>
          </w:p>
        </w:tc>
        <w:tc>
          <w:tcPr>
            <w:tcW w:w="1276" w:type="dxa"/>
          </w:tcPr>
          <w:p w:rsidR="00EB01FF" w:rsidRPr="008723C0" w:rsidRDefault="00EB01FF" w:rsidP="00490F58">
            <w:pPr>
              <w:jc w:val="center"/>
            </w:pPr>
            <w:r w:rsidRPr="008723C0">
              <w:t>Количество баллов</w:t>
            </w:r>
          </w:p>
        </w:tc>
      </w:tr>
      <w:tr w:rsidR="00EB01FF" w:rsidRPr="008723C0" w:rsidTr="00490F58">
        <w:trPr>
          <w:trHeight w:val="1932"/>
        </w:trPr>
        <w:tc>
          <w:tcPr>
            <w:tcW w:w="2093" w:type="dxa"/>
            <w:vAlign w:val="center"/>
          </w:tcPr>
          <w:p w:rsidR="00EB01FF" w:rsidRPr="008723C0" w:rsidRDefault="00EB01FF" w:rsidP="00490F5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8723C0">
              <w:rPr>
                <w:b/>
                <w:sz w:val="20"/>
                <w:szCs w:val="20"/>
              </w:rPr>
              <w:t>Проектный этап</w:t>
            </w:r>
          </w:p>
          <w:p w:rsidR="00EB01FF" w:rsidRPr="008723C0" w:rsidRDefault="00EB01FF" w:rsidP="00490F58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EB01FF" w:rsidRPr="008723C0" w:rsidRDefault="00EB01FF" w:rsidP="00490F58">
            <w:pPr>
              <w:spacing w:line="288" w:lineRule="auto"/>
              <w:jc w:val="both"/>
              <w:rPr>
                <w:rStyle w:val="2Exact"/>
                <w:rFonts w:eastAsia="Batang"/>
              </w:rPr>
            </w:pPr>
            <w:r w:rsidRPr="008723C0">
              <w:rPr>
                <w:rFonts w:eastAsia="Times New Roman"/>
                <w:sz w:val="28"/>
                <w:szCs w:val="28"/>
              </w:rPr>
              <w:t xml:space="preserve">ОПК-1 - </w:t>
            </w:r>
            <w:r w:rsidRPr="008723C0">
              <w:rPr>
                <w:sz w:val="28"/>
                <w:szCs w:val="28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1559" w:type="dxa"/>
          </w:tcPr>
          <w:p w:rsidR="00EB01FF" w:rsidRPr="008723C0" w:rsidRDefault="00EB01FF" w:rsidP="00490F58">
            <w:pPr>
              <w:jc w:val="center"/>
            </w:pPr>
            <w:r w:rsidRPr="008723C0">
              <w:t xml:space="preserve">Собеседование по отчету </w:t>
            </w:r>
          </w:p>
        </w:tc>
        <w:tc>
          <w:tcPr>
            <w:tcW w:w="1276" w:type="dxa"/>
          </w:tcPr>
          <w:p w:rsidR="00EB01FF" w:rsidRPr="008723C0" w:rsidRDefault="00EB01FF" w:rsidP="00490F58">
            <w:pPr>
              <w:jc w:val="center"/>
            </w:pPr>
          </w:p>
        </w:tc>
      </w:tr>
      <w:tr w:rsidR="00EB01FF" w:rsidRPr="008723C0" w:rsidTr="00490F58">
        <w:trPr>
          <w:trHeight w:val="2911"/>
        </w:trPr>
        <w:tc>
          <w:tcPr>
            <w:tcW w:w="2093" w:type="dxa"/>
            <w:vAlign w:val="center"/>
          </w:tcPr>
          <w:p w:rsidR="00EB01FF" w:rsidRPr="004B0EB8" w:rsidRDefault="004B0EB8" w:rsidP="004B0EB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4B0EB8">
              <w:rPr>
                <w:b/>
                <w:sz w:val="20"/>
                <w:szCs w:val="20"/>
              </w:rPr>
              <w:t>Рабочий этап</w:t>
            </w:r>
          </w:p>
        </w:tc>
        <w:tc>
          <w:tcPr>
            <w:tcW w:w="4678" w:type="dxa"/>
          </w:tcPr>
          <w:p w:rsidR="00EB01FF" w:rsidRPr="008723C0" w:rsidRDefault="00EB01FF" w:rsidP="00490F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23C0">
              <w:rPr>
                <w:rFonts w:eastAsia="Times New Roman"/>
                <w:sz w:val="28"/>
                <w:szCs w:val="28"/>
              </w:rPr>
              <w:t xml:space="preserve">ОК-3 - </w:t>
            </w:r>
            <w:r w:rsidRPr="008723C0">
              <w:rPr>
                <w:sz w:val="28"/>
                <w:szCs w:val="28"/>
              </w:rPr>
              <w:t>готовность к саморазвитию, самореализации, использованию творческого потенциала</w:t>
            </w:r>
          </w:p>
          <w:p w:rsidR="00EB01FF" w:rsidRPr="008723C0" w:rsidRDefault="00EB01FF" w:rsidP="00490F58">
            <w:pPr>
              <w:widowControl w:val="0"/>
              <w:tabs>
                <w:tab w:val="left" w:pos="0"/>
              </w:tabs>
              <w:ind w:right="40"/>
              <w:jc w:val="both"/>
            </w:pPr>
          </w:p>
        </w:tc>
        <w:tc>
          <w:tcPr>
            <w:tcW w:w="1559" w:type="dxa"/>
          </w:tcPr>
          <w:p w:rsidR="00EB01FF" w:rsidRPr="008723C0" w:rsidRDefault="00EB01FF" w:rsidP="00490F58">
            <w:pPr>
              <w:jc w:val="center"/>
            </w:pPr>
            <w:r w:rsidRPr="008723C0">
              <w:t>Собеседование по отчету</w:t>
            </w:r>
          </w:p>
          <w:p w:rsidR="00EB01FF" w:rsidRPr="008723C0" w:rsidRDefault="00EB01FF" w:rsidP="00490F58">
            <w:pPr>
              <w:jc w:val="center"/>
            </w:pPr>
          </w:p>
        </w:tc>
        <w:tc>
          <w:tcPr>
            <w:tcW w:w="1276" w:type="dxa"/>
          </w:tcPr>
          <w:p w:rsidR="00EB01FF" w:rsidRPr="008723C0" w:rsidRDefault="00EB01FF" w:rsidP="00490F58">
            <w:pPr>
              <w:jc w:val="center"/>
            </w:pPr>
          </w:p>
        </w:tc>
      </w:tr>
      <w:tr w:rsidR="00EB01FF" w:rsidRPr="008723C0" w:rsidTr="00490F58">
        <w:trPr>
          <w:trHeight w:val="1452"/>
        </w:trPr>
        <w:tc>
          <w:tcPr>
            <w:tcW w:w="2093" w:type="dxa"/>
          </w:tcPr>
          <w:p w:rsidR="00EB01FF" w:rsidRPr="008723C0" w:rsidRDefault="00EB01FF" w:rsidP="00490F58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8723C0">
              <w:rPr>
                <w:b/>
                <w:sz w:val="20"/>
                <w:szCs w:val="20"/>
              </w:rPr>
              <w:t>Отчетный этап</w:t>
            </w:r>
          </w:p>
          <w:p w:rsidR="00EB01FF" w:rsidRPr="008723C0" w:rsidRDefault="00EB01FF" w:rsidP="00490F58">
            <w:pPr>
              <w:widowControl w:val="0"/>
              <w:tabs>
                <w:tab w:val="left" w:pos="0"/>
              </w:tabs>
              <w:ind w:right="40"/>
              <w:jc w:val="both"/>
            </w:pPr>
          </w:p>
        </w:tc>
        <w:tc>
          <w:tcPr>
            <w:tcW w:w="4678" w:type="dxa"/>
          </w:tcPr>
          <w:p w:rsidR="00EB01FF" w:rsidRPr="008723C0" w:rsidRDefault="00EB01FF" w:rsidP="00490F5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8723C0">
              <w:rPr>
                <w:rFonts w:eastAsia="Times New Roman"/>
                <w:sz w:val="28"/>
                <w:szCs w:val="28"/>
              </w:rPr>
              <w:t xml:space="preserve">ОК-1- </w:t>
            </w:r>
            <w:r w:rsidRPr="008723C0">
              <w:rPr>
                <w:sz w:val="28"/>
                <w:szCs w:val="28"/>
              </w:rPr>
              <w:t xml:space="preserve">способность к абстрактному мышлению, анализу, синтезу </w:t>
            </w:r>
          </w:p>
          <w:p w:rsidR="00EB01FF" w:rsidRPr="008723C0" w:rsidRDefault="00EB01FF" w:rsidP="00490F58">
            <w:pPr>
              <w:spacing w:line="288" w:lineRule="auto"/>
              <w:jc w:val="both"/>
              <w:rPr>
                <w:rFonts w:eastAsia="Batang"/>
              </w:rPr>
            </w:pPr>
          </w:p>
        </w:tc>
        <w:tc>
          <w:tcPr>
            <w:tcW w:w="1559" w:type="dxa"/>
          </w:tcPr>
          <w:p w:rsidR="00EB01FF" w:rsidRPr="008723C0" w:rsidRDefault="00EB01FF" w:rsidP="00490F58">
            <w:pPr>
              <w:jc w:val="center"/>
            </w:pPr>
            <w:r w:rsidRPr="008723C0">
              <w:t>Собеседование по отчету</w:t>
            </w:r>
          </w:p>
          <w:p w:rsidR="00EB01FF" w:rsidRPr="008723C0" w:rsidRDefault="00EB01FF" w:rsidP="00490F58">
            <w:pPr>
              <w:jc w:val="center"/>
            </w:pPr>
          </w:p>
        </w:tc>
        <w:tc>
          <w:tcPr>
            <w:tcW w:w="1276" w:type="dxa"/>
          </w:tcPr>
          <w:p w:rsidR="00EB01FF" w:rsidRPr="008723C0" w:rsidRDefault="00EB01FF" w:rsidP="00490F58">
            <w:pPr>
              <w:jc w:val="center"/>
            </w:pPr>
          </w:p>
        </w:tc>
      </w:tr>
      <w:tr w:rsidR="00EB01FF" w:rsidRPr="008723C0" w:rsidTr="00490F58">
        <w:tc>
          <w:tcPr>
            <w:tcW w:w="2093" w:type="dxa"/>
          </w:tcPr>
          <w:p w:rsidR="00EB01FF" w:rsidRPr="008723C0" w:rsidRDefault="00EB01FF" w:rsidP="00490F58">
            <w:pPr>
              <w:jc w:val="center"/>
            </w:pPr>
          </w:p>
        </w:tc>
        <w:tc>
          <w:tcPr>
            <w:tcW w:w="4678" w:type="dxa"/>
          </w:tcPr>
          <w:p w:rsidR="00EB01FF" w:rsidRPr="008723C0" w:rsidRDefault="00EB01FF" w:rsidP="00490F58">
            <w:pPr>
              <w:jc w:val="center"/>
            </w:pPr>
            <w:r w:rsidRPr="008723C0">
              <w:t>Итого</w:t>
            </w:r>
          </w:p>
        </w:tc>
        <w:tc>
          <w:tcPr>
            <w:tcW w:w="1559" w:type="dxa"/>
          </w:tcPr>
          <w:p w:rsidR="00EB01FF" w:rsidRPr="008723C0" w:rsidRDefault="00EB01FF" w:rsidP="00490F58">
            <w:pPr>
              <w:jc w:val="center"/>
            </w:pPr>
          </w:p>
        </w:tc>
        <w:tc>
          <w:tcPr>
            <w:tcW w:w="1276" w:type="dxa"/>
          </w:tcPr>
          <w:p w:rsidR="00EB01FF" w:rsidRPr="008723C0" w:rsidRDefault="00EB01FF" w:rsidP="00490F58">
            <w:pPr>
              <w:jc w:val="center"/>
            </w:pPr>
          </w:p>
        </w:tc>
      </w:tr>
    </w:tbl>
    <w:p w:rsidR="00EB01FF" w:rsidRPr="008723C0" w:rsidRDefault="00EB01FF" w:rsidP="00EB01FF">
      <w:pPr>
        <w:jc w:val="both"/>
        <w:rPr>
          <w:b/>
          <w:bCs/>
        </w:rPr>
      </w:pPr>
      <w:r w:rsidRPr="008723C0">
        <w:rPr>
          <w:b/>
        </w:rPr>
        <w:t xml:space="preserve"> </w:t>
      </w:r>
    </w:p>
    <w:p w:rsidR="00EB01FF" w:rsidRPr="008723C0" w:rsidRDefault="00EB01FF" w:rsidP="00EB01FF">
      <w:pPr>
        <w:jc w:val="both"/>
        <w:rPr>
          <w:b/>
          <w:bCs/>
        </w:rPr>
      </w:pPr>
      <w:r w:rsidRPr="008723C0">
        <w:rPr>
          <w:b/>
          <w:bCs/>
        </w:rPr>
        <w:t>Оцените по 20-ти балльной шкале ответ на 1 вопрос билета_____</w:t>
      </w:r>
    </w:p>
    <w:p w:rsidR="00EB01FF" w:rsidRPr="008723C0" w:rsidRDefault="00EB01FF" w:rsidP="00EB01FF">
      <w:pPr>
        <w:jc w:val="both"/>
        <w:rPr>
          <w:b/>
        </w:rPr>
      </w:pPr>
      <w:r w:rsidRPr="008723C0">
        <w:rPr>
          <w:b/>
          <w:bCs/>
        </w:rPr>
        <w:t>Оцените по 20-ти балльной шкале ответ на 2 вопрос билета_____</w:t>
      </w:r>
    </w:p>
    <w:p w:rsidR="00EB01FF" w:rsidRPr="008723C0" w:rsidRDefault="00EB01FF" w:rsidP="00EB01FF">
      <w:pPr>
        <w:pStyle w:val="111"/>
        <w:shd w:val="clear" w:color="auto" w:fill="auto"/>
        <w:spacing w:line="360" w:lineRule="auto"/>
        <w:ind w:left="720" w:firstLine="0"/>
        <w:jc w:val="center"/>
        <w:rPr>
          <w:b/>
          <w:sz w:val="20"/>
          <w:szCs w:val="20"/>
          <w:lang w:eastAsia="ar-SA"/>
        </w:rPr>
      </w:pPr>
      <w:r w:rsidRPr="008723C0">
        <w:rPr>
          <w:b/>
          <w:sz w:val="20"/>
          <w:szCs w:val="20"/>
          <w:lang w:eastAsia="ar-SA"/>
        </w:rPr>
        <w:t>Суммарный балл оценки руководителя от КГЭУ:____________</w:t>
      </w:r>
    </w:p>
    <w:p w:rsidR="00EB01FF" w:rsidRPr="008723C0" w:rsidRDefault="00EB01FF" w:rsidP="00EB01FF">
      <w:pPr>
        <w:spacing w:after="200" w:line="276" w:lineRule="auto"/>
        <w:jc w:val="center"/>
        <w:rPr>
          <w:b/>
          <w:i/>
        </w:rPr>
      </w:pPr>
      <w:r w:rsidRPr="008723C0">
        <w:rPr>
          <w:b/>
          <w:i/>
        </w:rPr>
        <w:t>Итоговая шкала оценивания</w:t>
      </w:r>
    </w:p>
    <w:tbl>
      <w:tblPr>
        <w:tblW w:w="92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1715"/>
        <w:gridCol w:w="2375"/>
        <w:gridCol w:w="3618"/>
      </w:tblGrid>
      <w:tr w:rsidR="00EB01FF" w:rsidRPr="008723C0" w:rsidTr="00490F58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F" w:rsidRPr="008723C0" w:rsidRDefault="00EB01FF" w:rsidP="00490F58">
            <w:pPr>
              <w:pStyle w:val="Style47"/>
              <w:widowControl/>
              <w:spacing w:line="278" w:lineRule="exact"/>
              <w:ind w:left="5" w:hanging="5"/>
              <w:jc w:val="center"/>
              <w:rPr>
                <w:rStyle w:val="FontStyle72"/>
                <w:sz w:val="20"/>
                <w:szCs w:val="20"/>
              </w:rPr>
            </w:pPr>
            <w:r w:rsidRPr="008723C0">
              <w:rPr>
                <w:rStyle w:val="FontStyle72"/>
                <w:sz w:val="20"/>
                <w:szCs w:val="20"/>
              </w:rPr>
              <w:t>Цифровое выражение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F" w:rsidRPr="008723C0" w:rsidRDefault="00EB01FF" w:rsidP="00490F58">
            <w:pPr>
              <w:pStyle w:val="Style47"/>
              <w:widowControl/>
              <w:ind w:right="5"/>
              <w:jc w:val="center"/>
              <w:rPr>
                <w:rStyle w:val="FontStyle72"/>
                <w:sz w:val="20"/>
                <w:szCs w:val="20"/>
              </w:rPr>
            </w:pPr>
            <w:r w:rsidRPr="008723C0">
              <w:rPr>
                <w:rStyle w:val="FontStyle72"/>
                <w:sz w:val="20"/>
                <w:szCs w:val="20"/>
              </w:rPr>
              <w:t>Выражение в баллах БРС: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F" w:rsidRPr="008723C0" w:rsidRDefault="00EB01FF" w:rsidP="00490F58">
            <w:pPr>
              <w:pStyle w:val="Style47"/>
              <w:widowControl/>
              <w:jc w:val="center"/>
              <w:rPr>
                <w:rStyle w:val="FontStyle72"/>
                <w:sz w:val="20"/>
                <w:szCs w:val="20"/>
              </w:rPr>
            </w:pPr>
            <w:r w:rsidRPr="008723C0">
              <w:rPr>
                <w:rStyle w:val="FontStyle72"/>
                <w:sz w:val="20"/>
                <w:szCs w:val="20"/>
              </w:rPr>
              <w:t>Словесное выражение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F" w:rsidRPr="008723C0" w:rsidRDefault="00EB01FF" w:rsidP="00490F58">
            <w:pPr>
              <w:pStyle w:val="Style47"/>
              <w:widowControl/>
              <w:jc w:val="center"/>
              <w:rPr>
                <w:rStyle w:val="FontStyle72"/>
                <w:sz w:val="20"/>
                <w:szCs w:val="20"/>
              </w:rPr>
            </w:pPr>
            <w:r w:rsidRPr="008723C0">
              <w:rPr>
                <w:rStyle w:val="FontStyle72"/>
                <w:sz w:val="20"/>
                <w:szCs w:val="20"/>
              </w:rPr>
              <w:t xml:space="preserve">Уровень сформированности компетенций </w:t>
            </w:r>
          </w:p>
        </w:tc>
      </w:tr>
      <w:tr w:rsidR="00EB01FF" w:rsidRPr="008723C0" w:rsidTr="00490F58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от 85 до 100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69" w:lineRule="exact"/>
              <w:ind w:firstLine="16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 xml:space="preserve">Отлично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F" w:rsidRPr="008723C0" w:rsidRDefault="00EB01FF" w:rsidP="00490F58">
            <w:pPr>
              <w:pStyle w:val="Style53"/>
              <w:widowControl/>
              <w:spacing w:line="269" w:lineRule="exact"/>
              <w:ind w:firstLine="16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Компетенции сформированы на высоком уровне</w:t>
            </w:r>
          </w:p>
        </w:tc>
      </w:tr>
      <w:tr w:rsidR="00EB01FF" w:rsidRPr="008723C0" w:rsidTr="00490F58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от 70 до 84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69" w:lineRule="exact"/>
              <w:ind w:firstLine="16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 xml:space="preserve">Хорошо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F" w:rsidRPr="008723C0" w:rsidRDefault="00EB01FF" w:rsidP="00490F58">
            <w:pPr>
              <w:pStyle w:val="Style53"/>
              <w:widowControl/>
              <w:spacing w:line="269" w:lineRule="exact"/>
              <w:ind w:firstLine="16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Компетенции сформированы на достаточном уровне</w:t>
            </w:r>
          </w:p>
        </w:tc>
      </w:tr>
      <w:tr w:rsidR="00EB01FF" w:rsidRPr="008723C0" w:rsidTr="00490F58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от 55 до 69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78" w:lineRule="exact"/>
              <w:ind w:firstLine="16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F" w:rsidRPr="008723C0" w:rsidRDefault="00EB01FF" w:rsidP="00490F58">
            <w:pPr>
              <w:pStyle w:val="Style53"/>
              <w:widowControl/>
              <w:spacing w:line="278" w:lineRule="exact"/>
              <w:ind w:firstLine="16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Компетенции сформированы на низком уровне</w:t>
            </w:r>
          </w:p>
        </w:tc>
      </w:tr>
      <w:tr w:rsidR="00EB01FF" w:rsidRPr="008723C0" w:rsidTr="00490F58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spacing w:line="240" w:lineRule="auto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до 55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1FF" w:rsidRPr="008723C0" w:rsidRDefault="00EB01FF" w:rsidP="00490F58">
            <w:pPr>
              <w:pStyle w:val="Style53"/>
              <w:widowControl/>
              <w:ind w:firstLine="16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 xml:space="preserve">Неудовлетворительно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1FF" w:rsidRPr="008723C0" w:rsidRDefault="00EB01FF" w:rsidP="00490F58">
            <w:pPr>
              <w:pStyle w:val="Style53"/>
              <w:widowControl/>
              <w:ind w:firstLine="16"/>
              <w:rPr>
                <w:rStyle w:val="FontStyle75"/>
                <w:sz w:val="20"/>
                <w:szCs w:val="20"/>
              </w:rPr>
            </w:pPr>
            <w:r w:rsidRPr="008723C0">
              <w:rPr>
                <w:rStyle w:val="FontStyle75"/>
                <w:sz w:val="20"/>
                <w:szCs w:val="20"/>
              </w:rPr>
              <w:t>Компетенции не сформированы</w:t>
            </w:r>
          </w:p>
        </w:tc>
      </w:tr>
    </w:tbl>
    <w:p w:rsidR="00EB01FF" w:rsidRPr="008723C0" w:rsidRDefault="00EB01FF" w:rsidP="00EB01FF">
      <w:pPr>
        <w:spacing w:after="200" w:line="276" w:lineRule="auto"/>
        <w:rPr>
          <w:b/>
        </w:rPr>
      </w:pPr>
    </w:p>
    <w:p w:rsidR="00EB01FF" w:rsidRPr="008723C0" w:rsidRDefault="00EB01FF" w:rsidP="00EB01FF">
      <w:pPr>
        <w:spacing w:after="200" w:line="276" w:lineRule="auto"/>
        <w:rPr>
          <w:b/>
        </w:rPr>
      </w:pPr>
      <w:r w:rsidRPr="008723C0">
        <w:rPr>
          <w:b/>
        </w:rPr>
        <w:t>ИТОГОВАЯ ОЦЕНКА____________________________________</w:t>
      </w:r>
    </w:p>
    <w:p w:rsidR="00EB01FF" w:rsidRPr="00552F08" w:rsidRDefault="00EB01FF" w:rsidP="008723C0">
      <w:pPr>
        <w:spacing w:line="360" w:lineRule="auto"/>
        <w:jc w:val="both"/>
        <w:rPr>
          <w:sz w:val="28"/>
          <w:szCs w:val="28"/>
        </w:rPr>
      </w:pPr>
      <w:r w:rsidRPr="008723C0">
        <w:t>Руководитель практики  от  КГЭУ___________</w:t>
      </w:r>
      <w:bookmarkStart w:id="4" w:name="_GoBack"/>
      <w:bookmarkEnd w:id="4"/>
    </w:p>
    <w:bookmarkEnd w:id="3"/>
    <w:p w:rsidR="00EB01FF" w:rsidRPr="00E05DFF" w:rsidRDefault="00EB01FF" w:rsidP="00EB01FF">
      <w:pPr>
        <w:rPr>
          <w:sz w:val="2"/>
          <w:szCs w:val="2"/>
        </w:rPr>
      </w:pPr>
    </w:p>
    <w:p w:rsidR="00EB01FF" w:rsidRDefault="00EB01FF" w:rsidP="0010218B"/>
    <w:p w:rsidR="00EB01FF" w:rsidRDefault="00EB01FF" w:rsidP="0010218B"/>
    <w:p w:rsidR="00EB01FF" w:rsidRDefault="00EB01FF" w:rsidP="0010218B"/>
    <w:p w:rsidR="00EB01FF" w:rsidRPr="0010218B" w:rsidRDefault="00EB01FF" w:rsidP="0010218B"/>
    <w:sectPr w:rsidR="00EB01FF" w:rsidRPr="0010218B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C68"/>
    <w:multiLevelType w:val="hybridMultilevel"/>
    <w:tmpl w:val="CC963A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4156E6"/>
    <w:multiLevelType w:val="hybridMultilevel"/>
    <w:tmpl w:val="D880465E"/>
    <w:lvl w:ilvl="0" w:tplc="8FA075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7C18CB"/>
    <w:multiLevelType w:val="hybridMultilevel"/>
    <w:tmpl w:val="AF7A6F0C"/>
    <w:lvl w:ilvl="0" w:tplc="A436390E">
      <w:numFmt w:val="bullet"/>
      <w:lvlText w:val="-"/>
      <w:lvlJc w:val="left"/>
      <w:pPr>
        <w:ind w:left="30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385D66">
      <w:numFmt w:val="bullet"/>
      <w:lvlText w:val="•"/>
      <w:lvlJc w:val="left"/>
      <w:pPr>
        <w:ind w:left="1310" w:hanging="399"/>
      </w:pPr>
      <w:rPr>
        <w:rFonts w:hint="default"/>
        <w:lang w:val="ru-RU" w:eastAsia="ru-RU" w:bidi="ru-RU"/>
      </w:rPr>
    </w:lvl>
    <w:lvl w:ilvl="2" w:tplc="6B16A238">
      <w:numFmt w:val="bullet"/>
      <w:lvlText w:val="•"/>
      <w:lvlJc w:val="left"/>
      <w:pPr>
        <w:ind w:left="2321" w:hanging="399"/>
      </w:pPr>
      <w:rPr>
        <w:rFonts w:hint="default"/>
        <w:lang w:val="ru-RU" w:eastAsia="ru-RU" w:bidi="ru-RU"/>
      </w:rPr>
    </w:lvl>
    <w:lvl w:ilvl="3" w:tplc="E56CE6D6">
      <w:numFmt w:val="bullet"/>
      <w:lvlText w:val="•"/>
      <w:lvlJc w:val="left"/>
      <w:pPr>
        <w:ind w:left="3331" w:hanging="399"/>
      </w:pPr>
      <w:rPr>
        <w:rFonts w:hint="default"/>
        <w:lang w:val="ru-RU" w:eastAsia="ru-RU" w:bidi="ru-RU"/>
      </w:rPr>
    </w:lvl>
    <w:lvl w:ilvl="4" w:tplc="30A6AFD4">
      <w:numFmt w:val="bullet"/>
      <w:lvlText w:val="•"/>
      <w:lvlJc w:val="left"/>
      <w:pPr>
        <w:ind w:left="4342" w:hanging="399"/>
      </w:pPr>
      <w:rPr>
        <w:rFonts w:hint="default"/>
        <w:lang w:val="ru-RU" w:eastAsia="ru-RU" w:bidi="ru-RU"/>
      </w:rPr>
    </w:lvl>
    <w:lvl w:ilvl="5" w:tplc="D60C480E">
      <w:numFmt w:val="bullet"/>
      <w:lvlText w:val="•"/>
      <w:lvlJc w:val="left"/>
      <w:pPr>
        <w:ind w:left="5353" w:hanging="399"/>
      </w:pPr>
      <w:rPr>
        <w:rFonts w:hint="default"/>
        <w:lang w:val="ru-RU" w:eastAsia="ru-RU" w:bidi="ru-RU"/>
      </w:rPr>
    </w:lvl>
    <w:lvl w:ilvl="6" w:tplc="BFF6DE22">
      <w:numFmt w:val="bullet"/>
      <w:lvlText w:val="•"/>
      <w:lvlJc w:val="left"/>
      <w:pPr>
        <w:ind w:left="6363" w:hanging="399"/>
      </w:pPr>
      <w:rPr>
        <w:rFonts w:hint="default"/>
        <w:lang w:val="ru-RU" w:eastAsia="ru-RU" w:bidi="ru-RU"/>
      </w:rPr>
    </w:lvl>
    <w:lvl w:ilvl="7" w:tplc="384E7668">
      <w:numFmt w:val="bullet"/>
      <w:lvlText w:val="•"/>
      <w:lvlJc w:val="left"/>
      <w:pPr>
        <w:ind w:left="7374" w:hanging="399"/>
      </w:pPr>
      <w:rPr>
        <w:rFonts w:hint="default"/>
        <w:lang w:val="ru-RU" w:eastAsia="ru-RU" w:bidi="ru-RU"/>
      </w:rPr>
    </w:lvl>
    <w:lvl w:ilvl="8" w:tplc="FD1814AE">
      <w:numFmt w:val="bullet"/>
      <w:lvlText w:val="•"/>
      <w:lvlJc w:val="left"/>
      <w:pPr>
        <w:ind w:left="8385" w:hanging="399"/>
      </w:pPr>
      <w:rPr>
        <w:rFonts w:hint="default"/>
        <w:lang w:val="ru-RU" w:eastAsia="ru-RU" w:bidi="ru-RU"/>
      </w:rPr>
    </w:lvl>
  </w:abstractNum>
  <w:abstractNum w:abstractNumId="3">
    <w:nsid w:val="0A89543F"/>
    <w:multiLevelType w:val="hybridMultilevel"/>
    <w:tmpl w:val="705AA3C4"/>
    <w:lvl w:ilvl="0" w:tplc="2FECDFF8">
      <w:numFmt w:val="bullet"/>
      <w:lvlText w:val=""/>
      <w:lvlJc w:val="left"/>
      <w:pPr>
        <w:ind w:left="30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90C37F6">
      <w:numFmt w:val="bullet"/>
      <w:lvlText w:val="•"/>
      <w:lvlJc w:val="left"/>
      <w:pPr>
        <w:ind w:left="1310" w:hanging="281"/>
      </w:pPr>
      <w:rPr>
        <w:rFonts w:hint="default"/>
        <w:lang w:val="ru-RU" w:eastAsia="ru-RU" w:bidi="ru-RU"/>
      </w:rPr>
    </w:lvl>
    <w:lvl w:ilvl="2" w:tplc="55AE51FA">
      <w:numFmt w:val="bullet"/>
      <w:lvlText w:val="•"/>
      <w:lvlJc w:val="left"/>
      <w:pPr>
        <w:ind w:left="2321" w:hanging="281"/>
      </w:pPr>
      <w:rPr>
        <w:rFonts w:hint="default"/>
        <w:lang w:val="ru-RU" w:eastAsia="ru-RU" w:bidi="ru-RU"/>
      </w:rPr>
    </w:lvl>
    <w:lvl w:ilvl="3" w:tplc="553E89E8">
      <w:numFmt w:val="bullet"/>
      <w:lvlText w:val="•"/>
      <w:lvlJc w:val="left"/>
      <w:pPr>
        <w:ind w:left="3331" w:hanging="281"/>
      </w:pPr>
      <w:rPr>
        <w:rFonts w:hint="default"/>
        <w:lang w:val="ru-RU" w:eastAsia="ru-RU" w:bidi="ru-RU"/>
      </w:rPr>
    </w:lvl>
    <w:lvl w:ilvl="4" w:tplc="307A2508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1D387196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0022550A">
      <w:numFmt w:val="bullet"/>
      <w:lvlText w:val="•"/>
      <w:lvlJc w:val="left"/>
      <w:pPr>
        <w:ind w:left="6363" w:hanging="281"/>
      </w:pPr>
      <w:rPr>
        <w:rFonts w:hint="default"/>
        <w:lang w:val="ru-RU" w:eastAsia="ru-RU" w:bidi="ru-RU"/>
      </w:rPr>
    </w:lvl>
    <w:lvl w:ilvl="7" w:tplc="C98EFBEE">
      <w:numFmt w:val="bullet"/>
      <w:lvlText w:val="•"/>
      <w:lvlJc w:val="left"/>
      <w:pPr>
        <w:ind w:left="7374" w:hanging="281"/>
      </w:pPr>
      <w:rPr>
        <w:rFonts w:hint="default"/>
        <w:lang w:val="ru-RU" w:eastAsia="ru-RU" w:bidi="ru-RU"/>
      </w:rPr>
    </w:lvl>
    <w:lvl w:ilvl="8" w:tplc="89785870">
      <w:numFmt w:val="bullet"/>
      <w:lvlText w:val="•"/>
      <w:lvlJc w:val="left"/>
      <w:pPr>
        <w:ind w:left="8385" w:hanging="281"/>
      </w:pPr>
      <w:rPr>
        <w:rFonts w:hint="default"/>
        <w:lang w:val="ru-RU" w:eastAsia="ru-RU" w:bidi="ru-RU"/>
      </w:rPr>
    </w:lvl>
  </w:abstractNum>
  <w:abstractNum w:abstractNumId="4">
    <w:nsid w:val="0B1F5AA5"/>
    <w:multiLevelType w:val="multilevel"/>
    <w:tmpl w:val="5CFC930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1482258"/>
    <w:multiLevelType w:val="hybridMultilevel"/>
    <w:tmpl w:val="99B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73F57"/>
    <w:multiLevelType w:val="hybridMultilevel"/>
    <w:tmpl w:val="DF58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B2112"/>
    <w:multiLevelType w:val="hybridMultilevel"/>
    <w:tmpl w:val="D0D2ACFE"/>
    <w:lvl w:ilvl="0" w:tplc="8FA075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37134A"/>
    <w:multiLevelType w:val="multilevel"/>
    <w:tmpl w:val="6AB6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202AC"/>
    <w:multiLevelType w:val="hybridMultilevel"/>
    <w:tmpl w:val="4232EA14"/>
    <w:lvl w:ilvl="0" w:tplc="803E4AE6">
      <w:numFmt w:val="bullet"/>
      <w:lvlText w:val="–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DCDD98">
      <w:numFmt w:val="bullet"/>
      <w:lvlText w:val="•"/>
      <w:lvlJc w:val="left"/>
      <w:pPr>
        <w:ind w:left="1310" w:hanging="281"/>
      </w:pPr>
      <w:rPr>
        <w:rFonts w:hint="default"/>
        <w:lang w:val="ru-RU" w:eastAsia="ru-RU" w:bidi="ru-RU"/>
      </w:rPr>
    </w:lvl>
    <w:lvl w:ilvl="2" w:tplc="9FB221A0">
      <w:numFmt w:val="bullet"/>
      <w:lvlText w:val="•"/>
      <w:lvlJc w:val="left"/>
      <w:pPr>
        <w:ind w:left="2321" w:hanging="281"/>
      </w:pPr>
      <w:rPr>
        <w:rFonts w:hint="default"/>
        <w:lang w:val="ru-RU" w:eastAsia="ru-RU" w:bidi="ru-RU"/>
      </w:rPr>
    </w:lvl>
    <w:lvl w:ilvl="3" w:tplc="6BC26324">
      <w:numFmt w:val="bullet"/>
      <w:lvlText w:val="•"/>
      <w:lvlJc w:val="left"/>
      <w:pPr>
        <w:ind w:left="3331" w:hanging="281"/>
      </w:pPr>
      <w:rPr>
        <w:rFonts w:hint="default"/>
        <w:lang w:val="ru-RU" w:eastAsia="ru-RU" w:bidi="ru-RU"/>
      </w:rPr>
    </w:lvl>
    <w:lvl w:ilvl="4" w:tplc="BAF25578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401A97A4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102CCB40">
      <w:numFmt w:val="bullet"/>
      <w:lvlText w:val="•"/>
      <w:lvlJc w:val="left"/>
      <w:pPr>
        <w:ind w:left="6363" w:hanging="281"/>
      </w:pPr>
      <w:rPr>
        <w:rFonts w:hint="default"/>
        <w:lang w:val="ru-RU" w:eastAsia="ru-RU" w:bidi="ru-RU"/>
      </w:rPr>
    </w:lvl>
    <w:lvl w:ilvl="7" w:tplc="D93C74A2">
      <w:numFmt w:val="bullet"/>
      <w:lvlText w:val="•"/>
      <w:lvlJc w:val="left"/>
      <w:pPr>
        <w:ind w:left="7374" w:hanging="281"/>
      </w:pPr>
      <w:rPr>
        <w:rFonts w:hint="default"/>
        <w:lang w:val="ru-RU" w:eastAsia="ru-RU" w:bidi="ru-RU"/>
      </w:rPr>
    </w:lvl>
    <w:lvl w:ilvl="8" w:tplc="DDE4F7EE">
      <w:numFmt w:val="bullet"/>
      <w:lvlText w:val="•"/>
      <w:lvlJc w:val="left"/>
      <w:pPr>
        <w:ind w:left="8385" w:hanging="281"/>
      </w:pPr>
      <w:rPr>
        <w:rFonts w:hint="default"/>
        <w:lang w:val="ru-RU" w:eastAsia="ru-RU" w:bidi="ru-RU"/>
      </w:rPr>
    </w:lvl>
  </w:abstractNum>
  <w:abstractNum w:abstractNumId="10">
    <w:nsid w:val="3CD86E7A"/>
    <w:multiLevelType w:val="hybridMultilevel"/>
    <w:tmpl w:val="45C894B8"/>
    <w:lvl w:ilvl="0" w:tplc="5AF02622">
      <w:start w:val="1"/>
      <w:numFmt w:val="decimal"/>
      <w:lvlText w:val="%1."/>
      <w:lvlJc w:val="left"/>
      <w:pPr>
        <w:ind w:left="1717" w:hanging="1008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9B1121"/>
    <w:multiLevelType w:val="hybridMultilevel"/>
    <w:tmpl w:val="C382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EF237E"/>
    <w:multiLevelType w:val="hybridMultilevel"/>
    <w:tmpl w:val="BC2EB8D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70C0D9F"/>
    <w:multiLevelType w:val="hybridMultilevel"/>
    <w:tmpl w:val="62F250B6"/>
    <w:lvl w:ilvl="0" w:tplc="8FA075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392AC7"/>
    <w:multiLevelType w:val="hybridMultilevel"/>
    <w:tmpl w:val="B2D646D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B9926EE"/>
    <w:multiLevelType w:val="hybridMultilevel"/>
    <w:tmpl w:val="3FBC812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3ED2E2A"/>
    <w:multiLevelType w:val="hybridMultilevel"/>
    <w:tmpl w:val="5B46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14411"/>
    <w:multiLevelType w:val="hybridMultilevel"/>
    <w:tmpl w:val="16E8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  <w:num w:numId="13">
    <w:abstractNumId w:val="13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6B03"/>
    <w:rsid w:val="00013919"/>
    <w:rsid w:val="00036FB0"/>
    <w:rsid w:val="00051A79"/>
    <w:rsid w:val="00053C34"/>
    <w:rsid w:val="0006469F"/>
    <w:rsid w:val="00090E20"/>
    <w:rsid w:val="00091038"/>
    <w:rsid w:val="000B4B18"/>
    <w:rsid w:val="0010218B"/>
    <w:rsid w:val="00110FC4"/>
    <w:rsid w:val="0013036A"/>
    <w:rsid w:val="0015392C"/>
    <w:rsid w:val="0016203C"/>
    <w:rsid w:val="001F7B92"/>
    <w:rsid w:val="00233563"/>
    <w:rsid w:val="00264E74"/>
    <w:rsid w:val="002662B3"/>
    <w:rsid w:val="0030330B"/>
    <w:rsid w:val="003146BC"/>
    <w:rsid w:val="00344B39"/>
    <w:rsid w:val="003573F2"/>
    <w:rsid w:val="003A5610"/>
    <w:rsid w:val="003C1F86"/>
    <w:rsid w:val="003F0F94"/>
    <w:rsid w:val="00400F49"/>
    <w:rsid w:val="00435512"/>
    <w:rsid w:val="00444F75"/>
    <w:rsid w:val="00475720"/>
    <w:rsid w:val="00486A1D"/>
    <w:rsid w:val="004A0F4E"/>
    <w:rsid w:val="004A53C5"/>
    <w:rsid w:val="004B0EB8"/>
    <w:rsid w:val="00504A2E"/>
    <w:rsid w:val="00517E82"/>
    <w:rsid w:val="00552B1E"/>
    <w:rsid w:val="00566A88"/>
    <w:rsid w:val="00567F26"/>
    <w:rsid w:val="0058001A"/>
    <w:rsid w:val="00582202"/>
    <w:rsid w:val="00596CEC"/>
    <w:rsid w:val="005A138D"/>
    <w:rsid w:val="005C2DB8"/>
    <w:rsid w:val="005C5C3B"/>
    <w:rsid w:val="005F5782"/>
    <w:rsid w:val="005F63D0"/>
    <w:rsid w:val="005F7156"/>
    <w:rsid w:val="00602ECD"/>
    <w:rsid w:val="0063343F"/>
    <w:rsid w:val="006A09CC"/>
    <w:rsid w:val="006C524A"/>
    <w:rsid w:val="006E4D6E"/>
    <w:rsid w:val="006F3D78"/>
    <w:rsid w:val="00757991"/>
    <w:rsid w:val="00784B54"/>
    <w:rsid w:val="007856B4"/>
    <w:rsid w:val="007A07DD"/>
    <w:rsid w:val="007B625E"/>
    <w:rsid w:val="007D7289"/>
    <w:rsid w:val="008173CD"/>
    <w:rsid w:val="0085062B"/>
    <w:rsid w:val="00850782"/>
    <w:rsid w:val="0087185F"/>
    <w:rsid w:val="008723C0"/>
    <w:rsid w:val="008B1D62"/>
    <w:rsid w:val="008D257A"/>
    <w:rsid w:val="008F7F32"/>
    <w:rsid w:val="00914505"/>
    <w:rsid w:val="00933274"/>
    <w:rsid w:val="00945757"/>
    <w:rsid w:val="00974270"/>
    <w:rsid w:val="009A721E"/>
    <w:rsid w:val="009C0BA7"/>
    <w:rsid w:val="009D1FE9"/>
    <w:rsid w:val="009E1819"/>
    <w:rsid w:val="00A23F4E"/>
    <w:rsid w:val="00A25E4E"/>
    <w:rsid w:val="00A57419"/>
    <w:rsid w:val="00A57B86"/>
    <w:rsid w:val="00A763C2"/>
    <w:rsid w:val="00A85CFC"/>
    <w:rsid w:val="00A93BD9"/>
    <w:rsid w:val="00AF7DAE"/>
    <w:rsid w:val="00B86B03"/>
    <w:rsid w:val="00BA5C50"/>
    <w:rsid w:val="00BB133E"/>
    <w:rsid w:val="00BC430A"/>
    <w:rsid w:val="00BD1577"/>
    <w:rsid w:val="00BE16FF"/>
    <w:rsid w:val="00BE5B93"/>
    <w:rsid w:val="00BF3C29"/>
    <w:rsid w:val="00C157E3"/>
    <w:rsid w:val="00C30432"/>
    <w:rsid w:val="00C35285"/>
    <w:rsid w:val="00C454FB"/>
    <w:rsid w:val="00C72910"/>
    <w:rsid w:val="00CF2EFE"/>
    <w:rsid w:val="00D0424D"/>
    <w:rsid w:val="00D46656"/>
    <w:rsid w:val="00D56679"/>
    <w:rsid w:val="00D77453"/>
    <w:rsid w:val="00DB29B2"/>
    <w:rsid w:val="00DE45BF"/>
    <w:rsid w:val="00DE62DE"/>
    <w:rsid w:val="00DF3FBE"/>
    <w:rsid w:val="00DF485E"/>
    <w:rsid w:val="00E20E9E"/>
    <w:rsid w:val="00E2189E"/>
    <w:rsid w:val="00E25D8D"/>
    <w:rsid w:val="00EB01FF"/>
    <w:rsid w:val="00EC3CDB"/>
    <w:rsid w:val="00ED123C"/>
    <w:rsid w:val="00ED2FE7"/>
    <w:rsid w:val="00F35988"/>
    <w:rsid w:val="00F42C02"/>
    <w:rsid w:val="00F57F14"/>
    <w:rsid w:val="00F64336"/>
    <w:rsid w:val="00F963A1"/>
    <w:rsid w:val="00FA6E49"/>
    <w:rsid w:val="00FC6CA3"/>
    <w:rsid w:val="00FD7480"/>
    <w:rsid w:val="00FF4B38"/>
    <w:rsid w:val="00FF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F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42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F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427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List Continue"/>
    <w:basedOn w:val="a"/>
    <w:rsid w:val="00974270"/>
    <w:pPr>
      <w:spacing w:after="120"/>
      <w:ind w:left="283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23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3F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3F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rsid w:val="00A23F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3F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A23F4E"/>
    <w:pPr>
      <w:jc w:val="both"/>
    </w:pPr>
    <w:rPr>
      <w:rFonts w:eastAsia="Times New Roman"/>
      <w:sz w:val="28"/>
      <w:szCs w:val="24"/>
    </w:rPr>
  </w:style>
  <w:style w:type="character" w:customStyle="1" w:styleId="a5">
    <w:name w:val="Подзаголовок Знак"/>
    <w:basedOn w:val="a0"/>
    <w:link w:val="a4"/>
    <w:rsid w:val="00A23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2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23F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A23F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23F4E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23F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3F4E"/>
    <w:pPr>
      <w:widowControl w:val="0"/>
      <w:autoSpaceDE w:val="0"/>
      <w:autoSpaceDN w:val="0"/>
      <w:spacing w:line="270" w:lineRule="exact"/>
    </w:pPr>
    <w:rPr>
      <w:rFonts w:eastAsia="Times New Roman"/>
      <w:sz w:val="22"/>
      <w:szCs w:val="22"/>
      <w:lang w:bidi="ru-RU"/>
    </w:rPr>
  </w:style>
  <w:style w:type="paragraph" w:styleId="aa">
    <w:name w:val="Normal (Web)"/>
    <w:basedOn w:val="a"/>
    <w:uiPriority w:val="99"/>
    <w:unhideWhenUsed/>
    <w:rsid w:val="00A23F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3F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3F4E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7D7289"/>
    <w:rPr>
      <w:color w:val="0000FF"/>
      <w:u w:val="single"/>
    </w:rPr>
  </w:style>
  <w:style w:type="character" w:customStyle="1" w:styleId="a7">
    <w:name w:val="Абзац списка Знак"/>
    <w:basedOn w:val="a0"/>
    <w:link w:val="a6"/>
    <w:uiPriority w:val="34"/>
    <w:rsid w:val="007D7289"/>
  </w:style>
  <w:style w:type="character" w:customStyle="1" w:styleId="2Exact">
    <w:name w:val="Основной текст (2) Exact"/>
    <w:uiPriority w:val="99"/>
    <w:rsid w:val="00A93B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cs2a4a7cb2">
    <w:name w:val="cs2a4a7cb2"/>
    <w:basedOn w:val="a"/>
    <w:rsid w:val="00BE16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23fb0664">
    <w:name w:val="cs23fb0664"/>
    <w:basedOn w:val="a0"/>
    <w:rsid w:val="00BE16FF"/>
  </w:style>
  <w:style w:type="character" w:customStyle="1" w:styleId="cs102784">
    <w:name w:val="cs102784"/>
    <w:basedOn w:val="a0"/>
    <w:rsid w:val="00BE16FF"/>
  </w:style>
  <w:style w:type="paragraph" w:customStyle="1" w:styleId="csd270a203">
    <w:name w:val="csd270a203"/>
    <w:basedOn w:val="a"/>
    <w:rsid w:val="00BE16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">
    <w:name w:val="Основной текст (11)_"/>
    <w:basedOn w:val="a0"/>
    <w:link w:val="111"/>
    <w:uiPriority w:val="99"/>
    <w:locked/>
    <w:rsid w:val="00EB01F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B01FF"/>
    <w:pPr>
      <w:shd w:val="clear" w:color="auto" w:fill="FFFFFF"/>
      <w:spacing w:line="240" w:lineRule="atLeast"/>
      <w:ind w:hanging="420"/>
    </w:pPr>
    <w:rPr>
      <w:rFonts w:eastAsiaTheme="minorHAnsi"/>
      <w:sz w:val="19"/>
      <w:szCs w:val="19"/>
      <w:lang w:eastAsia="en-US"/>
    </w:rPr>
  </w:style>
  <w:style w:type="character" w:customStyle="1" w:styleId="FontStyle75">
    <w:name w:val="Font Style75"/>
    <w:uiPriority w:val="99"/>
    <w:rsid w:val="00EB01FF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"/>
    <w:uiPriority w:val="99"/>
    <w:rsid w:val="00EB01FF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  <w:sz w:val="24"/>
      <w:szCs w:val="24"/>
    </w:rPr>
  </w:style>
  <w:style w:type="paragraph" w:customStyle="1" w:styleId="Style47">
    <w:name w:val="Style47"/>
    <w:basedOn w:val="a"/>
    <w:uiPriority w:val="99"/>
    <w:rsid w:val="00EB01FF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character" w:customStyle="1" w:styleId="FontStyle72">
    <w:name w:val="Font Style72"/>
    <w:uiPriority w:val="99"/>
    <w:rsid w:val="00EB01FF"/>
    <w:rPr>
      <w:rFonts w:ascii="Times New Roman" w:hAnsi="Times New Roman" w:cs="Times New Roman"/>
      <w:b/>
      <w:bCs/>
      <w:sz w:val="22"/>
      <w:szCs w:val="22"/>
    </w:rPr>
  </w:style>
  <w:style w:type="table" w:styleId="ae">
    <w:name w:val="Table Grid"/>
    <w:basedOn w:val="a1"/>
    <w:uiPriority w:val="59"/>
    <w:unhideWhenUsed/>
    <w:rsid w:val="00E21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eu.r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14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Niyaz</cp:lastModifiedBy>
  <cp:revision>90</cp:revision>
  <dcterms:created xsi:type="dcterms:W3CDTF">2019-02-04T09:04:00Z</dcterms:created>
  <dcterms:modified xsi:type="dcterms:W3CDTF">2020-12-18T10:57:00Z</dcterms:modified>
</cp:coreProperties>
</file>