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79C" w:rsidRPr="00B179D4" w:rsidRDefault="006134BE" w:rsidP="00B179D4">
      <w:pPr>
        <w:widowControl w:val="0"/>
        <w:spacing w:after="0" w:line="360" w:lineRule="atLeast"/>
        <w:contextualSpacing/>
        <w:jc w:val="both"/>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УДК</w:t>
      </w:r>
      <w:r w:rsidR="005D59B6" w:rsidRPr="00B179D4">
        <w:rPr>
          <w:rFonts w:ascii="Times New Roman" w:hAnsi="Times New Roman" w:cs="Times New Roman"/>
          <w:color w:val="000000" w:themeColor="text1"/>
          <w:sz w:val="24"/>
          <w:szCs w:val="28"/>
        </w:rPr>
        <w:t xml:space="preserve"> 62-2, 62-7</w:t>
      </w:r>
    </w:p>
    <w:p w:rsidR="00FF45A8" w:rsidRPr="00B179D4" w:rsidRDefault="00FF45A8" w:rsidP="00B179D4">
      <w:pPr>
        <w:widowControl w:val="0"/>
        <w:spacing w:after="0" w:line="360" w:lineRule="atLeast"/>
        <w:contextualSpacing/>
        <w:jc w:val="center"/>
        <w:rPr>
          <w:rFonts w:ascii="Times New Roman" w:hAnsi="Times New Roman" w:cs="Times New Roman"/>
          <w:color w:val="000000" w:themeColor="text1"/>
          <w:sz w:val="28"/>
          <w:szCs w:val="28"/>
        </w:rPr>
      </w:pPr>
    </w:p>
    <w:p w:rsidR="00F21A5E" w:rsidRPr="00B179D4" w:rsidRDefault="00FF45A8" w:rsidP="00B179D4">
      <w:pPr>
        <w:widowControl w:val="0"/>
        <w:spacing w:after="0" w:line="360" w:lineRule="atLeast"/>
        <w:contextualSpacing/>
        <w:jc w:val="center"/>
        <w:rPr>
          <w:rFonts w:ascii="Times New Roman" w:hAnsi="Times New Roman" w:cs="Times New Roman"/>
          <w:b/>
          <w:color w:val="000000" w:themeColor="text1"/>
          <w:sz w:val="28"/>
          <w:szCs w:val="28"/>
        </w:rPr>
      </w:pPr>
      <w:r w:rsidRPr="00B179D4">
        <w:rPr>
          <w:rFonts w:ascii="Times New Roman" w:hAnsi="Times New Roman" w:cs="Times New Roman"/>
          <w:b/>
          <w:color w:val="000000" w:themeColor="text1"/>
          <w:sz w:val="28"/>
          <w:szCs w:val="28"/>
        </w:rPr>
        <w:t>МЕТОДИКА</w:t>
      </w:r>
      <w:r w:rsidR="00523C77" w:rsidRPr="00B179D4">
        <w:rPr>
          <w:rFonts w:ascii="Times New Roman" w:hAnsi="Times New Roman" w:cs="Times New Roman"/>
          <w:b/>
          <w:color w:val="000000" w:themeColor="text1"/>
          <w:sz w:val="28"/>
          <w:szCs w:val="28"/>
        </w:rPr>
        <w:t xml:space="preserve"> ОЦЕНКИ </w:t>
      </w:r>
      <w:r w:rsidR="00F87553" w:rsidRPr="00B179D4">
        <w:rPr>
          <w:rFonts w:ascii="Times New Roman" w:hAnsi="Times New Roman" w:cs="Times New Roman"/>
          <w:b/>
          <w:color w:val="000000" w:themeColor="text1"/>
          <w:sz w:val="28"/>
          <w:szCs w:val="28"/>
        </w:rPr>
        <w:t xml:space="preserve">ЭФФЕКТИВНОСТИ РАБОТЫ </w:t>
      </w:r>
      <w:r w:rsidR="00523C77" w:rsidRPr="00B179D4">
        <w:rPr>
          <w:rFonts w:ascii="Times New Roman" w:hAnsi="Times New Roman" w:cs="Times New Roman"/>
          <w:b/>
          <w:color w:val="000000" w:themeColor="text1"/>
          <w:sz w:val="28"/>
          <w:szCs w:val="28"/>
        </w:rPr>
        <w:t>РЕГЕ</w:t>
      </w:r>
      <w:r w:rsidRPr="00B179D4">
        <w:rPr>
          <w:rFonts w:ascii="Times New Roman" w:hAnsi="Times New Roman" w:cs="Times New Roman"/>
          <w:b/>
          <w:color w:val="000000" w:themeColor="text1"/>
          <w:sz w:val="28"/>
          <w:szCs w:val="28"/>
        </w:rPr>
        <w:t>НЕРАТИВНЫХ ВОЗДУХОПОДОГРЕВАТЕЛЕЙ</w:t>
      </w:r>
    </w:p>
    <w:p w:rsidR="00F21A5E" w:rsidRPr="00B179D4" w:rsidRDefault="00F21A5E" w:rsidP="00B179D4">
      <w:pPr>
        <w:widowControl w:val="0"/>
        <w:spacing w:after="0" w:line="360" w:lineRule="atLeast"/>
        <w:contextualSpacing/>
        <w:jc w:val="center"/>
        <w:rPr>
          <w:rFonts w:ascii="Times New Roman" w:hAnsi="Times New Roman" w:cs="Times New Roman"/>
          <w:color w:val="000000" w:themeColor="text1"/>
          <w:sz w:val="28"/>
          <w:szCs w:val="28"/>
        </w:rPr>
      </w:pPr>
    </w:p>
    <w:p w:rsidR="00B7291C" w:rsidRPr="00B179D4" w:rsidRDefault="00CE679C" w:rsidP="00B179D4">
      <w:pPr>
        <w:widowControl w:val="0"/>
        <w:spacing w:after="0" w:line="360" w:lineRule="atLeast"/>
        <w:contextualSpacing/>
        <w:jc w:val="center"/>
        <w:rPr>
          <w:rFonts w:ascii="Times New Roman" w:hAnsi="Times New Roman" w:cs="Times New Roman"/>
          <w:color w:val="000000" w:themeColor="text1"/>
          <w:sz w:val="24"/>
          <w:szCs w:val="28"/>
          <w:vertAlign w:val="superscript"/>
        </w:rPr>
      </w:pPr>
      <w:r w:rsidRPr="00B179D4">
        <w:rPr>
          <w:rFonts w:ascii="Times New Roman" w:hAnsi="Times New Roman" w:cs="Times New Roman"/>
          <w:color w:val="000000" w:themeColor="text1"/>
          <w:sz w:val="24"/>
          <w:szCs w:val="28"/>
        </w:rPr>
        <w:t xml:space="preserve">Аверьянова </w:t>
      </w:r>
      <w:r w:rsidR="00D165FD" w:rsidRPr="00B179D4">
        <w:rPr>
          <w:rFonts w:ascii="Times New Roman" w:hAnsi="Times New Roman" w:cs="Times New Roman"/>
          <w:color w:val="000000" w:themeColor="text1"/>
          <w:sz w:val="24"/>
          <w:szCs w:val="28"/>
        </w:rPr>
        <w:t>А.А.</w:t>
      </w:r>
      <w:r w:rsidR="005D59B6" w:rsidRPr="00B179D4">
        <w:rPr>
          <w:rFonts w:ascii="Times New Roman" w:hAnsi="Times New Roman" w:cs="Times New Roman"/>
          <w:color w:val="000000" w:themeColor="text1"/>
          <w:sz w:val="24"/>
          <w:szCs w:val="28"/>
          <w:vertAlign w:val="superscript"/>
        </w:rPr>
        <w:t>1</w:t>
      </w:r>
      <w:r w:rsidRPr="00B179D4">
        <w:rPr>
          <w:rFonts w:ascii="Times New Roman" w:hAnsi="Times New Roman" w:cs="Times New Roman"/>
          <w:color w:val="000000" w:themeColor="text1"/>
          <w:sz w:val="24"/>
          <w:szCs w:val="28"/>
        </w:rPr>
        <w:t>,</w:t>
      </w:r>
      <w:r w:rsidR="005D59B6" w:rsidRPr="00B179D4">
        <w:rPr>
          <w:rFonts w:ascii="Times New Roman" w:hAnsi="Times New Roman" w:cs="Times New Roman"/>
          <w:color w:val="000000" w:themeColor="text1"/>
          <w:sz w:val="24"/>
          <w:szCs w:val="28"/>
        </w:rPr>
        <w:t xml:space="preserve"> </w:t>
      </w:r>
      <w:proofErr w:type="spellStart"/>
      <w:r w:rsidR="005D59B6" w:rsidRPr="00B179D4">
        <w:rPr>
          <w:rFonts w:ascii="Times New Roman" w:hAnsi="Times New Roman" w:cs="Times New Roman"/>
          <w:color w:val="000000" w:themeColor="text1"/>
          <w:sz w:val="24"/>
          <w:szCs w:val="28"/>
        </w:rPr>
        <w:t>Водениктов</w:t>
      </w:r>
      <w:proofErr w:type="spellEnd"/>
      <w:r w:rsidR="005D59B6" w:rsidRPr="00B179D4">
        <w:rPr>
          <w:rFonts w:ascii="Times New Roman" w:hAnsi="Times New Roman" w:cs="Times New Roman"/>
          <w:color w:val="000000" w:themeColor="text1"/>
          <w:sz w:val="24"/>
          <w:szCs w:val="28"/>
        </w:rPr>
        <w:t xml:space="preserve"> </w:t>
      </w:r>
      <w:r w:rsidR="00D165FD" w:rsidRPr="00B179D4">
        <w:rPr>
          <w:rFonts w:ascii="Times New Roman" w:hAnsi="Times New Roman" w:cs="Times New Roman"/>
          <w:color w:val="000000" w:themeColor="text1"/>
          <w:sz w:val="24"/>
          <w:szCs w:val="28"/>
        </w:rPr>
        <w:t>А.Д.</w:t>
      </w:r>
      <w:r w:rsidR="005D59B6" w:rsidRPr="00B179D4">
        <w:rPr>
          <w:rFonts w:ascii="Times New Roman" w:hAnsi="Times New Roman" w:cs="Times New Roman"/>
          <w:color w:val="000000" w:themeColor="text1"/>
          <w:sz w:val="24"/>
          <w:szCs w:val="28"/>
          <w:vertAlign w:val="superscript"/>
        </w:rPr>
        <w:t>2</w:t>
      </w:r>
    </w:p>
    <w:p w:rsidR="00B7291C" w:rsidRPr="00B179D4" w:rsidRDefault="00D165FD" w:rsidP="00B179D4">
      <w:pPr>
        <w:widowControl w:val="0"/>
        <w:spacing w:after="0"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vertAlign w:val="superscript"/>
        </w:rPr>
        <w:t>1,2</w:t>
      </w:r>
      <w:r w:rsidR="006134BE" w:rsidRPr="00B179D4">
        <w:rPr>
          <w:rFonts w:ascii="Times New Roman" w:hAnsi="Times New Roman" w:cs="Times New Roman"/>
          <w:color w:val="000000" w:themeColor="text1"/>
          <w:sz w:val="24"/>
          <w:szCs w:val="28"/>
        </w:rPr>
        <w:t xml:space="preserve">ФГБОУ ВО </w:t>
      </w:r>
      <w:r w:rsidR="004C7D33" w:rsidRPr="00B179D4">
        <w:rPr>
          <w:rFonts w:ascii="Times New Roman" w:hAnsi="Times New Roman" w:cs="Times New Roman"/>
          <w:color w:val="000000" w:themeColor="text1"/>
          <w:sz w:val="24"/>
          <w:szCs w:val="28"/>
        </w:rPr>
        <w:t>«</w:t>
      </w:r>
      <w:r w:rsidR="00AC247E" w:rsidRPr="00B179D4">
        <w:rPr>
          <w:rFonts w:ascii="Times New Roman" w:hAnsi="Times New Roman" w:cs="Times New Roman"/>
          <w:color w:val="000000" w:themeColor="text1"/>
          <w:sz w:val="24"/>
          <w:szCs w:val="28"/>
        </w:rPr>
        <w:t>КГЭУ</w:t>
      </w:r>
      <w:r w:rsidR="004C7D33" w:rsidRPr="00B179D4">
        <w:rPr>
          <w:rFonts w:ascii="Times New Roman" w:hAnsi="Times New Roman" w:cs="Times New Roman"/>
          <w:color w:val="000000" w:themeColor="text1"/>
          <w:sz w:val="24"/>
          <w:szCs w:val="28"/>
        </w:rPr>
        <w:t>»</w:t>
      </w:r>
      <w:r w:rsidR="006134BE" w:rsidRPr="00B179D4">
        <w:rPr>
          <w:rFonts w:ascii="Times New Roman" w:hAnsi="Times New Roman" w:cs="Times New Roman"/>
          <w:color w:val="000000" w:themeColor="text1"/>
          <w:sz w:val="24"/>
          <w:szCs w:val="28"/>
        </w:rPr>
        <w:t>, г. Казань</w:t>
      </w:r>
      <w:r w:rsidR="00AC247E" w:rsidRPr="00B179D4">
        <w:rPr>
          <w:rFonts w:ascii="Times New Roman" w:hAnsi="Times New Roman" w:cs="Times New Roman"/>
          <w:color w:val="000000" w:themeColor="text1"/>
          <w:sz w:val="24"/>
          <w:szCs w:val="28"/>
        </w:rPr>
        <w:t>, Россия</w:t>
      </w:r>
    </w:p>
    <w:p w:rsidR="006134BE" w:rsidRPr="00B179D4" w:rsidRDefault="005D59B6" w:rsidP="00B179D4">
      <w:pPr>
        <w:widowControl w:val="0"/>
        <w:spacing w:after="0"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vertAlign w:val="superscript"/>
        </w:rPr>
        <w:t>1</w:t>
      </w:r>
      <w:proofErr w:type="spellStart"/>
      <w:r w:rsidRPr="00B179D4">
        <w:rPr>
          <w:rFonts w:ascii="Times New Roman" w:hAnsi="Times New Roman" w:cs="Times New Roman"/>
          <w:color w:val="000000" w:themeColor="text1"/>
          <w:sz w:val="24"/>
          <w:szCs w:val="28"/>
          <w:lang w:val="en-US"/>
        </w:rPr>
        <w:t>annaannaaver</w:t>
      </w:r>
      <w:proofErr w:type="spellEnd"/>
      <w:r w:rsidRPr="00B179D4">
        <w:rPr>
          <w:rFonts w:ascii="Times New Roman" w:hAnsi="Times New Roman" w:cs="Times New Roman"/>
          <w:color w:val="000000" w:themeColor="text1"/>
          <w:sz w:val="24"/>
          <w:szCs w:val="28"/>
        </w:rPr>
        <w:t>@</w:t>
      </w:r>
      <w:proofErr w:type="spellStart"/>
      <w:r w:rsidRPr="00B179D4">
        <w:rPr>
          <w:rFonts w:ascii="Times New Roman" w:hAnsi="Times New Roman" w:cs="Times New Roman"/>
          <w:color w:val="000000" w:themeColor="text1"/>
          <w:sz w:val="24"/>
          <w:szCs w:val="28"/>
          <w:lang w:val="en-US"/>
        </w:rPr>
        <w:t>gmail</w:t>
      </w:r>
      <w:proofErr w:type="spellEnd"/>
      <w:r w:rsidRPr="00B179D4">
        <w:rPr>
          <w:rFonts w:ascii="Times New Roman" w:hAnsi="Times New Roman" w:cs="Times New Roman"/>
          <w:color w:val="000000" w:themeColor="text1"/>
          <w:sz w:val="24"/>
          <w:szCs w:val="28"/>
        </w:rPr>
        <w:t>.</w:t>
      </w:r>
      <w:r w:rsidRPr="00B179D4">
        <w:rPr>
          <w:rFonts w:ascii="Times New Roman" w:hAnsi="Times New Roman" w:cs="Times New Roman"/>
          <w:color w:val="000000" w:themeColor="text1"/>
          <w:sz w:val="24"/>
          <w:szCs w:val="28"/>
          <w:lang w:val="en-US"/>
        </w:rPr>
        <w:t>com</w:t>
      </w:r>
      <w:r w:rsidR="006134BE" w:rsidRPr="00B179D4">
        <w:rPr>
          <w:rFonts w:ascii="Times New Roman" w:hAnsi="Times New Roman" w:cs="Times New Roman"/>
          <w:color w:val="000000" w:themeColor="text1"/>
          <w:sz w:val="24"/>
          <w:szCs w:val="28"/>
        </w:rPr>
        <w:t>,</w:t>
      </w:r>
      <w:r w:rsidRPr="00B179D4">
        <w:rPr>
          <w:rFonts w:ascii="Times New Roman" w:hAnsi="Times New Roman" w:cs="Times New Roman"/>
          <w:color w:val="000000" w:themeColor="text1"/>
          <w:sz w:val="24"/>
          <w:szCs w:val="28"/>
        </w:rPr>
        <w:t xml:space="preserve"> </w:t>
      </w:r>
      <w:r w:rsidRPr="00B179D4">
        <w:rPr>
          <w:rFonts w:ascii="Times New Roman" w:hAnsi="Times New Roman" w:cs="Times New Roman"/>
          <w:color w:val="000000" w:themeColor="text1"/>
          <w:sz w:val="24"/>
          <w:szCs w:val="28"/>
          <w:vertAlign w:val="superscript"/>
        </w:rPr>
        <w:t>2</w:t>
      </w:r>
      <w:proofErr w:type="spellStart"/>
      <w:r w:rsidRPr="00B179D4">
        <w:rPr>
          <w:rFonts w:ascii="Times New Roman" w:hAnsi="Times New Roman" w:cs="Times New Roman"/>
          <w:color w:val="000000" w:themeColor="text1"/>
          <w:sz w:val="24"/>
          <w:szCs w:val="28"/>
          <w:lang w:val="en-US"/>
        </w:rPr>
        <w:t>vodhan</w:t>
      </w:r>
      <w:proofErr w:type="spellEnd"/>
      <w:r w:rsidRPr="00B179D4">
        <w:rPr>
          <w:rFonts w:ascii="Times New Roman" w:hAnsi="Times New Roman" w:cs="Times New Roman"/>
          <w:color w:val="000000" w:themeColor="text1"/>
          <w:sz w:val="24"/>
          <w:szCs w:val="28"/>
        </w:rPr>
        <w:t>@</w:t>
      </w:r>
      <w:r w:rsidRPr="00B179D4">
        <w:rPr>
          <w:rFonts w:ascii="Times New Roman" w:hAnsi="Times New Roman" w:cs="Times New Roman"/>
          <w:color w:val="000000" w:themeColor="text1"/>
          <w:sz w:val="24"/>
          <w:szCs w:val="28"/>
          <w:lang w:val="en-US"/>
        </w:rPr>
        <w:t>mail</w:t>
      </w:r>
      <w:r w:rsidRPr="00B179D4">
        <w:rPr>
          <w:rFonts w:ascii="Times New Roman" w:hAnsi="Times New Roman" w:cs="Times New Roman"/>
          <w:color w:val="000000" w:themeColor="text1"/>
          <w:sz w:val="24"/>
          <w:szCs w:val="28"/>
        </w:rPr>
        <w:t>.</w:t>
      </w:r>
      <w:proofErr w:type="spellStart"/>
      <w:r w:rsidRPr="00B179D4">
        <w:rPr>
          <w:rFonts w:ascii="Times New Roman" w:hAnsi="Times New Roman" w:cs="Times New Roman"/>
          <w:color w:val="000000" w:themeColor="text1"/>
          <w:sz w:val="24"/>
          <w:szCs w:val="28"/>
          <w:lang w:val="en-US"/>
        </w:rPr>
        <w:t>ru</w:t>
      </w:r>
      <w:proofErr w:type="spellEnd"/>
    </w:p>
    <w:p w:rsidR="00D165FD" w:rsidRPr="00B179D4" w:rsidRDefault="00D165FD" w:rsidP="00B179D4">
      <w:pPr>
        <w:widowControl w:val="0"/>
        <w:spacing w:after="0"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Науч. рук</w:t>
      </w:r>
      <w:proofErr w:type="gramStart"/>
      <w:r w:rsidRPr="00B179D4">
        <w:rPr>
          <w:rFonts w:ascii="Times New Roman" w:hAnsi="Times New Roman" w:cs="Times New Roman"/>
          <w:color w:val="000000" w:themeColor="text1"/>
          <w:sz w:val="24"/>
          <w:szCs w:val="28"/>
        </w:rPr>
        <w:t>.</w:t>
      </w:r>
      <w:proofErr w:type="gramEnd"/>
      <w:r w:rsidRPr="00B179D4">
        <w:rPr>
          <w:rFonts w:ascii="Times New Roman" w:hAnsi="Times New Roman" w:cs="Times New Roman"/>
          <w:color w:val="000000" w:themeColor="text1"/>
          <w:sz w:val="24"/>
          <w:szCs w:val="28"/>
        </w:rPr>
        <w:t xml:space="preserve"> </w:t>
      </w:r>
      <w:proofErr w:type="gramStart"/>
      <w:r w:rsidRPr="00B179D4">
        <w:rPr>
          <w:rFonts w:ascii="Times New Roman" w:hAnsi="Times New Roman" w:cs="Times New Roman"/>
          <w:color w:val="000000" w:themeColor="text1"/>
          <w:sz w:val="24"/>
          <w:szCs w:val="28"/>
        </w:rPr>
        <w:t>а</w:t>
      </w:r>
      <w:proofErr w:type="gramEnd"/>
      <w:r w:rsidRPr="00B179D4">
        <w:rPr>
          <w:rFonts w:ascii="Times New Roman" w:hAnsi="Times New Roman" w:cs="Times New Roman"/>
          <w:color w:val="000000" w:themeColor="text1"/>
          <w:sz w:val="24"/>
          <w:szCs w:val="28"/>
        </w:rPr>
        <w:t>сс. Минибаев А.И.</w:t>
      </w:r>
    </w:p>
    <w:p w:rsidR="00B7291C" w:rsidRPr="00B179D4" w:rsidRDefault="00B7291C" w:rsidP="00B179D4">
      <w:pPr>
        <w:widowControl w:val="0"/>
        <w:spacing w:after="0" w:line="360" w:lineRule="atLeast"/>
        <w:contextualSpacing/>
        <w:jc w:val="center"/>
        <w:rPr>
          <w:rFonts w:ascii="Times New Roman" w:hAnsi="Times New Roman" w:cs="Times New Roman"/>
          <w:color w:val="000000" w:themeColor="text1"/>
          <w:sz w:val="28"/>
          <w:szCs w:val="28"/>
        </w:rPr>
      </w:pPr>
    </w:p>
    <w:p w:rsidR="004B6059" w:rsidRPr="00B179D4" w:rsidRDefault="004B6059" w:rsidP="00B179D4">
      <w:pPr>
        <w:widowControl w:val="0"/>
        <w:spacing w:after="0" w:line="360" w:lineRule="atLeast"/>
        <w:ind w:firstLine="709"/>
        <w:contextualSpacing/>
        <w:jc w:val="both"/>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В статье проводится анализ существующих методов оценки перетоков воздуха в РВП, предложен новый алгоритм, позволяющий оценивать состояние РВП.</w:t>
      </w:r>
    </w:p>
    <w:p w:rsidR="000F15E2" w:rsidRPr="00B179D4" w:rsidRDefault="004B6059" w:rsidP="00B179D4">
      <w:pPr>
        <w:widowControl w:val="0"/>
        <w:spacing w:after="0" w:line="360" w:lineRule="atLeast"/>
        <w:ind w:firstLine="709"/>
        <w:contextualSpacing/>
        <w:jc w:val="both"/>
        <w:rPr>
          <w:rFonts w:ascii="Times New Roman" w:hAnsi="Times New Roman" w:cs="Times New Roman"/>
          <w:color w:val="000000" w:themeColor="text1"/>
          <w:sz w:val="24"/>
          <w:szCs w:val="28"/>
        </w:rPr>
      </w:pPr>
      <w:r w:rsidRPr="00B179D4">
        <w:rPr>
          <w:rFonts w:ascii="Times New Roman" w:hAnsi="Times New Roman" w:cs="Times New Roman"/>
          <w:b/>
          <w:color w:val="000000" w:themeColor="text1"/>
          <w:sz w:val="24"/>
          <w:szCs w:val="28"/>
        </w:rPr>
        <w:t>Ключевые слова</w:t>
      </w:r>
      <w:r w:rsidR="000F15E2" w:rsidRPr="00B179D4">
        <w:rPr>
          <w:rFonts w:ascii="Times New Roman" w:hAnsi="Times New Roman" w:cs="Times New Roman"/>
          <w:b/>
          <w:color w:val="000000" w:themeColor="text1"/>
          <w:sz w:val="24"/>
          <w:szCs w:val="28"/>
        </w:rPr>
        <w:t>:</w:t>
      </w:r>
      <w:r w:rsidR="000F15E2" w:rsidRPr="00B179D4">
        <w:rPr>
          <w:rFonts w:ascii="Times New Roman" w:hAnsi="Times New Roman" w:cs="Times New Roman"/>
          <w:color w:val="000000" w:themeColor="text1"/>
          <w:sz w:val="24"/>
          <w:szCs w:val="28"/>
        </w:rPr>
        <w:t xml:space="preserve"> регенеративный воздухоподогреватель, перетоки, оценка, присосы, алгоритм, котлы.</w:t>
      </w:r>
    </w:p>
    <w:p w:rsidR="00FF45A8" w:rsidRPr="00B179D4" w:rsidRDefault="00FF45A8" w:rsidP="00B179D4">
      <w:pPr>
        <w:widowControl w:val="0"/>
        <w:spacing w:after="0" w:line="360" w:lineRule="atLeast"/>
        <w:contextualSpacing/>
        <w:jc w:val="both"/>
        <w:rPr>
          <w:rFonts w:ascii="Times New Roman" w:hAnsi="Times New Roman" w:cs="Times New Roman"/>
          <w:color w:val="000000" w:themeColor="text1"/>
          <w:sz w:val="28"/>
          <w:szCs w:val="28"/>
        </w:rPr>
      </w:pPr>
    </w:p>
    <w:p w:rsidR="00CB1CA0" w:rsidRPr="00B179D4" w:rsidRDefault="00CB1CA0"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Воздухоподогреватель является неотъемлемой частью современной котельной установки. Задачей воздухоподогревателя является возвращение</w:t>
      </w:r>
      <w:r w:rsidR="00306AB2"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t>тепла в топку котла, отданно</w:t>
      </w:r>
      <w:r w:rsidR="00306AB2" w:rsidRPr="00B179D4">
        <w:rPr>
          <w:rFonts w:ascii="Times New Roman" w:hAnsi="Times New Roman" w:cs="Times New Roman"/>
          <w:color w:val="000000" w:themeColor="text1"/>
          <w:sz w:val="28"/>
          <w:szCs w:val="28"/>
        </w:rPr>
        <w:t>го</w:t>
      </w:r>
      <w:r w:rsidRPr="00B179D4">
        <w:rPr>
          <w:rFonts w:ascii="Times New Roman" w:hAnsi="Times New Roman" w:cs="Times New Roman"/>
          <w:color w:val="000000" w:themeColor="text1"/>
          <w:sz w:val="28"/>
          <w:szCs w:val="28"/>
        </w:rPr>
        <w:t xml:space="preserve"> дымовыми газами, за счет чего повышается КПД котла и станции в целом.</w:t>
      </w:r>
    </w:p>
    <w:p w:rsidR="00CB1CA0" w:rsidRPr="00B179D4" w:rsidRDefault="0009035F"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Воздухоподогреватели принято делить на два типа</w:t>
      </w:r>
      <w:r w:rsidR="00013AFC" w:rsidRPr="00B179D4">
        <w:rPr>
          <w:rFonts w:ascii="Times New Roman" w:hAnsi="Times New Roman" w:cs="Times New Roman"/>
          <w:color w:val="000000" w:themeColor="text1"/>
          <w:sz w:val="28"/>
          <w:szCs w:val="28"/>
        </w:rPr>
        <w:t>: рекуперативный</w:t>
      </w:r>
      <w:r w:rsidR="003C1AE9" w:rsidRPr="00B179D4">
        <w:rPr>
          <w:rFonts w:ascii="Times New Roman" w:hAnsi="Times New Roman" w:cs="Times New Roman"/>
          <w:color w:val="000000" w:themeColor="text1"/>
          <w:sz w:val="28"/>
          <w:szCs w:val="28"/>
        </w:rPr>
        <w:t xml:space="preserve"> (Рис.1.)</w:t>
      </w:r>
      <w:r w:rsidR="00013AFC" w:rsidRPr="00B179D4">
        <w:rPr>
          <w:rFonts w:ascii="Times New Roman" w:hAnsi="Times New Roman" w:cs="Times New Roman"/>
          <w:color w:val="000000" w:themeColor="text1"/>
          <w:sz w:val="28"/>
          <w:szCs w:val="28"/>
        </w:rPr>
        <w:t xml:space="preserve"> и регенеративный</w:t>
      </w:r>
      <w:r w:rsidR="003C1AE9" w:rsidRPr="00B179D4">
        <w:rPr>
          <w:rFonts w:ascii="Times New Roman" w:hAnsi="Times New Roman" w:cs="Times New Roman"/>
          <w:color w:val="000000" w:themeColor="text1"/>
          <w:sz w:val="28"/>
          <w:szCs w:val="28"/>
        </w:rPr>
        <w:t xml:space="preserve"> (Рис.2.)</w:t>
      </w:r>
      <w:r w:rsidR="00013AFC" w:rsidRPr="00B179D4">
        <w:rPr>
          <w:rFonts w:ascii="Times New Roman" w:hAnsi="Times New Roman" w:cs="Times New Roman"/>
          <w:color w:val="000000" w:themeColor="text1"/>
          <w:sz w:val="28"/>
          <w:szCs w:val="28"/>
        </w:rPr>
        <w:t xml:space="preserve">. </w:t>
      </w:r>
    </w:p>
    <w:p w:rsidR="00FF45A8" w:rsidRPr="00B179D4" w:rsidRDefault="00FF45A8" w:rsidP="00B179D4">
      <w:pPr>
        <w:widowControl w:val="0"/>
        <w:spacing w:after="0" w:line="360" w:lineRule="atLeast"/>
        <w:contextualSpacing/>
        <w:jc w:val="center"/>
        <w:rPr>
          <w:rFonts w:ascii="Times New Roman" w:hAnsi="Times New Roman" w:cs="Times New Roman"/>
          <w:color w:val="000000" w:themeColor="text1"/>
          <w:sz w:val="28"/>
          <w:szCs w:val="28"/>
        </w:rPr>
      </w:pPr>
    </w:p>
    <w:p w:rsidR="00013AFC" w:rsidRPr="00B179D4" w:rsidRDefault="003C1AE9" w:rsidP="00B179D4">
      <w:pPr>
        <w:widowControl w:val="0"/>
        <w:spacing w:after="0" w:line="360" w:lineRule="atLeast"/>
        <w:contextualSpacing/>
        <w:jc w:val="center"/>
        <w:rPr>
          <w:rFonts w:ascii="Times New Roman" w:hAnsi="Times New Roman" w:cs="Times New Roman"/>
          <w:color w:val="000000" w:themeColor="text1"/>
          <w:sz w:val="28"/>
          <w:szCs w:val="28"/>
          <w:lang w:val="en-US"/>
        </w:rPr>
      </w:pPr>
      <w:r w:rsidRPr="00B179D4">
        <w:rPr>
          <w:rFonts w:ascii="Times New Roman" w:hAnsi="Times New Roman" w:cs="Times New Roman"/>
          <w:noProof/>
          <w:color w:val="000000" w:themeColor="text1"/>
          <w:sz w:val="28"/>
          <w:szCs w:val="28"/>
          <w:lang w:eastAsia="ru-RU"/>
        </w:rPr>
        <w:drawing>
          <wp:inline distT="0" distB="0" distL="0" distR="0" wp14:anchorId="02309A41" wp14:editId="1D9A61F8">
            <wp:extent cx="2336337" cy="3096000"/>
            <wp:effectExtent l="0" t="0" r="698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6337" cy="3096000"/>
                    </a:xfrm>
                    <a:prstGeom prst="rect">
                      <a:avLst/>
                    </a:prstGeom>
                  </pic:spPr>
                </pic:pic>
              </a:graphicData>
            </a:graphic>
          </wp:inline>
        </w:drawing>
      </w:r>
    </w:p>
    <w:p w:rsidR="00B7291C" w:rsidRPr="00B179D4" w:rsidRDefault="00B7291C" w:rsidP="00B179D4">
      <w:pPr>
        <w:widowControl w:val="0"/>
        <w:spacing w:after="0" w:line="360" w:lineRule="atLeast"/>
        <w:contextualSpacing/>
        <w:jc w:val="center"/>
        <w:rPr>
          <w:rFonts w:ascii="Times New Roman" w:hAnsi="Times New Roman" w:cs="Times New Roman"/>
          <w:color w:val="000000" w:themeColor="text1"/>
          <w:sz w:val="28"/>
          <w:szCs w:val="28"/>
          <w:lang w:val="en-US"/>
        </w:rPr>
      </w:pPr>
    </w:p>
    <w:p w:rsidR="00CB1CA0" w:rsidRPr="00B179D4" w:rsidRDefault="00B843C0" w:rsidP="00B179D4">
      <w:pPr>
        <w:widowControl w:val="0"/>
        <w:spacing w:after="0"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Рис.</w:t>
      </w:r>
      <w:r w:rsidR="00E6391C" w:rsidRPr="00B179D4">
        <w:rPr>
          <w:rFonts w:ascii="Times New Roman" w:hAnsi="Times New Roman" w:cs="Times New Roman"/>
          <w:color w:val="000000" w:themeColor="text1"/>
          <w:sz w:val="24"/>
          <w:szCs w:val="28"/>
        </w:rPr>
        <w:t xml:space="preserve"> 1. Трубчатый воздухоподогреватель. 1 – стальные трубы; 2,</w:t>
      </w:r>
      <w:r w:rsidR="00D165FD" w:rsidRPr="00B179D4">
        <w:rPr>
          <w:rFonts w:ascii="Times New Roman" w:hAnsi="Times New Roman" w:cs="Times New Roman"/>
          <w:color w:val="000000" w:themeColor="text1"/>
          <w:sz w:val="24"/>
          <w:szCs w:val="28"/>
        </w:rPr>
        <w:t xml:space="preserve"> </w:t>
      </w:r>
      <w:r w:rsidR="00E6391C" w:rsidRPr="00B179D4">
        <w:rPr>
          <w:rFonts w:ascii="Times New Roman" w:hAnsi="Times New Roman" w:cs="Times New Roman"/>
          <w:color w:val="000000" w:themeColor="text1"/>
          <w:sz w:val="24"/>
          <w:szCs w:val="28"/>
        </w:rPr>
        <w:t xml:space="preserve">6 – верхняя и нижняя трубные доски; 3 – компенсатор тепловых расширений; 4 – </w:t>
      </w:r>
      <w:proofErr w:type="spellStart"/>
      <w:r w:rsidR="00E6391C" w:rsidRPr="00B179D4">
        <w:rPr>
          <w:rFonts w:ascii="Times New Roman" w:hAnsi="Times New Roman" w:cs="Times New Roman"/>
          <w:color w:val="000000" w:themeColor="text1"/>
          <w:sz w:val="24"/>
          <w:szCs w:val="28"/>
        </w:rPr>
        <w:t>воздухоперепускной</w:t>
      </w:r>
      <w:proofErr w:type="spellEnd"/>
      <w:r w:rsidR="00E6391C" w:rsidRPr="00B179D4">
        <w:rPr>
          <w:rFonts w:ascii="Times New Roman" w:hAnsi="Times New Roman" w:cs="Times New Roman"/>
          <w:color w:val="000000" w:themeColor="text1"/>
          <w:sz w:val="24"/>
          <w:szCs w:val="28"/>
        </w:rPr>
        <w:t xml:space="preserve"> короб; 5</w:t>
      </w:r>
      <w:r w:rsidR="00D165FD" w:rsidRPr="00B179D4">
        <w:rPr>
          <w:rFonts w:ascii="Times New Roman" w:hAnsi="Times New Roman" w:cs="Times New Roman"/>
          <w:color w:val="000000" w:themeColor="text1"/>
          <w:sz w:val="24"/>
          <w:szCs w:val="28"/>
        </w:rPr>
        <w:t xml:space="preserve"> </w:t>
      </w:r>
      <w:r w:rsidR="00E6391C" w:rsidRPr="00B179D4">
        <w:rPr>
          <w:rFonts w:ascii="Times New Roman" w:hAnsi="Times New Roman" w:cs="Times New Roman"/>
          <w:color w:val="000000" w:themeColor="text1"/>
          <w:sz w:val="24"/>
          <w:szCs w:val="28"/>
        </w:rPr>
        <w:t>– промежуточная трубная доска; 7,</w:t>
      </w:r>
      <w:r w:rsidR="00D165FD" w:rsidRPr="00B179D4">
        <w:rPr>
          <w:rFonts w:ascii="Times New Roman" w:hAnsi="Times New Roman" w:cs="Times New Roman"/>
          <w:color w:val="000000" w:themeColor="text1"/>
          <w:sz w:val="24"/>
          <w:szCs w:val="28"/>
        </w:rPr>
        <w:t xml:space="preserve"> </w:t>
      </w:r>
      <w:r w:rsidR="00E6391C" w:rsidRPr="00B179D4">
        <w:rPr>
          <w:rFonts w:ascii="Times New Roman" w:hAnsi="Times New Roman" w:cs="Times New Roman"/>
          <w:color w:val="000000" w:themeColor="text1"/>
          <w:sz w:val="24"/>
          <w:szCs w:val="28"/>
        </w:rPr>
        <w:t>8 – опорная рама и колонны</w:t>
      </w:r>
    </w:p>
    <w:p w:rsidR="00E6391C" w:rsidRPr="00B179D4" w:rsidRDefault="00B843C0" w:rsidP="00B179D4">
      <w:pPr>
        <w:widowControl w:val="0"/>
        <w:spacing w:after="0" w:line="360" w:lineRule="atLeast"/>
        <w:contextualSpacing/>
        <w:jc w:val="center"/>
        <w:rPr>
          <w:rFonts w:ascii="Times New Roman" w:hAnsi="Times New Roman" w:cs="Times New Roman"/>
          <w:color w:val="000000" w:themeColor="text1"/>
          <w:sz w:val="28"/>
          <w:szCs w:val="28"/>
        </w:rPr>
      </w:pPr>
      <w:r w:rsidRPr="00B179D4">
        <w:rPr>
          <w:rFonts w:ascii="Times New Roman" w:hAnsi="Times New Roman" w:cs="Times New Roman"/>
          <w:noProof/>
          <w:color w:val="000000" w:themeColor="text1"/>
          <w:sz w:val="28"/>
          <w:szCs w:val="28"/>
          <w:lang w:eastAsia="ru-RU"/>
        </w:rPr>
        <w:lastRenderedPageBreak/>
        <w:drawing>
          <wp:inline distT="0" distB="0" distL="0" distR="0" wp14:anchorId="46AD1CF8" wp14:editId="7A3D3792">
            <wp:extent cx="3637225" cy="3348000"/>
            <wp:effectExtent l="0" t="0" r="190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7225" cy="3348000"/>
                    </a:xfrm>
                    <a:prstGeom prst="rect">
                      <a:avLst/>
                    </a:prstGeom>
                  </pic:spPr>
                </pic:pic>
              </a:graphicData>
            </a:graphic>
          </wp:inline>
        </w:drawing>
      </w:r>
    </w:p>
    <w:p w:rsidR="00F21A5E" w:rsidRPr="00B179D4" w:rsidRDefault="00F21A5E" w:rsidP="00B179D4">
      <w:pPr>
        <w:widowControl w:val="0"/>
        <w:spacing w:after="0" w:line="360" w:lineRule="atLeast"/>
        <w:contextualSpacing/>
        <w:jc w:val="both"/>
        <w:rPr>
          <w:rFonts w:ascii="Times New Roman" w:hAnsi="Times New Roman" w:cs="Times New Roman"/>
          <w:color w:val="000000" w:themeColor="text1"/>
          <w:sz w:val="28"/>
          <w:szCs w:val="28"/>
        </w:rPr>
      </w:pPr>
    </w:p>
    <w:p w:rsidR="00E6391C" w:rsidRPr="00B179D4" w:rsidRDefault="00B843C0" w:rsidP="00B179D4">
      <w:pPr>
        <w:widowControl w:val="0"/>
        <w:spacing w:after="0"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 xml:space="preserve">Рис. 2. </w:t>
      </w:r>
      <w:proofErr w:type="gramStart"/>
      <w:r w:rsidRPr="00B179D4">
        <w:rPr>
          <w:rFonts w:ascii="Times New Roman" w:hAnsi="Times New Roman" w:cs="Times New Roman"/>
          <w:color w:val="000000" w:themeColor="text1"/>
          <w:sz w:val="24"/>
          <w:szCs w:val="28"/>
        </w:rPr>
        <w:t xml:space="preserve">Регенеративный воздухоподогреватель. 1 – короб; 2 – барабан; 3 – корпус; </w:t>
      </w:r>
      <w:r w:rsidR="00D165FD" w:rsidRPr="00B179D4">
        <w:rPr>
          <w:rFonts w:ascii="Times New Roman" w:hAnsi="Times New Roman" w:cs="Times New Roman"/>
          <w:color w:val="000000" w:themeColor="text1"/>
          <w:sz w:val="24"/>
          <w:szCs w:val="28"/>
        </w:rPr>
        <w:br/>
      </w:r>
      <w:r w:rsidRPr="00B179D4">
        <w:rPr>
          <w:rFonts w:ascii="Times New Roman" w:hAnsi="Times New Roman" w:cs="Times New Roman"/>
          <w:color w:val="000000" w:themeColor="text1"/>
          <w:sz w:val="24"/>
          <w:szCs w:val="28"/>
        </w:rPr>
        <w:t>4</w:t>
      </w:r>
      <w:r w:rsidR="00D165FD" w:rsidRPr="00B179D4">
        <w:rPr>
          <w:rFonts w:ascii="Times New Roman" w:hAnsi="Times New Roman" w:cs="Times New Roman"/>
          <w:color w:val="000000" w:themeColor="text1"/>
          <w:sz w:val="24"/>
          <w:szCs w:val="28"/>
        </w:rPr>
        <w:t xml:space="preserve"> </w:t>
      </w:r>
      <w:r w:rsidRPr="00B179D4">
        <w:rPr>
          <w:rFonts w:ascii="Times New Roman" w:hAnsi="Times New Roman" w:cs="Times New Roman"/>
          <w:color w:val="000000" w:themeColor="text1"/>
          <w:sz w:val="24"/>
          <w:szCs w:val="28"/>
        </w:rPr>
        <w:t>–</w:t>
      </w:r>
      <w:r w:rsidR="00D165FD" w:rsidRPr="00B179D4">
        <w:rPr>
          <w:rFonts w:ascii="Times New Roman" w:hAnsi="Times New Roman" w:cs="Times New Roman"/>
          <w:color w:val="000000" w:themeColor="text1"/>
          <w:sz w:val="24"/>
          <w:szCs w:val="28"/>
        </w:rPr>
        <w:t xml:space="preserve"> </w:t>
      </w:r>
      <w:r w:rsidRPr="00B179D4">
        <w:rPr>
          <w:rFonts w:ascii="Times New Roman" w:hAnsi="Times New Roman" w:cs="Times New Roman"/>
          <w:color w:val="000000" w:themeColor="text1"/>
          <w:sz w:val="24"/>
          <w:szCs w:val="28"/>
        </w:rPr>
        <w:t>набивка; 5 – вал; 6 – подшипник; 7 – уплотнение; 8 – электродвигатель</w:t>
      </w:r>
      <w:proofErr w:type="gramEnd"/>
    </w:p>
    <w:p w:rsidR="00D165FD" w:rsidRPr="00B179D4" w:rsidRDefault="00D165FD" w:rsidP="00B179D4">
      <w:pPr>
        <w:widowControl w:val="0"/>
        <w:spacing w:after="0" w:line="360" w:lineRule="atLeast"/>
        <w:contextualSpacing/>
        <w:jc w:val="both"/>
        <w:rPr>
          <w:rFonts w:ascii="Times New Roman" w:hAnsi="Times New Roman" w:cs="Times New Roman"/>
          <w:color w:val="000000" w:themeColor="text1"/>
          <w:sz w:val="28"/>
          <w:szCs w:val="28"/>
        </w:rPr>
      </w:pPr>
    </w:p>
    <w:p w:rsidR="00F21A5E" w:rsidRPr="00B179D4" w:rsidRDefault="00D663FF"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Рекуперативные</w:t>
      </w:r>
      <w:r w:rsidR="00FF787D" w:rsidRPr="00B179D4">
        <w:rPr>
          <w:rFonts w:ascii="Times New Roman" w:hAnsi="Times New Roman" w:cs="Times New Roman"/>
          <w:color w:val="000000" w:themeColor="text1"/>
          <w:sz w:val="28"/>
          <w:szCs w:val="28"/>
        </w:rPr>
        <w:t xml:space="preserve"> воздухоподогреватели</w:t>
      </w:r>
      <w:r w:rsidRPr="00B179D4">
        <w:rPr>
          <w:rFonts w:ascii="Times New Roman" w:hAnsi="Times New Roman" w:cs="Times New Roman"/>
          <w:color w:val="000000" w:themeColor="text1"/>
          <w:sz w:val="28"/>
          <w:szCs w:val="28"/>
        </w:rPr>
        <w:t xml:space="preserve"> </w:t>
      </w:r>
      <w:proofErr w:type="gramStart"/>
      <w:r w:rsidRPr="00B179D4">
        <w:rPr>
          <w:rFonts w:ascii="Times New Roman" w:hAnsi="Times New Roman" w:cs="Times New Roman"/>
          <w:color w:val="000000" w:themeColor="text1"/>
          <w:sz w:val="28"/>
          <w:szCs w:val="28"/>
        </w:rPr>
        <w:t>представляют из себя</w:t>
      </w:r>
      <w:proofErr w:type="gramEnd"/>
      <w:r w:rsidRPr="00B179D4">
        <w:rPr>
          <w:rFonts w:ascii="Times New Roman" w:hAnsi="Times New Roman" w:cs="Times New Roman"/>
          <w:color w:val="000000" w:themeColor="text1"/>
          <w:sz w:val="28"/>
          <w:szCs w:val="28"/>
        </w:rPr>
        <w:t xml:space="preserve"> теплообменник из </w:t>
      </w:r>
      <w:r w:rsidR="00F8649C" w:rsidRPr="00B179D4">
        <w:rPr>
          <w:rFonts w:ascii="Times New Roman" w:hAnsi="Times New Roman" w:cs="Times New Roman"/>
          <w:color w:val="000000" w:themeColor="text1"/>
          <w:sz w:val="28"/>
          <w:szCs w:val="28"/>
        </w:rPr>
        <w:t xml:space="preserve">тонкостенных </w:t>
      </w:r>
      <w:r w:rsidRPr="00B179D4">
        <w:rPr>
          <w:rFonts w:ascii="Times New Roman" w:hAnsi="Times New Roman" w:cs="Times New Roman"/>
          <w:color w:val="000000" w:themeColor="text1"/>
          <w:sz w:val="28"/>
          <w:szCs w:val="28"/>
        </w:rPr>
        <w:t>труб, по которым движутся дымовые газы, а в межтрубном пространстве нагреваемый воздух. В регенеративных воздухоподогревателях (РВП) теплообмен происходит путем вращения теплообменной поверхности через газовую и воздушную части</w:t>
      </w:r>
      <w:r w:rsidR="00F21A5E" w:rsidRPr="00B179D4">
        <w:rPr>
          <w:rFonts w:ascii="Times New Roman" w:hAnsi="Times New Roman" w:cs="Times New Roman"/>
          <w:color w:val="000000" w:themeColor="text1"/>
          <w:sz w:val="28"/>
          <w:szCs w:val="28"/>
        </w:rPr>
        <w:t>.</w:t>
      </w:r>
    </w:p>
    <w:p w:rsidR="00630698" w:rsidRPr="00B179D4" w:rsidRDefault="00630698"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Для обеспечения газоплотности и предотвращения перетоков воздуха в газовую часть применяют систему уплотнений, состоящую из периферийных, аксиальных и радиальных уплотнений.</w:t>
      </w:r>
    </w:p>
    <w:p w:rsidR="00B843C0" w:rsidRPr="00B179D4" w:rsidRDefault="002705F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Показателем качества работы РВП является величина присосов воздуха,</w:t>
      </w:r>
      <w:r w:rsidR="000A7CA4" w:rsidRPr="00B179D4">
        <w:rPr>
          <w:rFonts w:ascii="Times New Roman" w:hAnsi="Times New Roman" w:cs="Times New Roman"/>
          <w:color w:val="000000" w:themeColor="text1"/>
          <w:sz w:val="28"/>
          <w:szCs w:val="28"/>
        </w:rPr>
        <w:t xml:space="preserve"> которая, согласно [1</w:t>
      </w:r>
      <w:r w:rsidR="00453DE3" w:rsidRPr="00B179D4">
        <w:rPr>
          <w:rFonts w:ascii="Times New Roman" w:hAnsi="Times New Roman" w:cs="Times New Roman"/>
          <w:color w:val="000000" w:themeColor="text1"/>
          <w:sz w:val="28"/>
          <w:szCs w:val="28"/>
        </w:rPr>
        <w:t>],</w:t>
      </w:r>
      <w:r w:rsidR="00B843C0" w:rsidRPr="00B179D4">
        <w:rPr>
          <w:rFonts w:ascii="Times New Roman" w:hAnsi="Times New Roman" w:cs="Times New Roman"/>
          <w:color w:val="000000" w:themeColor="text1"/>
          <w:sz w:val="28"/>
          <w:szCs w:val="28"/>
        </w:rPr>
        <w:t xml:space="preserve"> не должна превышать 25</w:t>
      </w:r>
      <w:r w:rsidR="00F05841" w:rsidRPr="00B179D4">
        <w:rPr>
          <w:rFonts w:ascii="Times New Roman" w:hAnsi="Times New Roman" w:cs="Times New Roman"/>
          <w:color w:val="000000" w:themeColor="text1"/>
          <w:sz w:val="28"/>
          <w:szCs w:val="28"/>
        </w:rPr>
        <w:t> </w:t>
      </w:r>
      <w:r w:rsidR="00B843C0" w:rsidRPr="00B179D4">
        <w:rPr>
          <w:rFonts w:ascii="Times New Roman" w:hAnsi="Times New Roman" w:cs="Times New Roman"/>
          <w:color w:val="000000" w:themeColor="text1"/>
          <w:sz w:val="28"/>
          <w:szCs w:val="28"/>
        </w:rPr>
        <w:t>% при регенеративном подогреве воздуха.</w:t>
      </w:r>
    </w:p>
    <w:p w:rsidR="00A052D3" w:rsidRPr="00B179D4" w:rsidRDefault="002705F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Повышение экономичности и контроль состояния РВП является важной и актуальной задачей, поскольку качество работы вспомогательного оборудования влияет на работоспособность основного оборудования.</w:t>
      </w:r>
    </w:p>
    <w:p w:rsidR="00B87875" w:rsidRPr="00B179D4" w:rsidRDefault="009950DF"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Традиционно, о</w:t>
      </w:r>
      <w:r w:rsidR="00563EE4" w:rsidRPr="00B179D4">
        <w:rPr>
          <w:rFonts w:ascii="Times New Roman" w:hAnsi="Times New Roman" w:cs="Times New Roman"/>
          <w:color w:val="000000" w:themeColor="text1"/>
          <w:sz w:val="28"/>
          <w:szCs w:val="28"/>
        </w:rPr>
        <w:t>ц</w:t>
      </w:r>
      <w:r w:rsidR="001115D4" w:rsidRPr="00B179D4">
        <w:rPr>
          <w:rFonts w:ascii="Times New Roman" w:hAnsi="Times New Roman" w:cs="Times New Roman"/>
          <w:color w:val="000000" w:themeColor="text1"/>
          <w:sz w:val="28"/>
          <w:szCs w:val="28"/>
        </w:rPr>
        <w:t xml:space="preserve">енка </w:t>
      </w:r>
      <w:proofErr w:type="spellStart"/>
      <w:r w:rsidR="001115D4" w:rsidRPr="00B179D4">
        <w:rPr>
          <w:rFonts w:ascii="Times New Roman" w:hAnsi="Times New Roman" w:cs="Times New Roman"/>
          <w:color w:val="000000" w:themeColor="text1"/>
          <w:sz w:val="28"/>
          <w:szCs w:val="28"/>
        </w:rPr>
        <w:t>перетоков</w:t>
      </w:r>
      <w:proofErr w:type="spellEnd"/>
      <w:r w:rsidR="001115D4" w:rsidRPr="00B179D4">
        <w:rPr>
          <w:rFonts w:ascii="Times New Roman" w:hAnsi="Times New Roman" w:cs="Times New Roman"/>
          <w:color w:val="000000" w:themeColor="text1"/>
          <w:sz w:val="28"/>
          <w:szCs w:val="28"/>
        </w:rPr>
        <w:t xml:space="preserve"> воздуха производится по значению коэффициента избытка воздуха, который определяют на входе и выходе РВП.</w:t>
      </w:r>
    </w:p>
    <w:p w:rsidR="004E1DCC" w:rsidRPr="00B179D4" w:rsidRDefault="00770C3B"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Наиболее распространенный метод, позволяющий рассчитать величину</w:t>
      </w:r>
      <w:r w:rsidR="00453DE3" w:rsidRPr="00B179D4">
        <w:rPr>
          <w:rFonts w:ascii="Times New Roman" w:hAnsi="Times New Roman" w:cs="Times New Roman"/>
          <w:color w:val="000000" w:themeColor="text1"/>
          <w:sz w:val="28"/>
          <w:szCs w:val="28"/>
        </w:rPr>
        <w:t xml:space="preserve"> присосов, описан в литературе </w:t>
      </w:r>
      <w:r w:rsidR="00DE4F09" w:rsidRPr="00B179D4">
        <w:rPr>
          <w:rFonts w:ascii="Times New Roman" w:hAnsi="Times New Roman" w:cs="Times New Roman"/>
          <w:color w:val="000000" w:themeColor="text1"/>
          <w:sz w:val="28"/>
          <w:szCs w:val="28"/>
        </w:rPr>
        <w:t>[</w:t>
      </w:r>
      <w:r w:rsidR="000A7CA4" w:rsidRPr="00B179D4">
        <w:rPr>
          <w:rFonts w:ascii="Times New Roman" w:hAnsi="Times New Roman" w:cs="Times New Roman"/>
          <w:color w:val="000000" w:themeColor="text1"/>
          <w:sz w:val="28"/>
          <w:szCs w:val="28"/>
        </w:rPr>
        <w:t>2</w:t>
      </w:r>
      <w:r w:rsidR="00DE4F09" w:rsidRPr="00B179D4">
        <w:rPr>
          <w:rFonts w:ascii="Times New Roman" w:hAnsi="Times New Roman" w:cs="Times New Roman"/>
          <w:color w:val="000000" w:themeColor="text1"/>
          <w:sz w:val="28"/>
          <w:szCs w:val="28"/>
        </w:rPr>
        <w:t>]</w:t>
      </w:r>
      <w:r w:rsidR="00453DE3" w:rsidRPr="00B179D4">
        <w:rPr>
          <w:rFonts w:ascii="Times New Roman" w:hAnsi="Times New Roman" w:cs="Times New Roman"/>
          <w:color w:val="000000" w:themeColor="text1"/>
          <w:sz w:val="28"/>
          <w:szCs w:val="28"/>
        </w:rPr>
        <w:t>.</w:t>
      </w:r>
      <w:r w:rsidR="00DE4F09" w:rsidRPr="00B179D4">
        <w:rPr>
          <w:rFonts w:ascii="Times New Roman" w:hAnsi="Times New Roman" w:cs="Times New Roman"/>
          <w:color w:val="000000" w:themeColor="text1"/>
          <w:sz w:val="28"/>
          <w:szCs w:val="28"/>
        </w:rPr>
        <w:t xml:space="preserve"> Данный метод является конструкторским расчетом </w:t>
      </w:r>
      <w:r w:rsidR="00F25F6E" w:rsidRPr="00B179D4">
        <w:rPr>
          <w:rFonts w:ascii="Times New Roman" w:hAnsi="Times New Roman" w:cs="Times New Roman"/>
          <w:color w:val="000000" w:themeColor="text1"/>
          <w:sz w:val="28"/>
          <w:szCs w:val="28"/>
        </w:rPr>
        <w:t>и,</w:t>
      </w:r>
      <w:r w:rsidR="00DE4F09" w:rsidRPr="00B179D4">
        <w:rPr>
          <w:rFonts w:ascii="Times New Roman" w:hAnsi="Times New Roman" w:cs="Times New Roman"/>
          <w:color w:val="000000" w:themeColor="text1"/>
          <w:sz w:val="28"/>
          <w:szCs w:val="28"/>
        </w:rPr>
        <w:t xml:space="preserve"> исходя из проектирования РВП</w:t>
      </w:r>
      <w:r w:rsidR="00F25F6E" w:rsidRPr="00B179D4">
        <w:rPr>
          <w:rFonts w:ascii="Times New Roman" w:hAnsi="Times New Roman" w:cs="Times New Roman"/>
          <w:color w:val="000000" w:themeColor="text1"/>
          <w:sz w:val="28"/>
          <w:szCs w:val="28"/>
        </w:rPr>
        <w:t>,</w:t>
      </w:r>
      <w:r w:rsidR="00DE4F09" w:rsidRPr="00B179D4">
        <w:rPr>
          <w:rFonts w:ascii="Times New Roman" w:hAnsi="Times New Roman" w:cs="Times New Roman"/>
          <w:color w:val="000000" w:themeColor="text1"/>
          <w:sz w:val="28"/>
          <w:szCs w:val="28"/>
        </w:rPr>
        <w:t xml:space="preserve"> позволяет </w:t>
      </w:r>
      <w:r w:rsidR="00DE4F09" w:rsidRPr="00B179D4">
        <w:rPr>
          <w:rFonts w:ascii="Times New Roman" w:hAnsi="Times New Roman" w:cs="Times New Roman"/>
          <w:color w:val="000000" w:themeColor="text1"/>
          <w:sz w:val="28"/>
          <w:szCs w:val="28"/>
        </w:rPr>
        <w:lastRenderedPageBreak/>
        <w:t xml:space="preserve">определить </w:t>
      </w:r>
      <w:r w:rsidR="004104F0" w:rsidRPr="00B179D4">
        <w:rPr>
          <w:rFonts w:ascii="Times New Roman" w:hAnsi="Times New Roman" w:cs="Times New Roman"/>
          <w:color w:val="000000" w:themeColor="text1"/>
          <w:sz w:val="28"/>
          <w:szCs w:val="28"/>
        </w:rPr>
        <w:t xml:space="preserve">его </w:t>
      </w:r>
      <w:r w:rsidR="00DE4F09" w:rsidRPr="00B179D4">
        <w:rPr>
          <w:rFonts w:ascii="Times New Roman" w:hAnsi="Times New Roman" w:cs="Times New Roman"/>
          <w:color w:val="000000" w:themeColor="text1"/>
          <w:sz w:val="28"/>
          <w:szCs w:val="28"/>
        </w:rPr>
        <w:t>эксплуатационные характеристики</w:t>
      </w:r>
      <w:r w:rsidR="004104F0" w:rsidRPr="00B179D4">
        <w:rPr>
          <w:rFonts w:ascii="Times New Roman" w:hAnsi="Times New Roman" w:cs="Times New Roman"/>
          <w:color w:val="000000" w:themeColor="text1"/>
          <w:sz w:val="28"/>
          <w:szCs w:val="28"/>
        </w:rPr>
        <w:t>. Этот метод отличается сво</w:t>
      </w:r>
      <w:r w:rsidR="000B5BB2" w:rsidRPr="00B179D4">
        <w:rPr>
          <w:rFonts w:ascii="Times New Roman" w:hAnsi="Times New Roman" w:cs="Times New Roman"/>
          <w:color w:val="000000" w:themeColor="text1"/>
          <w:sz w:val="28"/>
          <w:szCs w:val="28"/>
        </w:rPr>
        <w:t>е</w:t>
      </w:r>
      <w:r w:rsidR="004104F0" w:rsidRPr="00B179D4">
        <w:rPr>
          <w:rFonts w:ascii="Times New Roman" w:hAnsi="Times New Roman" w:cs="Times New Roman"/>
          <w:color w:val="000000" w:themeColor="text1"/>
          <w:sz w:val="28"/>
          <w:szCs w:val="28"/>
        </w:rPr>
        <w:t>й простотой, но не учитывает изменение характеристик во время работы РВП (температурные расширени</w:t>
      </w:r>
      <w:r w:rsidR="0009035F" w:rsidRPr="00B179D4">
        <w:rPr>
          <w:rFonts w:ascii="Times New Roman" w:hAnsi="Times New Roman" w:cs="Times New Roman"/>
          <w:color w:val="000000" w:themeColor="text1"/>
          <w:sz w:val="28"/>
          <w:szCs w:val="28"/>
        </w:rPr>
        <w:t>я, рост гидравлического сопротивления</w:t>
      </w:r>
      <w:r w:rsidR="004104F0" w:rsidRPr="00B179D4">
        <w:rPr>
          <w:rFonts w:ascii="Times New Roman" w:hAnsi="Times New Roman" w:cs="Times New Roman"/>
          <w:color w:val="000000" w:themeColor="text1"/>
          <w:sz w:val="28"/>
          <w:szCs w:val="28"/>
        </w:rPr>
        <w:t>).</w:t>
      </w:r>
    </w:p>
    <w:p w:rsidR="004104F0" w:rsidRPr="00B179D4" w:rsidRDefault="004E1DCC"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Следующий метод, определяющий эффективность работы РВП, </w:t>
      </w:r>
      <w:r w:rsidR="004104F0" w:rsidRPr="00B179D4">
        <w:rPr>
          <w:rFonts w:ascii="Times New Roman" w:hAnsi="Times New Roman" w:cs="Times New Roman"/>
          <w:color w:val="000000" w:themeColor="text1"/>
          <w:sz w:val="28"/>
          <w:szCs w:val="28"/>
        </w:rPr>
        <w:t>основан на оце</w:t>
      </w:r>
      <w:r w:rsidR="00623D5A" w:rsidRPr="00B179D4">
        <w:rPr>
          <w:rFonts w:ascii="Times New Roman" w:hAnsi="Times New Roman" w:cs="Times New Roman"/>
          <w:color w:val="000000" w:themeColor="text1"/>
          <w:sz w:val="28"/>
          <w:szCs w:val="28"/>
        </w:rPr>
        <w:t>нке температурных напоров</w:t>
      </w:r>
      <w:r w:rsidR="00453DE3" w:rsidRPr="00B179D4">
        <w:rPr>
          <w:rFonts w:ascii="Times New Roman" w:hAnsi="Times New Roman" w:cs="Times New Roman"/>
          <w:color w:val="000000" w:themeColor="text1"/>
          <w:sz w:val="28"/>
          <w:szCs w:val="28"/>
        </w:rPr>
        <w:t xml:space="preserve"> [</w:t>
      </w:r>
      <w:r w:rsidR="000A7CA4" w:rsidRPr="00B179D4">
        <w:rPr>
          <w:rFonts w:ascii="Times New Roman" w:hAnsi="Times New Roman" w:cs="Times New Roman"/>
          <w:color w:val="000000" w:themeColor="text1"/>
          <w:sz w:val="28"/>
          <w:szCs w:val="28"/>
        </w:rPr>
        <w:t>3</w:t>
      </w:r>
      <w:r w:rsidR="00453DE3" w:rsidRPr="00B179D4">
        <w:rPr>
          <w:rFonts w:ascii="Times New Roman" w:hAnsi="Times New Roman" w:cs="Times New Roman"/>
          <w:color w:val="000000" w:themeColor="text1"/>
          <w:sz w:val="28"/>
          <w:szCs w:val="28"/>
        </w:rPr>
        <w:t>]</w:t>
      </w:r>
      <w:r w:rsidR="00623D5A" w:rsidRPr="00B179D4">
        <w:rPr>
          <w:rFonts w:ascii="Times New Roman" w:hAnsi="Times New Roman" w:cs="Times New Roman"/>
          <w:color w:val="000000" w:themeColor="text1"/>
          <w:sz w:val="28"/>
          <w:szCs w:val="28"/>
        </w:rPr>
        <w:t>. В данном методе</w:t>
      </w:r>
      <w:r w:rsidR="004104F0" w:rsidRPr="00B179D4">
        <w:rPr>
          <w:rFonts w:ascii="Times New Roman" w:hAnsi="Times New Roman" w:cs="Times New Roman"/>
          <w:color w:val="000000" w:themeColor="text1"/>
          <w:sz w:val="28"/>
          <w:szCs w:val="28"/>
        </w:rPr>
        <w:t xml:space="preserve"> д</w:t>
      </w:r>
      <w:r w:rsidRPr="00B179D4">
        <w:rPr>
          <w:rFonts w:ascii="Times New Roman" w:hAnsi="Times New Roman" w:cs="Times New Roman"/>
          <w:color w:val="000000" w:themeColor="text1"/>
          <w:sz w:val="28"/>
          <w:szCs w:val="28"/>
        </w:rPr>
        <w:t xml:space="preserve">ля расчета используется температура на входе и выходе для дымовых газов и воздуха. </w:t>
      </w:r>
      <w:r w:rsidR="001F5D2D" w:rsidRPr="00B179D4">
        <w:rPr>
          <w:rFonts w:ascii="Times New Roman" w:hAnsi="Times New Roman" w:cs="Times New Roman"/>
          <w:color w:val="000000" w:themeColor="text1"/>
          <w:sz w:val="28"/>
          <w:szCs w:val="28"/>
        </w:rPr>
        <w:t>Такой метод является доступным и простым</w:t>
      </w:r>
      <w:r w:rsidRPr="00B179D4">
        <w:rPr>
          <w:rFonts w:ascii="Times New Roman" w:hAnsi="Times New Roman" w:cs="Times New Roman"/>
          <w:color w:val="000000" w:themeColor="text1"/>
          <w:sz w:val="28"/>
          <w:szCs w:val="28"/>
        </w:rPr>
        <w:t>, но не учитывает перетоки воздуха, что является существенным недостатком.</w:t>
      </w:r>
    </w:p>
    <w:p w:rsidR="00623D5A" w:rsidRPr="00B179D4" w:rsidRDefault="00FF5AB5"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Существует метод,</w:t>
      </w:r>
      <w:r w:rsidR="004E1DCC" w:rsidRPr="00B179D4">
        <w:rPr>
          <w:rFonts w:ascii="Times New Roman" w:hAnsi="Times New Roman" w:cs="Times New Roman"/>
          <w:color w:val="000000" w:themeColor="text1"/>
          <w:sz w:val="28"/>
          <w:szCs w:val="28"/>
        </w:rPr>
        <w:t xml:space="preserve"> основан</w:t>
      </w:r>
      <w:r w:rsidRPr="00B179D4">
        <w:rPr>
          <w:rFonts w:ascii="Times New Roman" w:hAnsi="Times New Roman" w:cs="Times New Roman"/>
          <w:color w:val="000000" w:themeColor="text1"/>
          <w:sz w:val="28"/>
          <w:szCs w:val="28"/>
        </w:rPr>
        <w:t>ный</w:t>
      </w:r>
      <w:r w:rsidR="004E1DCC" w:rsidRPr="00B179D4">
        <w:rPr>
          <w:rFonts w:ascii="Times New Roman" w:hAnsi="Times New Roman" w:cs="Times New Roman"/>
          <w:color w:val="000000" w:themeColor="text1"/>
          <w:sz w:val="28"/>
          <w:szCs w:val="28"/>
        </w:rPr>
        <w:t xml:space="preserve"> на оценке токовой нагрузки. </w:t>
      </w:r>
      <w:r w:rsidRPr="00B179D4">
        <w:rPr>
          <w:rFonts w:ascii="Times New Roman" w:hAnsi="Times New Roman" w:cs="Times New Roman"/>
          <w:color w:val="000000" w:themeColor="text1"/>
          <w:sz w:val="28"/>
          <w:szCs w:val="28"/>
        </w:rPr>
        <w:t xml:space="preserve">В основе этого метода лежит анализ токовой нагрузки РВП и тягодутьевых механизмов. </w:t>
      </w:r>
      <w:r w:rsidR="00AB24B8" w:rsidRPr="00B179D4">
        <w:rPr>
          <w:rFonts w:ascii="Times New Roman" w:hAnsi="Times New Roman" w:cs="Times New Roman"/>
          <w:color w:val="000000" w:themeColor="text1"/>
          <w:sz w:val="28"/>
          <w:szCs w:val="28"/>
        </w:rPr>
        <w:t>Он отличается своей универсальностью и отсутствием вычислений</w:t>
      </w:r>
      <w:r w:rsidR="00623D5A" w:rsidRPr="00B179D4">
        <w:rPr>
          <w:rFonts w:ascii="Times New Roman" w:hAnsi="Times New Roman" w:cs="Times New Roman"/>
          <w:color w:val="000000" w:themeColor="text1"/>
          <w:sz w:val="28"/>
          <w:szCs w:val="28"/>
        </w:rPr>
        <w:t>.</w:t>
      </w:r>
    </w:p>
    <w:p w:rsidR="004227C7" w:rsidRPr="00B179D4" w:rsidRDefault="00030E4A"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Авторами</w:t>
      </w:r>
      <w:r w:rsidR="00DF6C1A" w:rsidRPr="00B179D4">
        <w:rPr>
          <w:rFonts w:ascii="Times New Roman" w:hAnsi="Times New Roman" w:cs="Times New Roman"/>
          <w:color w:val="000000" w:themeColor="text1"/>
          <w:sz w:val="28"/>
          <w:szCs w:val="28"/>
        </w:rPr>
        <w:t xml:space="preserve"> предлагается метод, который на основе полученных данных (</w:t>
      </w:r>
      <w:r w:rsidRPr="00B179D4">
        <w:rPr>
          <w:rFonts w:ascii="Times New Roman" w:hAnsi="Times New Roman" w:cs="Times New Roman"/>
          <w:color w:val="000000" w:themeColor="text1"/>
          <w:sz w:val="28"/>
          <w:szCs w:val="28"/>
        </w:rPr>
        <w:t>ручной ввод или интеграция из АСУ ТП</w:t>
      </w:r>
      <w:r w:rsidR="00DF6C1A" w:rsidRPr="00B179D4">
        <w:rPr>
          <w:rFonts w:ascii="Times New Roman" w:hAnsi="Times New Roman" w:cs="Times New Roman"/>
          <w:color w:val="000000" w:themeColor="text1"/>
          <w:sz w:val="28"/>
          <w:szCs w:val="28"/>
        </w:rPr>
        <w:t>) позволяет рассчитать эффективность работы РВП. Для данного алгоритма исходными данными являются температуры на входе и выходе РВП для дымовых газов и первичного воздуха, а также расход топлива на котел. При необходимости в данном алгоритме конструктивные параметры РВП могут изменяться.</w:t>
      </w:r>
      <w:r w:rsidR="00E1181B" w:rsidRPr="00B179D4">
        <w:rPr>
          <w:rFonts w:ascii="Times New Roman" w:hAnsi="Times New Roman" w:cs="Times New Roman"/>
          <w:color w:val="000000" w:themeColor="text1"/>
          <w:sz w:val="28"/>
          <w:szCs w:val="28"/>
        </w:rPr>
        <w:t xml:space="preserve"> В этом</w:t>
      </w:r>
      <w:r w:rsidR="00523C77" w:rsidRPr="00B179D4">
        <w:rPr>
          <w:rFonts w:ascii="Times New Roman" w:hAnsi="Times New Roman" w:cs="Times New Roman"/>
          <w:color w:val="000000" w:themeColor="text1"/>
          <w:sz w:val="28"/>
          <w:szCs w:val="28"/>
        </w:rPr>
        <w:t xml:space="preserve"> алгоритме температура газов из РВП рассчитывается с учетом поправки на величину присосов.</w:t>
      </w:r>
      <w:r w:rsidR="00925D3E" w:rsidRPr="00B179D4">
        <w:rPr>
          <w:rFonts w:ascii="Times New Roman" w:hAnsi="Times New Roman" w:cs="Times New Roman"/>
          <w:color w:val="000000" w:themeColor="text1"/>
          <w:sz w:val="28"/>
          <w:szCs w:val="28"/>
        </w:rPr>
        <w:t xml:space="preserve"> </w:t>
      </w:r>
    </w:p>
    <w:p w:rsidR="00FC1491" w:rsidRPr="00B179D4" w:rsidRDefault="00FC1491"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Представленные методы позволяют оценивать </w:t>
      </w:r>
      <w:r w:rsidR="00286400" w:rsidRPr="00B179D4">
        <w:rPr>
          <w:rFonts w:ascii="Times New Roman" w:hAnsi="Times New Roman" w:cs="Times New Roman"/>
          <w:color w:val="000000" w:themeColor="text1"/>
          <w:sz w:val="28"/>
          <w:szCs w:val="28"/>
        </w:rPr>
        <w:t>и проводить мониторинг качества</w:t>
      </w:r>
      <w:r w:rsidRPr="00B179D4">
        <w:rPr>
          <w:rFonts w:ascii="Times New Roman" w:hAnsi="Times New Roman" w:cs="Times New Roman"/>
          <w:color w:val="000000" w:themeColor="text1"/>
          <w:sz w:val="28"/>
          <w:szCs w:val="28"/>
        </w:rPr>
        <w:t xml:space="preserve"> р</w:t>
      </w:r>
      <w:r w:rsidR="00286400" w:rsidRPr="00B179D4">
        <w:rPr>
          <w:rFonts w:ascii="Times New Roman" w:hAnsi="Times New Roman" w:cs="Times New Roman"/>
          <w:color w:val="000000" w:themeColor="text1"/>
          <w:sz w:val="28"/>
          <w:szCs w:val="28"/>
        </w:rPr>
        <w:t>аботы РВП. При своевременном реагировании на ухудшение работы РВП, экономический эффект от контроля эффективности работы может быть выражен</w:t>
      </w:r>
      <w:r w:rsidR="0033641A" w:rsidRPr="00B179D4">
        <w:rPr>
          <w:rFonts w:ascii="Times New Roman" w:hAnsi="Times New Roman" w:cs="Times New Roman"/>
          <w:color w:val="000000" w:themeColor="text1"/>
          <w:sz w:val="28"/>
          <w:szCs w:val="28"/>
        </w:rPr>
        <w:t xml:space="preserve">, например, </w:t>
      </w:r>
      <w:r w:rsidR="00286400" w:rsidRPr="00B179D4">
        <w:rPr>
          <w:rFonts w:ascii="Times New Roman" w:hAnsi="Times New Roman" w:cs="Times New Roman"/>
          <w:color w:val="000000" w:themeColor="text1"/>
          <w:sz w:val="28"/>
          <w:szCs w:val="28"/>
        </w:rPr>
        <w:t>в снижении топливных затрат.</w:t>
      </w:r>
    </w:p>
    <w:p w:rsidR="00925D3E" w:rsidRPr="00B179D4" w:rsidRDefault="00925D3E" w:rsidP="00B179D4">
      <w:pPr>
        <w:widowControl w:val="0"/>
        <w:spacing w:after="0" w:line="360" w:lineRule="atLeast"/>
        <w:contextualSpacing/>
        <w:jc w:val="both"/>
        <w:rPr>
          <w:rFonts w:ascii="Times New Roman" w:hAnsi="Times New Roman" w:cs="Times New Roman"/>
          <w:color w:val="000000" w:themeColor="text1"/>
          <w:sz w:val="28"/>
          <w:szCs w:val="28"/>
        </w:rPr>
      </w:pPr>
    </w:p>
    <w:p w:rsidR="00D165FD" w:rsidRPr="00B179D4" w:rsidRDefault="00D165FD" w:rsidP="00B179D4">
      <w:pPr>
        <w:pStyle w:val="a7"/>
        <w:widowControl w:val="0"/>
        <w:spacing w:line="360" w:lineRule="atLeast"/>
        <w:contextualSpacing/>
        <w:jc w:val="center"/>
        <w:rPr>
          <w:rFonts w:ascii="Times New Roman" w:hAnsi="Times New Roman" w:cs="Times New Roman"/>
          <w:b/>
          <w:color w:val="000000" w:themeColor="text1"/>
          <w:spacing w:val="-4"/>
          <w:sz w:val="28"/>
          <w:szCs w:val="28"/>
        </w:rPr>
      </w:pPr>
      <w:r w:rsidRPr="00B179D4">
        <w:rPr>
          <w:rFonts w:ascii="Times New Roman" w:hAnsi="Times New Roman" w:cs="Times New Roman"/>
          <w:b/>
          <w:color w:val="000000" w:themeColor="text1"/>
          <w:spacing w:val="-4"/>
          <w:sz w:val="28"/>
          <w:szCs w:val="28"/>
        </w:rPr>
        <w:t>Источники</w:t>
      </w:r>
    </w:p>
    <w:p w:rsidR="00D165FD" w:rsidRPr="00B179D4" w:rsidRDefault="00D165FD" w:rsidP="00B179D4">
      <w:pPr>
        <w:widowControl w:val="0"/>
        <w:spacing w:after="0" w:line="360" w:lineRule="atLeast"/>
        <w:contextualSpacing/>
        <w:jc w:val="both"/>
        <w:rPr>
          <w:rFonts w:ascii="Times New Roman" w:hAnsi="Times New Roman" w:cs="Times New Roman"/>
          <w:color w:val="000000" w:themeColor="text1"/>
          <w:sz w:val="28"/>
          <w:szCs w:val="28"/>
        </w:rPr>
      </w:pPr>
    </w:p>
    <w:p w:rsidR="000A7CA4" w:rsidRPr="00B179D4" w:rsidRDefault="00D165FD" w:rsidP="00B179D4">
      <w:pPr>
        <w:pStyle w:val="a4"/>
        <w:widowControl w:val="0"/>
        <w:spacing w:after="0" w:line="360" w:lineRule="atLeast"/>
        <w:ind w:left="0" w:firstLine="709"/>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1.</w:t>
      </w:r>
      <w:r w:rsidRPr="00B179D4">
        <w:rPr>
          <w:rFonts w:ascii="Times New Roman" w:hAnsi="Times New Roman" w:cs="Times New Roman"/>
          <w:color w:val="000000" w:themeColor="text1"/>
          <w:sz w:val="28"/>
          <w:szCs w:val="28"/>
          <w:lang w:val="en-US"/>
        </w:rPr>
        <w:t> </w:t>
      </w:r>
      <w:r w:rsidR="000A7CA4" w:rsidRPr="00B179D4">
        <w:rPr>
          <w:rFonts w:ascii="Times New Roman" w:hAnsi="Times New Roman" w:cs="Times New Roman"/>
          <w:color w:val="000000" w:themeColor="text1"/>
          <w:sz w:val="28"/>
          <w:szCs w:val="28"/>
        </w:rPr>
        <w:t>Правила технической эксплуатации электрических станций и сетей Российской Федерации (п. 4.3.31.)</w:t>
      </w:r>
    </w:p>
    <w:p w:rsidR="00DC7027" w:rsidRPr="00B179D4" w:rsidRDefault="00D165FD" w:rsidP="00B179D4">
      <w:pPr>
        <w:pStyle w:val="a4"/>
        <w:widowControl w:val="0"/>
        <w:spacing w:after="0" w:line="360" w:lineRule="atLeast"/>
        <w:ind w:left="0" w:firstLine="709"/>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2.</w:t>
      </w:r>
      <w:r w:rsidRPr="00B179D4">
        <w:rPr>
          <w:rFonts w:ascii="Times New Roman" w:hAnsi="Times New Roman" w:cs="Times New Roman"/>
          <w:color w:val="000000" w:themeColor="text1"/>
          <w:sz w:val="28"/>
          <w:szCs w:val="28"/>
          <w:lang w:val="en-US"/>
        </w:rPr>
        <w:t> </w:t>
      </w:r>
      <w:proofErr w:type="spellStart"/>
      <w:r w:rsidR="00934232" w:rsidRPr="00B179D4">
        <w:rPr>
          <w:rFonts w:ascii="Times New Roman" w:hAnsi="Times New Roman" w:cs="Times New Roman"/>
          <w:color w:val="000000" w:themeColor="text1"/>
          <w:sz w:val="28"/>
          <w:szCs w:val="28"/>
        </w:rPr>
        <w:t>Боткачик</w:t>
      </w:r>
      <w:proofErr w:type="spellEnd"/>
      <w:r w:rsidR="00934232" w:rsidRPr="00B179D4">
        <w:rPr>
          <w:rFonts w:ascii="Times New Roman" w:hAnsi="Times New Roman" w:cs="Times New Roman"/>
          <w:color w:val="000000" w:themeColor="text1"/>
          <w:sz w:val="28"/>
          <w:szCs w:val="28"/>
        </w:rPr>
        <w:t xml:space="preserve"> И.А. Регенеративные воздухоподогреватели парогенераторов</w:t>
      </w:r>
      <w:r w:rsidR="0018593D" w:rsidRPr="00B179D4">
        <w:rPr>
          <w:rFonts w:ascii="Times New Roman" w:hAnsi="Times New Roman" w:cs="Times New Roman"/>
          <w:color w:val="000000" w:themeColor="text1"/>
          <w:sz w:val="28"/>
          <w:szCs w:val="28"/>
        </w:rPr>
        <w:t xml:space="preserve"> </w:t>
      </w:r>
      <w:r w:rsidR="00934232" w:rsidRPr="00B179D4">
        <w:rPr>
          <w:rFonts w:ascii="Times New Roman" w:hAnsi="Times New Roman" w:cs="Times New Roman"/>
          <w:color w:val="000000" w:themeColor="text1"/>
          <w:sz w:val="28"/>
          <w:szCs w:val="28"/>
        </w:rPr>
        <w:t>/ –</w:t>
      </w:r>
      <w:r w:rsidRPr="00B179D4">
        <w:rPr>
          <w:rFonts w:ascii="Times New Roman" w:hAnsi="Times New Roman" w:cs="Times New Roman"/>
          <w:color w:val="000000" w:themeColor="text1"/>
          <w:sz w:val="28"/>
          <w:szCs w:val="28"/>
        </w:rPr>
        <w:t xml:space="preserve"> </w:t>
      </w:r>
      <w:r w:rsidR="00934232" w:rsidRPr="00B179D4">
        <w:rPr>
          <w:rFonts w:ascii="Times New Roman" w:hAnsi="Times New Roman" w:cs="Times New Roman"/>
          <w:color w:val="000000" w:themeColor="text1"/>
          <w:sz w:val="28"/>
          <w:szCs w:val="28"/>
        </w:rPr>
        <w:t xml:space="preserve">М: Машиностроение, 1978. – 175 с. </w:t>
      </w:r>
      <w:r w:rsidR="00DC7027" w:rsidRPr="00B179D4">
        <w:rPr>
          <w:rFonts w:ascii="Times New Roman" w:hAnsi="Times New Roman" w:cs="Times New Roman"/>
          <w:color w:val="000000" w:themeColor="text1"/>
          <w:sz w:val="28"/>
          <w:szCs w:val="28"/>
        </w:rPr>
        <w:t>Правила технической эксплуатации электрических станций и сетей Российской Федерации (п. 4.3.31.)</w:t>
      </w:r>
    </w:p>
    <w:p w:rsidR="00D44BCB" w:rsidRPr="00B179D4" w:rsidRDefault="00D165FD" w:rsidP="00B179D4">
      <w:pPr>
        <w:pStyle w:val="a4"/>
        <w:widowControl w:val="0"/>
        <w:spacing w:after="0" w:line="360" w:lineRule="atLeast"/>
        <w:ind w:left="0" w:firstLine="709"/>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3.</w:t>
      </w:r>
      <w:r w:rsidRPr="00B179D4">
        <w:rPr>
          <w:rFonts w:ascii="Times New Roman" w:hAnsi="Times New Roman" w:cs="Times New Roman"/>
          <w:color w:val="000000" w:themeColor="text1"/>
          <w:sz w:val="28"/>
          <w:szCs w:val="28"/>
          <w:lang w:val="en-US"/>
        </w:rPr>
        <w:t> </w:t>
      </w:r>
      <w:r w:rsidR="00934232" w:rsidRPr="00B179D4">
        <w:rPr>
          <w:rFonts w:ascii="Times New Roman" w:hAnsi="Times New Roman" w:cs="Times New Roman"/>
          <w:color w:val="000000" w:themeColor="text1"/>
          <w:sz w:val="28"/>
          <w:szCs w:val="28"/>
        </w:rPr>
        <w:t xml:space="preserve">Валиев Р.Н., </w:t>
      </w:r>
      <w:proofErr w:type="spellStart"/>
      <w:r w:rsidR="00934232" w:rsidRPr="00B179D4">
        <w:rPr>
          <w:rFonts w:ascii="Times New Roman" w:hAnsi="Times New Roman" w:cs="Times New Roman"/>
          <w:color w:val="000000" w:themeColor="text1"/>
          <w:sz w:val="28"/>
          <w:szCs w:val="28"/>
        </w:rPr>
        <w:t>Зиганшин</w:t>
      </w:r>
      <w:proofErr w:type="spellEnd"/>
      <w:r w:rsidR="00934232" w:rsidRPr="00B179D4">
        <w:rPr>
          <w:rFonts w:ascii="Times New Roman" w:hAnsi="Times New Roman" w:cs="Times New Roman"/>
          <w:color w:val="000000" w:themeColor="text1"/>
          <w:sz w:val="28"/>
          <w:szCs w:val="28"/>
        </w:rPr>
        <w:t xml:space="preserve"> Ш.Г., </w:t>
      </w:r>
      <w:proofErr w:type="spellStart"/>
      <w:r w:rsidR="00934232" w:rsidRPr="00B179D4">
        <w:rPr>
          <w:rFonts w:ascii="Times New Roman" w:hAnsi="Times New Roman" w:cs="Times New Roman"/>
          <w:color w:val="000000" w:themeColor="text1"/>
          <w:sz w:val="28"/>
          <w:szCs w:val="28"/>
        </w:rPr>
        <w:t>Насибуллин</w:t>
      </w:r>
      <w:proofErr w:type="spellEnd"/>
      <w:r w:rsidR="00934232" w:rsidRPr="00B179D4">
        <w:rPr>
          <w:rFonts w:ascii="Times New Roman" w:hAnsi="Times New Roman" w:cs="Times New Roman"/>
          <w:color w:val="000000" w:themeColor="text1"/>
          <w:sz w:val="28"/>
          <w:szCs w:val="28"/>
        </w:rPr>
        <w:t xml:space="preserve"> А.М., Медяков А.А. Мониторинг тепловой эффективности регенеративного воздухоподогревателя РВП-54 // Инженерный вестник Дона. </w:t>
      </w:r>
      <w:r w:rsidRPr="00B179D4">
        <w:rPr>
          <w:rFonts w:ascii="Times New Roman" w:hAnsi="Times New Roman" w:cs="Times New Roman"/>
          <w:color w:val="000000" w:themeColor="text1"/>
          <w:sz w:val="28"/>
          <w:szCs w:val="28"/>
        </w:rPr>
        <w:t>–</w:t>
      </w:r>
      <w:r w:rsidR="00934232" w:rsidRPr="00B179D4">
        <w:rPr>
          <w:rFonts w:ascii="Times New Roman" w:hAnsi="Times New Roman" w:cs="Times New Roman"/>
          <w:color w:val="000000" w:themeColor="text1"/>
          <w:sz w:val="28"/>
          <w:szCs w:val="28"/>
        </w:rPr>
        <w:t xml:space="preserve"> 2017. </w:t>
      </w:r>
      <w:r w:rsidRPr="00B179D4">
        <w:rPr>
          <w:rFonts w:ascii="Times New Roman" w:hAnsi="Times New Roman" w:cs="Times New Roman"/>
          <w:color w:val="000000" w:themeColor="text1"/>
          <w:sz w:val="28"/>
          <w:szCs w:val="28"/>
        </w:rPr>
        <w:t>–</w:t>
      </w:r>
      <w:r w:rsidR="00934232"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br/>
      </w:r>
      <w:r w:rsidR="00934232" w:rsidRPr="00B179D4">
        <w:rPr>
          <w:rFonts w:ascii="Times New Roman" w:hAnsi="Times New Roman" w:cs="Times New Roman"/>
          <w:color w:val="000000" w:themeColor="text1"/>
          <w:sz w:val="28"/>
          <w:szCs w:val="28"/>
        </w:rPr>
        <w:t>№ 2.</w:t>
      </w:r>
      <w:r w:rsidRPr="00B179D4">
        <w:rPr>
          <w:rFonts w:ascii="Times New Roman" w:hAnsi="Times New Roman" w:cs="Times New Roman"/>
          <w:color w:val="000000" w:themeColor="text1"/>
          <w:sz w:val="28"/>
          <w:szCs w:val="28"/>
        </w:rPr>
        <w:t xml:space="preserve"> –</w:t>
      </w:r>
      <w:r w:rsidR="00934232" w:rsidRPr="00B179D4">
        <w:rPr>
          <w:rFonts w:ascii="Times New Roman" w:hAnsi="Times New Roman" w:cs="Times New Roman"/>
          <w:color w:val="000000" w:themeColor="text1"/>
          <w:sz w:val="28"/>
          <w:szCs w:val="28"/>
        </w:rPr>
        <w:t xml:space="preserve"> С. 11.</w:t>
      </w:r>
    </w:p>
    <w:p w:rsidR="00D44BCB" w:rsidRPr="00B179D4" w:rsidRDefault="00D44BCB" w:rsidP="00B179D4">
      <w:pPr>
        <w:widowControl w:val="0"/>
        <w:spacing w:after="0" w:line="360" w:lineRule="atLeast"/>
        <w:contextualSpacing/>
        <w:jc w:val="both"/>
        <w:rPr>
          <w:rFonts w:ascii="Times New Roman" w:eastAsia="Times New Roman" w:hAnsi="Times New Roman" w:cs="Times New Roman"/>
          <w:sz w:val="24"/>
          <w:szCs w:val="28"/>
          <w:lang w:eastAsia="ru-RU"/>
        </w:rPr>
      </w:pPr>
      <w:r w:rsidRPr="00B179D4">
        <w:rPr>
          <w:rFonts w:ascii="Times New Roman" w:eastAsia="Times New Roman" w:hAnsi="Times New Roman" w:cs="Times New Roman"/>
          <w:sz w:val="24"/>
          <w:szCs w:val="28"/>
          <w:lang w:eastAsia="ru-RU"/>
        </w:rPr>
        <w:lastRenderedPageBreak/>
        <w:t>УДК 536.27</w:t>
      </w:r>
    </w:p>
    <w:p w:rsidR="00D44BCB" w:rsidRPr="00B179D4" w:rsidRDefault="00D44BCB" w:rsidP="00B179D4">
      <w:pPr>
        <w:widowControl w:val="0"/>
        <w:spacing w:after="0" w:line="360" w:lineRule="atLeast"/>
        <w:contextualSpacing/>
        <w:jc w:val="both"/>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b/>
          <w:sz w:val="28"/>
          <w:szCs w:val="28"/>
          <w:lang w:eastAsia="ru-RU"/>
        </w:rPr>
      </w:pPr>
      <w:r w:rsidRPr="00B179D4">
        <w:rPr>
          <w:rFonts w:ascii="Times New Roman" w:eastAsia="Times New Roman" w:hAnsi="Times New Roman" w:cs="Times New Roman"/>
          <w:b/>
          <w:sz w:val="28"/>
          <w:szCs w:val="28"/>
          <w:lang w:eastAsia="ru-RU"/>
        </w:rPr>
        <w:t>ДЕЛЕНИЕ ДВУХФАЗНЫХ ПОТОКОВ В ЗОНЕ ВИХРЕВЫХ ЭФФЕКТОВ</w:t>
      </w:r>
    </w:p>
    <w:p w:rsidR="00D44BCB" w:rsidRPr="00B179D4" w:rsidRDefault="00D44BCB" w:rsidP="00B179D4">
      <w:pPr>
        <w:widowControl w:val="0"/>
        <w:spacing w:after="0" w:line="360" w:lineRule="atLeast"/>
        <w:contextualSpacing/>
        <w:jc w:val="both"/>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4"/>
          <w:szCs w:val="28"/>
          <w:vertAlign w:val="superscript"/>
          <w:lang w:eastAsia="ru-RU"/>
        </w:rPr>
      </w:pPr>
      <w:proofErr w:type="spellStart"/>
      <w:r w:rsidRPr="00B179D4">
        <w:rPr>
          <w:rFonts w:ascii="Times New Roman" w:eastAsia="Times New Roman" w:hAnsi="Times New Roman" w:cs="Times New Roman"/>
          <w:sz w:val="24"/>
          <w:szCs w:val="28"/>
          <w:lang w:eastAsia="ru-RU"/>
        </w:rPr>
        <w:t>Ахмедьянова</w:t>
      </w:r>
      <w:proofErr w:type="spellEnd"/>
      <w:r w:rsidRPr="00B179D4">
        <w:rPr>
          <w:rFonts w:ascii="Times New Roman" w:eastAsia="Times New Roman" w:hAnsi="Times New Roman" w:cs="Times New Roman"/>
          <w:sz w:val="24"/>
          <w:szCs w:val="28"/>
          <w:lang w:eastAsia="ru-RU"/>
        </w:rPr>
        <w:t xml:space="preserve"> К.Т.</w:t>
      </w:r>
      <w:r w:rsidRPr="00B179D4">
        <w:rPr>
          <w:rFonts w:ascii="Times New Roman" w:eastAsia="Times New Roman" w:hAnsi="Times New Roman" w:cs="Times New Roman"/>
          <w:sz w:val="24"/>
          <w:szCs w:val="28"/>
          <w:vertAlign w:val="superscript"/>
          <w:lang w:eastAsia="ru-RU"/>
        </w:rPr>
        <w:t>1</w:t>
      </w:r>
      <w:r w:rsidRPr="00B179D4">
        <w:rPr>
          <w:rFonts w:ascii="Times New Roman" w:eastAsia="Times New Roman" w:hAnsi="Times New Roman" w:cs="Times New Roman"/>
          <w:sz w:val="24"/>
          <w:szCs w:val="28"/>
          <w:lang w:eastAsia="ru-RU"/>
        </w:rPr>
        <w:t>, Минибаев А.И.</w:t>
      </w:r>
      <w:r w:rsidRPr="00B179D4">
        <w:rPr>
          <w:rFonts w:ascii="Times New Roman" w:eastAsia="Times New Roman" w:hAnsi="Times New Roman" w:cs="Times New Roman"/>
          <w:sz w:val="24"/>
          <w:szCs w:val="28"/>
          <w:vertAlign w:val="superscript"/>
          <w:lang w:eastAsia="ru-RU"/>
        </w:rPr>
        <w:t>2</w:t>
      </w: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color w:val="000000"/>
          <w:sz w:val="24"/>
          <w:szCs w:val="28"/>
          <w:lang w:eastAsia="ru-RU"/>
        </w:rPr>
      </w:pPr>
      <w:r w:rsidRPr="00B179D4">
        <w:rPr>
          <w:rFonts w:ascii="Times New Roman" w:eastAsia="Times New Roman" w:hAnsi="Times New Roman" w:cs="Times New Roman"/>
          <w:color w:val="000000"/>
          <w:sz w:val="24"/>
          <w:szCs w:val="28"/>
          <w:lang w:eastAsia="ru-RU"/>
        </w:rPr>
        <w:t>ФГБОУ ВО «КГЭУ», г. Казань, Россия</w:t>
      </w: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color w:val="000000"/>
          <w:sz w:val="24"/>
          <w:szCs w:val="28"/>
          <w:lang w:eastAsia="ru-RU"/>
        </w:rPr>
      </w:pPr>
      <w:r w:rsidRPr="00B179D4">
        <w:rPr>
          <w:rFonts w:ascii="Times New Roman" w:eastAsia="Times New Roman" w:hAnsi="Times New Roman" w:cs="Times New Roman"/>
          <w:color w:val="000000"/>
          <w:sz w:val="24"/>
          <w:szCs w:val="28"/>
          <w:vertAlign w:val="superscript"/>
          <w:lang w:eastAsia="ru-RU"/>
        </w:rPr>
        <w:t>1</w:t>
      </w:r>
      <w:hyperlink r:id="rId9" w:history="1">
        <w:r w:rsidRPr="00B179D4">
          <w:rPr>
            <w:rFonts w:ascii="Times New Roman" w:eastAsia="Times New Roman" w:hAnsi="Times New Roman" w:cs="Times New Roman"/>
            <w:color w:val="000000"/>
            <w:sz w:val="24"/>
            <w:szCs w:val="28"/>
            <w:lang w:val="en-US" w:eastAsia="ru-RU"/>
          </w:rPr>
          <w:t>lagertta</w:t>
        </w:r>
        <w:r w:rsidRPr="00B179D4">
          <w:rPr>
            <w:rFonts w:ascii="Times New Roman" w:eastAsia="Times New Roman" w:hAnsi="Times New Roman" w:cs="Times New Roman"/>
            <w:color w:val="000000"/>
            <w:sz w:val="24"/>
            <w:szCs w:val="28"/>
            <w:lang w:eastAsia="ru-RU"/>
          </w:rPr>
          <w:t>72@</w:t>
        </w:r>
        <w:r w:rsidRPr="00B179D4">
          <w:rPr>
            <w:rFonts w:ascii="Times New Roman" w:eastAsia="Times New Roman" w:hAnsi="Times New Roman" w:cs="Times New Roman"/>
            <w:color w:val="000000"/>
            <w:sz w:val="24"/>
            <w:szCs w:val="28"/>
            <w:lang w:val="en-US" w:eastAsia="ru-RU"/>
          </w:rPr>
          <w:t>yandex</w:t>
        </w:r>
        <w:r w:rsidRPr="00B179D4">
          <w:rPr>
            <w:rFonts w:ascii="Times New Roman" w:eastAsia="Times New Roman" w:hAnsi="Times New Roman" w:cs="Times New Roman"/>
            <w:color w:val="000000"/>
            <w:sz w:val="24"/>
            <w:szCs w:val="28"/>
            <w:lang w:eastAsia="ru-RU"/>
          </w:rPr>
          <w:t>.</w:t>
        </w:r>
        <w:r w:rsidRPr="00B179D4">
          <w:rPr>
            <w:rFonts w:ascii="Times New Roman" w:eastAsia="Times New Roman" w:hAnsi="Times New Roman" w:cs="Times New Roman"/>
            <w:color w:val="000000"/>
            <w:sz w:val="24"/>
            <w:szCs w:val="28"/>
            <w:lang w:val="en-US" w:eastAsia="ru-RU"/>
          </w:rPr>
          <w:t>ru</w:t>
        </w:r>
      </w:hyperlink>
      <w:r w:rsidRPr="00B179D4">
        <w:rPr>
          <w:rFonts w:ascii="Times New Roman" w:eastAsia="Times New Roman" w:hAnsi="Times New Roman" w:cs="Times New Roman"/>
          <w:color w:val="000000"/>
          <w:sz w:val="24"/>
          <w:szCs w:val="28"/>
          <w:lang w:eastAsia="ru-RU"/>
        </w:rPr>
        <w:t xml:space="preserve">, </w:t>
      </w:r>
      <w:r w:rsidRPr="00B179D4">
        <w:rPr>
          <w:rFonts w:ascii="Times New Roman" w:eastAsia="Times New Roman" w:hAnsi="Times New Roman" w:cs="Times New Roman"/>
          <w:color w:val="000000"/>
          <w:sz w:val="24"/>
          <w:szCs w:val="28"/>
          <w:vertAlign w:val="superscript"/>
          <w:lang w:eastAsia="ru-RU"/>
        </w:rPr>
        <w:t>2</w:t>
      </w:r>
      <w:r w:rsidRPr="00B179D4">
        <w:rPr>
          <w:rFonts w:ascii="Times New Roman" w:eastAsia="Times New Roman" w:hAnsi="Times New Roman" w:cs="Times New Roman"/>
          <w:color w:val="000000"/>
          <w:sz w:val="24"/>
          <w:szCs w:val="28"/>
          <w:lang w:val="en-US" w:eastAsia="ru-RU"/>
        </w:rPr>
        <w:t>minibaev</w:t>
      </w:r>
      <w:r w:rsidRPr="00B179D4">
        <w:rPr>
          <w:rFonts w:ascii="Times New Roman" w:eastAsia="Times New Roman" w:hAnsi="Times New Roman" w:cs="Times New Roman"/>
          <w:color w:val="000000"/>
          <w:sz w:val="24"/>
          <w:szCs w:val="28"/>
          <w:lang w:eastAsia="ru-RU"/>
        </w:rPr>
        <w:t>-</w:t>
      </w:r>
      <w:r w:rsidRPr="00B179D4">
        <w:rPr>
          <w:rFonts w:ascii="Times New Roman" w:eastAsia="Times New Roman" w:hAnsi="Times New Roman" w:cs="Times New Roman"/>
          <w:color w:val="000000"/>
          <w:sz w:val="24"/>
          <w:szCs w:val="28"/>
          <w:lang w:val="en-US" w:eastAsia="ru-RU"/>
        </w:rPr>
        <w:t>a</w:t>
      </w:r>
      <w:r w:rsidRPr="00B179D4">
        <w:rPr>
          <w:rFonts w:ascii="Times New Roman" w:eastAsia="Times New Roman" w:hAnsi="Times New Roman" w:cs="Times New Roman"/>
          <w:color w:val="000000"/>
          <w:sz w:val="24"/>
          <w:szCs w:val="28"/>
          <w:lang w:eastAsia="ru-RU"/>
        </w:rPr>
        <w:t>@</w:t>
      </w:r>
      <w:r w:rsidRPr="00B179D4">
        <w:rPr>
          <w:rFonts w:ascii="Times New Roman" w:eastAsia="Times New Roman" w:hAnsi="Times New Roman" w:cs="Times New Roman"/>
          <w:color w:val="000000"/>
          <w:sz w:val="24"/>
          <w:szCs w:val="28"/>
          <w:lang w:val="en-US" w:eastAsia="ru-RU"/>
        </w:rPr>
        <w:t>list</w:t>
      </w:r>
      <w:r w:rsidRPr="00B179D4">
        <w:rPr>
          <w:rFonts w:ascii="Times New Roman" w:eastAsia="Times New Roman" w:hAnsi="Times New Roman" w:cs="Times New Roman"/>
          <w:color w:val="000000"/>
          <w:sz w:val="24"/>
          <w:szCs w:val="28"/>
          <w:lang w:eastAsia="ru-RU"/>
        </w:rPr>
        <w:t>.</w:t>
      </w:r>
      <w:r w:rsidRPr="00B179D4">
        <w:rPr>
          <w:rFonts w:ascii="Times New Roman" w:eastAsia="Times New Roman" w:hAnsi="Times New Roman" w:cs="Times New Roman"/>
          <w:color w:val="000000"/>
          <w:sz w:val="24"/>
          <w:szCs w:val="28"/>
          <w:lang w:val="en-US" w:eastAsia="ru-RU"/>
        </w:rPr>
        <w:t>ru</w:t>
      </w:r>
    </w:p>
    <w:p w:rsidR="00D44BCB" w:rsidRPr="00B179D4" w:rsidRDefault="00D44BCB" w:rsidP="00B179D4">
      <w:pPr>
        <w:widowControl w:val="0"/>
        <w:spacing w:after="0" w:line="360" w:lineRule="atLeast"/>
        <w:contextualSpacing/>
        <w:jc w:val="both"/>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4"/>
          <w:szCs w:val="28"/>
          <w:lang w:eastAsia="ru-RU"/>
        </w:rPr>
      </w:pPr>
      <w:r w:rsidRPr="00B179D4">
        <w:rPr>
          <w:rFonts w:ascii="Times New Roman" w:eastAsia="Times New Roman" w:hAnsi="Times New Roman" w:cs="Times New Roman"/>
          <w:sz w:val="24"/>
          <w:szCs w:val="28"/>
          <w:lang w:eastAsia="ru-RU"/>
        </w:rPr>
        <w:t xml:space="preserve">Работа посвящена изучению эффектов охлаждения в закрученных потоках. Данное явление способно создавать быстрое разделение сжатого газа на горячий и холодный потоки под действием центробежных сил. </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4"/>
          <w:szCs w:val="28"/>
          <w:lang w:eastAsia="ru-RU"/>
        </w:rPr>
      </w:pPr>
      <w:r w:rsidRPr="00B179D4">
        <w:rPr>
          <w:rFonts w:ascii="Times New Roman" w:eastAsia="Times New Roman" w:hAnsi="Times New Roman" w:cs="Times New Roman"/>
          <w:sz w:val="24"/>
          <w:szCs w:val="28"/>
          <w:lang w:eastAsia="ru-RU"/>
        </w:rPr>
        <w:t xml:space="preserve">В работе была использована система сжатого газа, с помощью которой получилось доказать наличие вихревого эффекта в трубе Ранка. Благодаря анализу литературных источников получилось найти несколько применений трубы Ранка в сферах жизни человека. Также, смогли рассчитать процесс работы установки в программе </w:t>
      </w:r>
      <w:proofErr w:type="spellStart"/>
      <w:r w:rsidRPr="00B179D4">
        <w:rPr>
          <w:rFonts w:ascii="Times New Roman" w:eastAsia="Times New Roman" w:hAnsi="Times New Roman" w:cs="Times New Roman"/>
          <w:sz w:val="24"/>
          <w:szCs w:val="28"/>
          <w:lang w:eastAsia="ru-RU"/>
        </w:rPr>
        <w:t>Solid</w:t>
      </w:r>
      <w:proofErr w:type="spellEnd"/>
      <w:r w:rsidRPr="00B179D4">
        <w:rPr>
          <w:rFonts w:ascii="Times New Roman" w:eastAsia="Times New Roman" w:hAnsi="Times New Roman" w:cs="Times New Roman"/>
          <w:sz w:val="24"/>
          <w:szCs w:val="28"/>
          <w:lang w:eastAsia="ru-RU"/>
        </w:rPr>
        <w:t xml:space="preserve"> </w:t>
      </w:r>
      <w:proofErr w:type="spellStart"/>
      <w:r w:rsidRPr="00B179D4">
        <w:rPr>
          <w:rFonts w:ascii="Times New Roman" w:eastAsia="Times New Roman" w:hAnsi="Times New Roman" w:cs="Times New Roman"/>
          <w:sz w:val="24"/>
          <w:szCs w:val="28"/>
          <w:lang w:eastAsia="ru-RU"/>
        </w:rPr>
        <w:t>Works</w:t>
      </w:r>
      <w:proofErr w:type="spellEnd"/>
      <w:r w:rsidRPr="00B179D4">
        <w:rPr>
          <w:rFonts w:ascii="Times New Roman" w:eastAsia="Times New Roman" w:hAnsi="Times New Roman" w:cs="Times New Roman"/>
          <w:sz w:val="24"/>
          <w:szCs w:val="28"/>
          <w:lang w:eastAsia="ru-RU"/>
        </w:rPr>
        <w:t xml:space="preserve"> и обнаружили интересные зависимости, связанные с работой вихревой трубы.</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4"/>
          <w:szCs w:val="28"/>
          <w:lang w:eastAsia="ru-RU"/>
        </w:rPr>
      </w:pPr>
      <w:r w:rsidRPr="00B179D4">
        <w:rPr>
          <w:rFonts w:ascii="Times New Roman" w:eastAsia="Times New Roman" w:hAnsi="Times New Roman" w:cs="Times New Roman"/>
          <w:b/>
          <w:sz w:val="24"/>
          <w:szCs w:val="28"/>
          <w:lang w:eastAsia="ru-RU"/>
        </w:rPr>
        <w:t>Ключевые слова:</w:t>
      </w:r>
      <w:r w:rsidRPr="00B179D4">
        <w:rPr>
          <w:rFonts w:ascii="Times New Roman" w:eastAsia="Times New Roman" w:hAnsi="Times New Roman" w:cs="Times New Roman"/>
          <w:sz w:val="24"/>
          <w:szCs w:val="28"/>
          <w:lang w:eastAsia="ru-RU"/>
        </w:rPr>
        <w:t xml:space="preserve"> вихревая труба, вихревой эффект, </w:t>
      </w:r>
      <w:proofErr w:type="spellStart"/>
      <w:r w:rsidRPr="00B179D4">
        <w:rPr>
          <w:rFonts w:ascii="Times New Roman" w:eastAsia="Times New Roman" w:hAnsi="Times New Roman" w:cs="Times New Roman"/>
          <w:sz w:val="24"/>
          <w:szCs w:val="28"/>
          <w:lang w:eastAsia="ru-RU"/>
        </w:rPr>
        <w:t>Ранк</w:t>
      </w:r>
      <w:proofErr w:type="spellEnd"/>
      <w:r w:rsidRPr="00B179D4">
        <w:rPr>
          <w:rFonts w:ascii="Times New Roman" w:eastAsia="Times New Roman" w:hAnsi="Times New Roman" w:cs="Times New Roman"/>
          <w:sz w:val="24"/>
          <w:szCs w:val="28"/>
          <w:lang w:eastAsia="ru-RU"/>
        </w:rPr>
        <w:t>, двухфазные потоки.</w:t>
      </w:r>
    </w:p>
    <w:p w:rsidR="00D44BCB" w:rsidRPr="00B179D4" w:rsidRDefault="00D44BCB" w:rsidP="00B179D4">
      <w:pPr>
        <w:widowControl w:val="0"/>
        <w:spacing w:after="0" w:line="360" w:lineRule="atLeast"/>
        <w:contextualSpacing/>
        <w:jc w:val="both"/>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В науке существует много догадок и проблем, связанных с изучением вихревых эффектов. Так, например, по-прежнему актуальны задачи, с созданием мобильных, высокоэффективных охлаждающих устрой</w:t>
      </w:r>
      <w:proofErr w:type="gramStart"/>
      <w:r w:rsidRPr="00B179D4">
        <w:rPr>
          <w:rFonts w:ascii="Times New Roman" w:eastAsia="Times New Roman" w:hAnsi="Times New Roman" w:cs="Times New Roman"/>
          <w:sz w:val="28"/>
          <w:szCs w:val="28"/>
          <w:lang w:eastAsia="ru-RU"/>
        </w:rPr>
        <w:t>ств дл</w:t>
      </w:r>
      <w:proofErr w:type="gramEnd"/>
      <w:r w:rsidRPr="00B179D4">
        <w:rPr>
          <w:rFonts w:ascii="Times New Roman" w:eastAsia="Times New Roman" w:hAnsi="Times New Roman" w:cs="Times New Roman"/>
          <w:sz w:val="28"/>
          <w:szCs w:val="28"/>
          <w:lang w:eastAsia="ru-RU"/>
        </w:rPr>
        <w:t xml:space="preserve">я понижения температуры помещений или ее стабилизации. В любом случае, установка должна быстро охлаждать потоки воздуха или жидкости. В термодинамике есть много примеров, связанных с поддержанием средней температуры: мембранная технология охлаждения фильтрования, вихревые эффекты циклонов. Но одной из неизученных, тем самым и заинтересовавших нас установок, на сегодняшний день остается труба Ранка, с ее помощью можно получать низкие температуры за короткий период времени и обладать зоной нагрева, не имеющей подвижных элементов в конструкции. </w:t>
      </w:r>
      <w:r w:rsidRPr="00B179D4">
        <w:rPr>
          <w:rFonts w:ascii="Times New Roman" w:eastAsia="Times New Roman" w:hAnsi="Times New Roman" w:cs="Times New Roman"/>
          <w:noProof/>
          <w:sz w:val="28"/>
          <w:szCs w:val="28"/>
          <w:lang w:eastAsia="ru-RU"/>
        </w:rPr>
        <w:t xml:space="preserve">Таким образом, данная работа создана с целью </w:t>
      </w:r>
      <w:proofErr w:type="gramStart"/>
      <w:r w:rsidRPr="00B179D4">
        <w:rPr>
          <w:rFonts w:ascii="Times New Roman" w:eastAsia="Times New Roman" w:hAnsi="Times New Roman" w:cs="Times New Roman"/>
          <w:sz w:val="28"/>
          <w:szCs w:val="28"/>
          <w:lang w:eastAsia="ru-RU"/>
        </w:rPr>
        <w:t>исследовать</w:t>
      </w:r>
      <w:proofErr w:type="gramEnd"/>
      <w:r w:rsidRPr="00B179D4">
        <w:rPr>
          <w:rFonts w:ascii="Times New Roman" w:eastAsia="Times New Roman" w:hAnsi="Times New Roman" w:cs="Times New Roman"/>
          <w:sz w:val="28"/>
          <w:szCs w:val="28"/>
          <w:lang w:eastAsia="ru-RU"/>
        </w:rPr>
        <w:t xml:space="preserve"> влияние вихревых эффектов при движении сжатых газов в закрученном потоке.</w:t>
      </w:r>
    </w:p>
    <w:p w:rsidR="00D44BCB" w:rsidRPr="00B179D4" w:rsidRDefault="00D44BCB" w:rsidP="00B179D4">
      <w:pPr>
        <w:widowControl w:val="0"/>
        <w:shd w:val="clear" w:color="auto" w:fill="FFFFFF"/>
        <w:spacing w:after="0" w:line="360" w:lineRule="atLeast"/>
        <w:ind w:firstLine="709"/>
        <w:contextualSpacing/>
        <w:jc w:val="both"/>
        <w:rPr>
          <w:rFonts w:ascii="Times New Roman" w:eastAsia="Times New Roman" w:hAnsi="Times New Roman" w:cs="Times New Roman"/>
          <w:noProof/>
          <w:sz w:val="28"/>
          <w:szCs w:val="28"/>
          <w:lang w:eastAsia="ru-RU"/>
        </w:rPr>
      </w:pPr>
      <w:r w:rsidRPr="00B179D4">
        <w:rPr>
          <w:rFonts w:ascii="Times New Roman" w:eastAsia="Times New Roman" w:hAnsi="Times New Roman" w:cs="Times New Roman"/>
          <w:noProof/>
          <w:sz w:val="28"/>
          <w:szCs w:val="28"/>
          <w:lang w:eastAsia="ru-RU"/>
        </w:rPr>
        <w:t>В 1931 г.</w:t>
      </w:r>
      <w:r w:rsidRPr="00B179D4">
        <w:rPr>
          <w:rFonts w:ascii="Times New Roman" w:eastAsia="Times New Roman" w:hAnsi="Times New Roman" w:cs="Times New Roman"/>
          <w:sz w:val="28"/>
          <w:szCs w:val="28"/>
          <w:shd w:val="clear" w:color="auto" w:fill="FFFFFF"/>
          <w:lang w:eastAsia="ru-RU"/>
        </w:rPr>
        <w:t xml:space="preserve"> инженер </w:t>
      </w:r>
      <w:hyperlink r:id="rId10" w:tooltip="Ранк, Жозеф" w:history="1">
        <w:r w:rsidRPr="00B179D4">
          <w:rPr>
            <w:rFonts w:ascii="Times New Roman" w:eastAsia="Times New Roman" w:hAnsi="Times New Roman" w:cs="Times New Roman"/>
            <w:color w:val="000000"/>
            <w:sz w:val="28"/>
            <w:szCs w:val="28"/>
            <w:lang w:eastAsia="ru-RU"/>
          </w:rPr>
          <w:t>Ж.</w:t>
        </w:r>
        <w:r w:rsidR="005A7EAC" w:rsidRPr="00B179D4">
          <w:rPr>
            <w:rFonts w:ascii="Times New Roman" w:eastAsia="Times New Roman" w:hAnsi="Times New Roman" w:cs="Times New Roman"/>
            <w:color w:val="000000"/>
            <w:sz w:val="28"/>
            <w:szCs w:val="28"/>
            <w:lang w:eastAsia="ru-RU"/>
          </w:rPr>
          <w:t xml:space="preserve"> </w:t>
        </w:r>
        <w:proofErr w:type="spellStart"/>
        <w:r w:rsidRPr="00B179D4">
          <w:rPr>
            <w:rFonts w:ascii="Times New Roman" w:eastAsia="Times New Roman" w:hAnsi="Times New Roman" w:cs="Times New Roman"/>
            <w:color w:val="000000"/>
            <w:sz w:val="28"/>
            <w:szCs w:val="28"/>
            <w:lang w:eastAsia="ru-RU"/>
          </w:rPr>
          <w:t>Ранк</w:t>
        </w:r>
        <w:proofErr w:type="spellEnd"/>
      </w:hyperlink>
      <w:r w:rsidRPr="00B179D4">
        <w:rPr>
          <w:rFonts w:ascii="Times New Roman" w:eastAsia="Times New Roman" w:hAnsi="Times New Roman" w:cs="Times New Roman"/>
          <w:sz w:val="28"/>
          <w:szCs w:val="28"/>
          <w:lang w:eastAsia="ru-RU"/>
        </w:rPr>
        <w:t xml:space="preserve"> </w:t>
      </w:r>
      <w:r w:rsidRPr="00B179D4">
        <w:rPr>
          <w:rFonts w:ascii="Times New Roman" w:eastAsia="Times New Roman" w:hAnsi="Times New Roman" w:cs="Times New Roman"/>
          <w:noProof/>
          <w:sz w:val="28"/>
          <w:szCs w:val="28"/>
          <w:lang w:eastAsia="ru-RU"/>
        </w:rPr>
        <w:t>открыл</w:t>
      </w:r>
      <w:r w:rsidRPr="00B179D4">
        <w:rPr>
          <w:rFonts w:ascii="Times New Roman" w:eastAsia="Times New Roman" w:hAnsi="Times New Roman" w:cs="Times New Roman"/>
          <w:sz w:val="28"/>
          <w:szCs w:val="28"/>
          <w:lang w:eastAsia="ru-RU"/>
        </w:rPr>
        <w:t xml:space="preserve"> вихревой эффект</w:t>
      </w:r>
      <w:r w:rsidRPr="00B179D4">
        <w:rPr>
          <w:rFonts w:ascii="Times New Roman" w:eastAsia="Times New Roman" w:hAnsi="Times New Roman" w:cs="Times New Roman"/>
          <w:color w:val="000000"/>
          <w:sz w:val="28"/>
          <w:szCs w:val="28"/>
          <w:lang w:eastAsia="ru-RU"/>
        </w:rPr>
        <w:t xml:space="preserve">. </w:t>
      </w:r>
      <w:r w:rsidRPr="00B179D4">
        <w:rPr>
          <w:rFonts w:ascii="Times New Roman" w:eastAsia="Times New Roman" w:hAnsi="Times New Roman" w:cs="Times New Roman"/>
          <w:noProof/>
          <w:sz w:val="28"/>
          <w:szCs w:val="28"/>
          <w:lang w:eastAsia="ru-RU"/>
        </w:rPr>
        <w:t>Явление состоит в том, что при подаче сжатого газа в виде закрученного потока внутрь установки, он разделяется на две части, которые отличаются расходом подаваемого воздуха его температурой.</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noProof/>
          <w:sz w:val="28"/>
          <w:szCs w:val="28"/>
          <w:lang w:eastAsia="ru-RU"/>
        </w:rPr>
        <w:t xml:space="preserve">В начале французский ученый применял сопла-спирали с </w:t>
      </w:r>
      <w:r w:rsidRPr="00B179D4">
        <w:rPr>
          <w:rFonts w:ascii="Times New Roman" w:eastAsia="Times New Roman" w:hAnsi="Times New Roman" w:cs="Times New Roman"/>
          <w:noProof/>
          <w:sz w:val="28"/>
          <w:szCs w:val="28"/>
          <w:lang w:eastAsia="ru-RU"/>
        </w:rPr>
        <w:lastRenderedPageBreak/>
        <w:t xml:space="preserve">прямоугольным сечением канала во втулке. Они были ограничены коническими и цилиндрическими поверхностями, имели наклон канала по отношению к камере энергоразделения. Такие наклонные сопла были эффективны при работе с влажным газом. Но повышение характеристик вихревых труб можно наблюдать и на сухом газе [1] </w:t>
      </w:r>
      <w:r w:rsidRPr="00B179D4">
        <w:rPr>
          <w:rFonts w:ascii="Times New Roman" w:eastAsia="Times New Roman" w:hAnsi="Times New Roman" w:cs="Times New Roman"/>
          <w:sz w:val="28"/>
          <w:szCs w:val="28"/>
          <w:lang w:eastAsia="ru-RU"/>
        </w:rPr>
        <w:t>(рисунок 1).</w:t>
      </w: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8"/>
          <w:szCs w:val="28"/>
          <w:lang w:eastAsia="ru-RU"/>
        </w:rPr>
      </w:pPr>
      <w:r w:rsidRPr="00B179D4">
        <w:rPr>
          <w:rFonts w:ascii="Times New Roman" w:eastAsia="Times New Roman" w:hAnsi="Times New Roman" w:cs="Times New Roman"/>
          <w:noProof/>
          <w:sz w:val="28"/>
          <w:szCs w:val="28"/>
          <w:lang w:eastAsia="ru-RU"/>
        </w:rPr>
        <w:drawing>
          <wp:inline distT="0" distB="0" distL="0" distR="0" wp14:anchorId="1989E84F" wp14:editId="5AA1D35F">
            <wp:extent cx="2844000" cy="1749060"/>
            <wp:effectExtent l="0" t="0" r="0" b="3810"/>
            <wp:docPr id="80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rotWithShape="1">
                    <a:blip r:embed="rId11" cstate="print"/>
                    <a:srcRect l="2014" t="1787" r="2014" b="2282"/>
                    <a:stretch/>
                  </pic:blipFill>
                  <pic:spPr bwMode="auto">
                    <a:xfrm>
                      <a:off x="0" y="0"/>
                      <a:ext cx="2844000" cy="1749060"/>
                    </a:xfrm>
                    <a:prstGeom prst="rect">
                      <a:avLst/>
                    </a:prstGeom>
                    <a:noFill/>
                    <a:ln>
                      <a:noFill/>
                    </a:ln>
                    <a:extLst>
                      <a:ext uri="{53640926-AAD7-44D8-BBD7-CCE9431645EC}">
                        <a14:shadowObscured xmlns:a14="http://schemas.microsoft.com/office/drawing/2010/main"/>
                      </a:ext>
                    </a:extLst>
                  </pic:spPr>
                </pic:pic>
              </a:graphicData>
            </a:graphic>
          </wp:inline>
        </w:drawing>
      </w: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4"/>
          <w:szCs w:val="28"/>
          <w:lang w:eastAsia="ru-RU"/>
        </w:rPr>
      </w:pPr>
      <w:r w:rsidRPr="00B179D4">
        <w:rPr>
          <w:rFonts w:ascii="Times New Roman" w:eastAsia="Times New Roman" w:hAnsi="Times New Roman" w:cs="Times New Roman"/>
          <w:sz w:val="24"/>
          <w:szCs w:val="28"/>
          <w:lang w:eastAsia="ru-RU"/>
        </w:rPr>
        <w:t>Рис. 1. Конструкция противоточной вихревой трубы:</w:t>
      </w: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4"/>
          <w:szCs w:val="28"/>
          <w:lang w:eastAsia="ru-RU"/>
        </w:rPr>
      </w:pPr>
      <w:r w:rsidRPr="00B179D4">
        <w:rPr>
          <w:rFonts w:ascii="Times New Roman" w:eastAsia="Times New Roman" w:hAnsi="Times New Roman" w:cs="Times New Roman"/>
          <w:sz w:val="24"/>
          <w:szCs w:val="28"/>
          <w:lang w:eastAsia="ru-RU"/>
        </w:rPr>
        <w:t xml:space="preserve">1 – камера </w:t>
      </w:r>
      <w:proofErr w:type="spellStart"/>
      <w:r w:rsidRPr="00B179D4">
        <w:rPr>
          <w:rFonts w:ascii="Times New Roman" w:eastAsia="Times New Roman" w:hAnsi="Times New Roman" w:cs="Times New Roman"/>
          <w:sz w:val="24"/>
          <w:szCs w:val="28"/>
          <w:lang w:eastAsia="ru-RU"/>
        </w:rPr>
        <w:t>энергоразделения</w:t>
      </w:r>
      <w:proofErr w:type="spellEnd"/>
      <w:r w:rsidRPr="00B179D4">
        <w:rPr>
          <w:rFonts w:ascii="Times New Roman" w:eastAsia="Times New Roman" w:hAnsi="Times New Roman" w:cs="Times New Roman"/>
          <w:sz w:val="24"/>
          <w:szCs w:val="28"/>
          <w:lang w:eastAsia="ru-RU"/>
        </w:rPr>
        <w:t xml:space="preserve">, 2 – корпус вихревой трубы, 3 – дроссельное устройство, </w:t>
      </w:r>
      <w:r w:rsidR="005A7EAC" w:rsidRPr="00B179D4">
        <w:rPr>
          <w:rFonts w:ascii="Times New Roman" w:eastAsia="Times New Roman" w:hAnsi="Times New Roman" w:cs="Times New Roman"/>
          <w:sz w:val="24"/>
          <w:szCs w:val="28"/>
          <w:lang w:eastAsia="ru-RU"/>
        </w:rPr>
        <w:br/>
      </w:r>
      <w:r w:rsidRPr="00B179D4">
        <w:rPr>
          <w:rFonts w:ascii="Times New Roman" w:eastAsia="Times New Roman" w:hAnsi="Times New Roman" w:cs="Times New Roman"/>
          <w:sz w:val="24"/>
          <w:szCs w:val="28"/>
          <w:lang w:eastAsia="ru-RU"/>
        </w:rPr>
        <w:t xml:space="preserve">4 – закручивающий сопловой ввод, 5 – диафрагма, 6 – центральное отверстие для отвода охлажденного потока, 7 – </w:t>
      </w:r>
      <w:proofErr w:type="spellStart"/>
      <w:r w:rsidRPr="00B179D4">
        <w:rPr>
          <w:rFonts w:ascii="Times New Roman" w:eastAsia="Times New Roman" w:hAnsi="Times New Roman" w:cs="Times New Roman"/>
          <w:sz w:val="24"/>
          <w:szCs w:val="28"/>
          <w:lang w:eastAsia="ru-RU"/>
        </w:rPr>
        <w:t>развихритель</w:t>
      </w:r>
      <w:proofErr w:type="spellEnd"/>
      <w:r w:rsidRPr="00B179D4">
        <w:rPr>
          <w:rFonts w:ascii="Times New Roman" w:eastAsia="Times New Roman" w:hAnsi="Times New Roman" w:cs="Times New Roman"/>
          <w:sz w:val="24"/>
          <w:szCs w:val="28"/>
          <w:lang w:eastAsia="ru-RU"/>
        </w:rPr>
        <w:t xml:space="preserve"> в виде крестовины, 8 – регулирующий конус, 9 – трубка для отвода подогретых масс газа, 10 – сопловой вывод охлаждаемых потоков.</w:t>
      </w: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Проведенные работы по созданию модели вихревой трубы</w:t>
      </w:r>
      <w:r w:rsidR="005A7EAC" w:rsidRPr="00B179D4">
        <w:rPr>
          <w:rFonts w:ascii="Times New Roman" w:eastAsia="Times New Roman" w:hAnsi="Times New Roman" w:cs="Times New Roman"/>
          <w:sz w:val="28"/>
          <w:szCs w:val="28"/>
          <w:lang w:eastAsia="ru-RU"/>
        </w:rPr>
        <w:t xml:space="preserve"> </w:t>
      </w:r>
      <w:r w:rsidRPr="00B179D4">
        <w:rPr>
          <w:rFonts w:ascii="Times New Roman" w:eastAsia="Times New Roman" w:hAnsi="Times New Roman" w:cs="Times New Roman"/>
          <w:sz w:val="28"/>
          <w:szCs w:val="28"/>
          <w:lang w:eastAsia="ru-RU"/>
        </w:rPr>
        <w:t>помогли сделать выводы по поводу качеств реализуемой идеи.</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noProof/>
          <w:sz w:val="28"/>
          <w:szCs w:val="28"/>
          <w:lang w:eastAsia="ru-RU"/>
        </w:rPr>
      </w:pPr>
      <w:r w:rsidRPr="00B179D4">
        <w:rPr>
          <w:rFonts w:ascii="Times New Roman" w:eastAsia="Times New Roman" w:hAnsi="Times New Roman" w:cs="Times New Roman"/>
          <w:noProof/>
          <w:sz w:val="28"/>
          <w:szCs w:val="28"/>
          <w:lang w:eastAsia="ru-RU"/>
        </w:rPr>
        <w:t>Достоинства вихревых труб:</w:t>
      </w:r>
    </w:p>
    <w:p w:rsidR="00D44BCB" w:rsidRPr="00B179D4" w:rsidRDefault="005A7EAC" w:rsidP="00B179D4">
      <w:pPr>
        <w:widowControl w:val="0"/>
        <w:spacing w:after="0" w:line="360" w:lineRule="atLeast"/>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xml:space="preserve">- Простота </w:t>
      </w:r>
      <w:r w:rsidR="00D44BCB" w:rsidRPr="00B179D4">
        <w:rPr>
          <w:rFonts w:ascii="Times New Roman" w:eastAsia="Times New Roman" w:hAnsi="Times New Roman" w:cs="Times New Roman"/>
          <w:sz w:val="28"/>
          <w:szCs w:val="28"/>
          <w:lang w:eastAsia="ru-RU"/>
        </w:rPr>
        <w:t>конструкции,</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доступность обслуживания. Сравнительно малые габариты и вес.</w:t>
      </w:r>
    </w:p>
    <w:p w:rsidR="00D44BCB" w:rsidRPr="00B179D4" w:rsidRDefault="005A7EAC" w:rsidP="00B179D4">
      <w:pPr>
        <w:widowControl w:val="0"/>
        <w:spacing w:after="0" w:line="360" w:lineRule="atLeast"/>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w:t>
      </w:r>
      <w:r w:rsidR="00D44BCB" w:rsidRPr="00B179D4">
        <w:rPr>
          <w:rFonts w:ascii="Times New Roman" w:eastAsia="Times New Roman" w:hAnsi="Times New Roman" w:cs="Times New Roman"/>
          <w:sz w:val="28"/>
          <w:szCs w:val="28"/>
          <w:lang w:eastAsia="ru-RU"/>
        </w:rPr>
        <w:t>Одновременно</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выполняется</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широкий</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комплекс процессов, происходящих в одном проточном объеме. Это позволяет выполнять сразу несколько функций, обеспечивая пользователя экономическим преимуществом.</w:t>
      </w:r>
    </w:p>
    <w:p w:rsidR="00D44BCB" w:rsidRPr="00B179D4" w:rsidRDefault="005A7EAC" w:rsidP="00B179D4">
      <w:pPr>
        <w:widowControl w:val="0"/>
        <w:spacing w:after="0" w:line="360" w:lineRule="atLeast"/>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w:t>
      </w:r>
      <w:r w:rsidR="00D44BCB" w:rsidRPr="00B179D4">
        <w:rPr>
          <w:rFonts w:ascii="Times New Roman" w:eastAsia="Times New Roman" w:hAnsi="Times New Roman" w:cs="Times New Roman"/>
          <w:sz w:val="28"/>
          <w:szCs w:val="28"/>
          <w:lang w:eastAsia="ru-RU"/>
        </w:rPr>
        <w:t>Создание</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процессов</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нагрева</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и</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охлаждения,</w:t>
      </w:r>
      <w:r w:rsidRPr="00B179D4">
        <w:rPr>
          <w:rFonts w:ascii="Times New Roman" w:eastAsia="Times New Roman" w:hAnsi="Times New Roman" w:cs="Times New Roman"/>
          <w:sz w:val="28"/>
          <w:szCs w:val="28"/>
          <w:lang w:eastAsia="ru-RU"/>
        </w:rPr>
        <w:t xml:space="preserve"> </w:t>
      </w:r>
      <w:proofErr w:type="spellStart"/>
      <w:r w:rsidR="00D44BCB" w:rsidRPr="00B179D4">
        <w:rPr>
          <w:rFonts w:ascii="Times New Roman" w:eastAsia="Times New Roman" w:hAnsi="Times New Roman" w:cs="Times New Roman"/>
          <w:sz w:val="28"/>
          <w:szCs w:val="28"/>
          <w:lang w:eastAsia="ru-RU"/>
        </w:rPr>
        <w:t>термостатирования</w:t>
      </w:r>
      <w:proofErr w:type="spellEnd"/>
      <w:r w:rsidR="00D44BCB" w:rsidRPr="00B179D4">
        <w:rPr>
          <w:rFonts w:ascii="Times New Roman" w:eastAsia="Times New Roman" w:hAnsi="Times New Roman" w:cs="Times New Roman"/>
          <w:sz w:val="28"/>
          <w:szCs w:val="28"/>
          <w:lang w:eastAsia="ru-RU"/>
        </w:rPr>
        <w:t>, кондиционирования практически на каждом экологически чистом газе.</w:t>
      </w:r>
    </w:p>
    <w:p w:rsidR="00D44BCB" w:rsidRPr="00B179D4" w:rsidRDefault="005A7EAC" w:rsidP="00B179D4">
      <w:pPr>
        <w:widowControl w:val="0"/>
        <w:spacing w:after="0" w:line="360" w:lineRule="atLeast"/>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w:t>
      </w:r>
      <w:r w:rsidR="00D44BCB" w:rsidRPr="00B179D4">
        <w:rPr>
          <w:rFonts w:ascii="Times New Roman" w:eastAsia="Times New Roman" w:hAnsi="Times New Roman" w:cs="Times New Roman"/>
          <w:sz w:val="28"/>
          <w:szCs w:val="28"/>
          <w:lang w:eastAsia="ru-RU"/>
        </w:rPr>
        <w:t>Потери</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на</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теплообмен</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можно</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заметно</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уменьшить,</w:t>
      </w:r>
      <w:r w:rsidRPr="00B179D4">
        <w:rPr>
          <w:rFonts w:ascii="Times New Roman" w:eastAsia="Times New Roman" w:hAnsi="Times New Roman" w:cs="Times New Roman"/>
          <w:sz w:val="28"/>
          <w:szCs w:val="28"/>
          <w:lang w:eastAsia="ru-RU"/>
        </w:rPr>
        <w:t xml:space="preserve"> </w:t>
      </w:r>
      <w:r w:rsidR="00D44BCB" w:rsidRPr="00B179D4">
        <w:rPr>
          <w:rFonts w:ascii="Times New Roman" w:eastAsia="Times New Roman" w:hAnsi="Times New Roman" w:cs="Times New Roman"/>
          <w:sz w:val="28"/>
          <w:szCs w:val="28"/>
          <w:lang w:eastAsia="ru-RU"/>
        </w:rPr>
        <w:t>расположив установку около объекта или внутри самой конструкции.</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Недостатки:</w:t>
      </w:r>
    </w:p>
    <w:p w:rsidR="00D44BCB" w:rsidRPr="00B179D4" w:rsidRDefault="005A7EAC" w:rsidP="00B179D4">
      <w:pPr>
        <w:widowControl w:val="0"/>
        <w:spacing w:after="0" w:line="360" w:lineRule="atLeast"/>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w:t>
      </w:r>
      <w:r w:rsidR="00D44BCB" w:rsidRPr="00B179D4">
        <w:rPr>
          <w:rFonts w:ascii="Times New Roman" w:eastAsia="Times New Roman" w:hAnsi="Times New Roman" w:cs="Times New Roman"/>
          <w:sz w:val="28"/>
          <w:szCs w:val="28"/>
          <w:lang w:eastAsia="ru-RU"/>
        </w:rPr>
        <w:t>Отсутствие проверенных технических методик расчёта.</w:t>
      </w:r>
    </w:p>
    <w:p w:rsidR="00D44BCB" w:rsidRPr="00B179D4" w:rsidRDefault="005A7EAC" w:rsidP="00B179D4">
      <w:pPr>
        <w:widowControl w:val="0"/>
        <w:spacing w:after="0" w:line="360" w:lineRule="atLeast"/>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w:t>
      </w:r>
      <w:r w:rsidR="00D44BCB" w:rsidRPr="00B179D4">
        <w:rPr>
          <w:rFonts w:ascii="Times New Roman" w:eastAsia="Times New Roman" w:hAnsi="Times New Roman" w:cs="Times New Roman"/>
          <w:sz w:val="28"/>
          <w:szCs w:val="28"/>
          <w:lang w:eastAsia="ru-RU"/>
        </w:rPr>
        <w:t>Вихревая труба может охлаждать только на короткий срок действия без ощутимых потерь в эффективности.</w:t>
      </w:r>
    </w:p>
    <w:p w:rsidR="00D44BCB" w:rsidRPr="00B179D4" w:rsidRDefault="009039A7"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С</w:t>
      </w:r>
      <w:r w:rsidR="00D44BCB" w:rsidRPr="00B179D4">
        <w:rPr>
          <w:rFonts w:ascii="Times New Roman" w:eastAsia="Times New Roman" w:hAnsi="Times New Roman" w:cs="Times New Roman"/>
          <w:sz w:val="28"/>
          <w:szCs w:val="28"/>
          <w:lang w:eastAsia="ru-RU"/>
        </w:rPr>
        <w:t xml:space="preserve">оздали тепловую трубу, чтобы доказать существование эффекта </w:t>
      </w:r>
      <w:proofErr w:type="spellStart"/>
      <w:r w:rsidR="00D44BCB" w:rsidRPr="00B179D4">
        <w:rPr>
          <w:rFonts w:ascii="Times New Roman" w:eastAsia="Times New Roman" w:hAnsi="Times New Roman" w:cs="Times New Roman"/>
          <w:sz w:val="28"/>
          <w:szCs w:val="28"/>
          <w:lang w:eastAsia="ru-RU"/>
        </w:rPr>
        <w:lastRenderedPageBreak/>
        <w:t>термоградиента</w:t>
      </w:r>
      <w:proofErr w:type="spellEnd"/>
      <w:r w:rsidR="00D44BCB" w:rsidRPr="00B179D4">
        <w:rPr>
          <w:rFonts w:ascii="Times New Roman" w:eastAsia="Times New Roman" w:hAnsi="Times New Roman" w:cs="Times New Roman"/>
          <w:sz w:val="28"/>
          <w:szCs w:val="28"/>
          <w:lang w:eastAsia="ru-RU"/>
        </w:rPr>
        <w:t xml:space="preserve"> температур под действием вихревого движения. Для этого была использована трубка из оргстекла, размерами 40 мм × 500 мм, внутри же находилась крестовина с возможностью ее перемещения по длине установки (рисунок 2).</w:t>
      </w: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8"/>
          <w:szCs w:val="28"/>
          <w:lang w:eastAsia="ru-RU"/>
        </w:rPr>
      </w:pPr>
      <w:r w:rsidRPr="00B179D4">
        <w:rPr>
          <w:rFonts w:ascii="Times New Roman" w:eastAsia="Times New Roman" w:hAnsi="Times New Roman" w:cs="Times New Roman"/>
          <w:noProof/>
          <w:sz w:val="28"/>
          <w:szCs w:val="28"/>
          <w:lang w:eastAsia="ru-RU"/>
        </w:rPr>
        <w:drawing>
          <wp:inline distT="0" distB="0" distL="0" distR="0" wp14:anchorId="0D36D7F4" wp14:editId="0C076976">
            <wp:extent cx="2413561" cy="1512000"/>
            <wp:effectExtent l="0" t="0" r="6350" b="0"/>
            <wp:docPr id="804" name="Рисунок 3" descr="WP_20161023_15_11_1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P_20161023_15_11_11_Pro.jpg"/>
                    <pic:cNvPicPr>
                      <a:picLocks noChangeAspect="1" noChangeArrowheads="1"/>
                    </pic:cNvPicPr>
                  </pic:nvPicPr>
                  <pic:blipFill rotWithShape="1">
                    <a:blip r:embed="rId12" cstate="print"/>
                    <a:srcRect l="16538" t="17402" r="17565" b="8872"/>
                    <a:stretch/>
                  </pic:blipFill>
                  <pic:spPr bwMode="auto">
                    <a:xfrm>
                      <a:off x="0" y="0"/>
                      <a:ext cx="2413561" cy="1512000"/>
                    </a:xfrm>
                    <a:prstGeom prst="rect">
                      <a:avLst/>
                    </a:prstGeom>
                    <a:noFill/>
                    <a:ln>
                      <a:noFill/>
                    </a:ln>
                    <a:extLst>
                      <a:ext uri="{53640926-AAD7-44D8-BBD7-CCE9431645EC}">
                        <a14:shadowObscured xmlns:a14="http://schemas.microsoft.com/office/drawing/2010/main"/>
                      </a:ext>
                    </a:extLst>
                  </pic:spPr>
                </pic:pic>
              </a:graphicData>
            </a:graphic>
          </wp:inline>
        </w:drawing>
      </w:r>
    </w:p>
    <w:p w:rsidR="005A7EAC" w:rsidRPr="00B179D4" w:rsidRDefault="005A7EAC"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D44BCB" w:rsidRPr="00B179D4" w:rsidRDefault="005A7EAC" w:rsidP="00B179D4">
      <w:pPr>
        <w:widowControl w:val="0"/>
        <w:spacing w:after="0" w:line="360" w:lineRule="atLeast"/>
        <w:contextualSpacing/>
        <w:jc w:val="center"/>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4"/>
          <w:szCs w:val="28"/>
          <w:lang w:eastAsia="ru-RU"/>
        </w:rPr>
        <w:t>Рис.</w:t>
      </w:r>
      <w:r w:rsidR="00D44BCB" w:rsidRPr="00B179D4">
        <w:rPr>
          <w:rFonts w:ascii="Times New Roman" w:eastAsia="Times New Roman" w:hAnsi="Times New Roman" w:cs="Times New Roman"/>
          <w:sz w:val="24"/>
          <w:szCs w:val="28"/>
          <w:lang w:eastAsia="ru-RU"/>
        </w:rPr>
        <w:t xml:space="preserve"> 2. Вихревая труба.</w:t>
      </w: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xml:space="preserve">Благодаря оценочному расчету видим, что доля нагрева соответствует тепловыделению при сопротивлении потоков друг с другом, в случае газовой трубы </w:t>
      </w:r>
      <w:proofErr w:type="spellStart"/>
      <w:r w:rsidRPr="00B179D4">
        <w:rPr>
          <w:rFonts w:ascii="Times New Roman" w:eastAsia="Times New Roman" w:hAnsi="Times New Roman" w:cs="Times New Roman"/>
          <w:sz w:val="28"/>
          <w:szCs w:val="28"/>
          <w:lang w:eastAsia="ru-RU"/>
        </w:rPr>
        <w:t>теплопроизводительность</w:t>
      </w:r>
      <w:proofErr w:type="spellEnd"/>
      <w:r w:rsidRPr="00B179D4">
        <w:rPr>
          <w:rFonts w:ascii="Times New Roman" w:eastAsia="Times New Roman" w:hAnsi="Times New Roman" w:cs="Times New Roman"/>
          <w:sz w:val="28"/>
          <w:szCs w:val="28"/>
          <w:lang w:eastAsia="ru-RU"/>
        </w:rPr>
        <w:t xml:space="preserve"> много больше, чем ее потеря на местных сопротивлениях.</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xml:space="preserve">При исследовании вихревого процесса подтвердили </w:t>
      </w:r>
      <w:r w:rsidR="001E43C5" w:rsidRPr="00B179D4">
        <w:rPr>
          <w:rFonts w:ascii="Times New Roman" w:eastAsia="Times New Roman" w:hAnsi="Times New Roman" w:cs="Times New Roman"/>
          <w:sz w:val="28"/>
          <w:szCs w:val="28"/>
          <w:lang w:eastAsia="ru-RU"/>
        </w:rPr>
        <w:t>существование</w:t>
      </w:r>
      <w:r w:rsidRPr="00B179D4">
        <w:rPr>
          <w:rFonts w:ascii="Times New Roman" w:eastAsia="Times New Roman" w:hAnsi="Times New Roman" w:cs="Times New Roman"/>
          <w:sz w:val="28"/>
          <w:szCs w:val="28"/>
          <w:lang w:eastAsia="ru-RU"/>
        </w:rPr>
        <w:t xml:space="preserve"> эффекта периферийного нагрева воздуха, экспериментально доказали не линейную интенсивность нагрева и выявили зависимость соотношений нагрева и охлаждения.</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Данные устройства способны выполнять функции быстродействующих нагревателей и охладителей, не требуя технического облуживания в течение долгого времени, они способны быстро приходить в рабочее состояние.</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Труба Ранка и доказанный в работе вихревой эффект имеют масштабные области применения, например, в аварийной системе охлаждения при тушении локальных пожаров или в системе поджога углеводородов при высоких температурах в двигателе технических устройств.</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p>
    <w:p w:rsidR="00D44BCB" w:rsidRPr="00B179D4" w:rsidRDefault="00D44BCB" w:rsidP="00B179D4">
      <w:pPr>
        <w:widowControl w:val="0"/>
        <w:spacing w:after="0" w:line="360" w:lineRule="atLeast"/>
        <w:contextualSpacing/>
        <w:jc w:val="center"/>
        <w:rPr>
          <w:rFonts w:ascii="Times New Roman" w:eastAsia="Times New Roman" w:hAnsi="Times New Roman" w:cs="Times New Roman"/>
          <w:b/>
          <w:sz w:val="28"/>
          <w:szCs w:val="28"/>
          <w:lang w:eastAsia="ru-RU"/>
        </w:rPr>
      </w:pPr>
      <w:r w:rsidRPr="00B179D4">
        <w:rPr>
          <w:rFonts w:ascii="Times New Roman" w:eastAsia="Times New Roman" w:hAnsi="Times New Roman" w:cs="Times New Roman"/>
          <w:b/>
          <w:sz w:val="28"/>
          <w:szCs w:val="28"/>
          <w:lang w:eastAsia="ru-RU"/>
        </w:rPr>
        <w:t>Источники</w:t>
      </w:r>
    </w:p>
    <w:p w:rsidR="00D44BCB" w:rsidRPr="00B179D4" w:rsidRDefault="00D44BC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p>
    <w:p w:rsidR="00D44BCB" w:rsidRPr="00B179D4" w:rsidRDefault="005A7EAC"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bCs/>
          <w:color w:val="000000"/>
          <w:sz w:val="28"/>
          <w:szCs w:val="28"/>
          <w:shd w:val="clear" w:color="auto" w:fill="FFFFFF"/>
          <w:lang w:eastAsia="ru-RU"/>
        </w:rPr>
        <w:t>1. </w:t>
      </w:r>
      <w:r w:rsidR="00D44BCB" w:rsidRPr="00B179D4">
        <w:rPr>
          <w:rFonts w:ascii="Times New Roman" w:eastAsia="Times New Roman" w:hAnsi="Times New Roman" w:cs="Times New Roman"/>
          <w:bCs/>
          <w:color w:val="000000"/>
          <w:sz w:val="28"/>
          <w:szCs w:val="28"/>
          <w:shd w:val="clear" w:color="auto" w:fill="FFFFFF"/>
          <w:lang w:eastAsia="ru-RU"/>
        </w:rPr>
        <w:t>Меркулов А.П. Вихревой эффект и его применение в технике / А.П. Меркулов – М.: Изд-во «Машиностроение», 1968. – 181 с.</w:t>
      </w:r>
    </w:p>
    <w:p w:rsidR="00D44BCB" w:rsidRPr="00B179D4" w:rsidRDefault="005A7EAC" w:rsidP="00B179D4">
      <w:pPr>
        <w:widowControl w:val="0"/>
        <w:spacing w:after="0" w:line="360" w:lineRule="atLeast"/>
        <w:ind w:firstLine="709"/>
        <w:contextualSpacing/>
        <w:jc w:val="both"/>
        <w:rPr>
          <w:rFonts w:ascii="Times New Roman" w:eastAsia="Times New Roman" w:hAnsi="Times New Roman" w:cs="Times New Roman"/>
          <w:bCs/>
          <w:color w:val="000000"/>
          <w:sz w:val="28"/>
          <w:szCs w:val="28"/>
          <w:shd w:val="clear" w:color="auto" w:fill="FFFFFF"/>
          <w:lang w:eastAsia="ru-RU"/>
        </w:rPr>
      </w:pPr>
      <w:r w:rsidRPr="00B179D4">
        <w:rPr>
          <w:rFonts w:ascii="Times New Roman" w:eastAsia="Times New Roman" w:hAnsi="Times New Roman" w:cs="Times New Roman"/>
          <w:bCs/>
          <w:color w:val="000000"/>
          <w:sz w:val="28"/>
          <w:szCs w:val="28"/>
          <w:shd w:val="clear" w:color="auto" w:fill="FFFFFF"/>
          <w:lang w:eastAsia="ru-RU"/>
        </w:rPr>
        <w:t>2. </w:t>
      </w:r>
      <w:proofErr w:type="spellStart"/>
      <w:r w:rsidR="00D44BCB" w:rsidRPr="00B179D4">
        <w:rPr>
          <w:rFonts w:ascii="Times New Roman" w:eastAsia="Times New Roman" w:hAnsi="Times New Roman" w:cs="Times New Roman"/>
          <w:bCs/>
          <w:color w:val="000000"/>
          <w:sz w:val="28"/>
          <w:szCs w:val="28"/>
          <w:shd w:val="clear" w:color="auto" w:fill="FFFFFF"/>
          <w:lang w:eastAsia="ru-RU"/>
        </w:rPr>
        <w:t>Пиралишвили</w:t>
      </w:r>
      <w:proofErr w:type="spellEnd"/>
      <w:r w:rsidR="00D44BCB" w:rsidRPr="00B179D4">
        <w:rPr>
          <w:rFonts w:ascii="Times New Roman" w:eastAsia="Times New Roman" w:hAnsi="Times New Roman" w:cs="Times New Roman"/>
          <w:bCs/>
          <w:color w:val="000000"/>
          <w:sz w:val="28"/>
          <w:szCs w:val="28"/>
          <w:shd w:val="clear" w:color="auto" w:fill="FFFFFF"/>
          <w:lang w:eastAsia="ru-RU"/>
        </w:rPr>
        <w:t xml:space="preserve"> Ш.А. Вихревой эффект. Эксперимент, теория, технические решения: Монография</w:t>
      </w:r>
      <w:proofErr w:type="gramStart"/>
      <w:r w:rsidR="00D44BCB" w:rsidRPr="00B179D4">
        <w:rPr>
          <w:rFonts w:ascii="Times New Roman" w:eastAsia="Times New Roman" w:hAnsi="Times New Roman" w:cs="Times New Roman"/>
          <w:bCs/>
          <w:color w:val="000000"/>
          <w:sz w:val="28"/>
          <w:szCs w:val="28"/>
          <w:shd w:val="clear" w:color="auto" w:fill="FFFFFF"/>
          <w:lang w:eastAsia="ru-RU"/>
        </w:rPr>
        <w:t xml:space="preserve"> / П</w:t>
      </w:r>
      <w:proofErr w:type="gramEnd"/>
      <w:r w:rsidR="00D44BCB" w:rsidRPr="00B179D4">
        <w:rPr>
          <w:rFonts w:ascii="Times New Roman" w:eastAsia="Times New Roman" w:hAnsi="Times New Roman" w:cs="Times New Roman"/>
          <w:bCs/>
          <w:color w:val="000000"/>
          <w:sz w:val="28"/>
          <w:szCs w:val="28"/>
          <w:shd w:val="clear" w:color="auto" w:fill="FFFFFF"/>
          <w:lang w:eastAsia="ru-RU"/>
        </w:rPr>
        <w:t>од ред. А.И. Леонтьева. – М.: УНПЦ «</w:t>
      </w:r>
      <w:proofErr w:type="spellStart"/>
      <w:r w:rsidR="00D44BCB" w:rsidRPr="00B179D4">
        <w:rPr>
          <w:rFonts w:ascii="Times New Roman" w:eastAsia="Times New Roman" w:hAnsi="Times New Roman" w:cs="Times New Roman"/>
          <w:bCs/>
          <w:color w:val="000000"/>
          <w:sz w:val="28"/>
          <w:szCs w:val="28"/>
          <w:shd w:val="clear" w:color="auto" w:fill="FFFFFF"/>
          <w:lang w:eastAsia="ru-RU"/>
        </w:rPr>
        <w:t>Энергомаш</w:t>
      </w:r>
      <w:proofErr w:type="spellEnd"/>
      <w:r w:rsidR="00D44BCB" w:rsidRPr="00B179D4">
        <w:rPr>
          <w:rFonts w:ascii="Times New Roman" w:eastAsia="Times New Roman" w:hAnsi="Times New Roman" w:cs="Times New Roman"/>
          <w:bCs/>
          <w:color w:val="000000"/>
          <w:sz w:val="28"/>
          <w:szCs w:val="28"/>
          <w:shd w:val="clear" w:color="auto" w:fill="FFFFFF"/>
          <w:lang w:eastAsia="ru-RU"/>
        </w:rPr>
        <w:t>», 2000. – 412 с.</w:t>
      </w:r>
    </w:p>
    <w:p w:rsidR="00157604" w:rsidRPr="00157604" w:rsidRDefault="00157604" w:rsidP="00B179D4">
      <w:pPr>
        <w:widowControl w:val="0"/>
        <w:spacing w:after="0" w:line="360" w:lineRule="atLeast"/>
        <w:contextualSpacing/>
        <w:jc w:val="both"/>
        <w:rPr>
          <w:rFonts w:ascii="Times New Roman" w:eastAsia="Times New Roman" w:hAnsi="Times New Roman" w:cs="Times New Roman"/>
          <w:sz w:val="24"/>
          <w:szCs w:val="28"/>
          <w:lang w:eastAsia="ru-RU"/>
        </w:rPr>
      </w:pPr>
      <w:r w:rsidRPr="00157604">
        <w:rPr>
          <w:rFonts w:ascii="Times New Roman" w:eastAsia="Times New Roman" w:hAnsi="Times New Roman" w:cs="Times New Roman"/>
          <w:sz w:val="24"/>
          <w:szCs w:val="28"/>
          <w:lang w:eastAsia="ru-RU"/>
        </w:rPr>
        <w:lastRenderedPageBreak/>
        <w:t>УДК 621.311.22</w:t>
      </w:r>
    </w:p>
    <w:p w:rsidR="00157604" w:rsidRPr="00157604" w:rsidRDefault="00157604" w:rsidP="00B179D4">
      <w:pPr>
        <w:widowControl w:val="0"/>
        <w:spacing w:after="0" w:line="360" w:lineRule="atLeast"/>
        <w:contextualSpacing/>
        <w:jc w:val="both"/>
        <w:rPr>
          <w:rFonts w:ascii="Times New Roman" w:eastAsia="Times New Roman" w:hAnsi="Times New Roman" w:cs="Times New Roman"/>
          <w:sz w:val="28"/>
          <w:szCs w:val="28"/>
          <w:lang w:eastAsia="ru-RU"/>
        </w:rPr>
      </w:pPr>
    </w:p>
    <w:p w:rsidR="00157604" w:rsidRPr="00157604" w:rsidRDefault="009039A7" w:rsidP="00B179D4">
      <w:pPr>
        <w:widowControl w:val="0"/>
        <w:spacing w:after="0" w:line="360" w:lineRule="atLeast"/>
        <w:contextualSpacing/>
        <w:jc w:val="center"/>
        <w:rPr>
          <w:rFonts w:ascii="Times New Roman" w:eastAsia="Times New Roman" w:hAnsi="Times New Roman" w:cs="Times New Roman"/>
          <w:b/>
          <w:sz w:val="28"/>
          <w:szCs w:val="28"/>
          <w:lang w:eastAsia="ru-RU"/>
        </w:rPr>
      </w:pPr>
      <w:r w:rsidRPr="00157604">
        <w:rPr>
          <w:rFonts w:ascii="Times New Roman" w:eastAsia="Times New Roman" w:hAnsi="Times New Roman" w:cs="Times New Roman"/>
          <w:b/>
          <w:sz w:val="28"/>
          <w:szCs w:val="28"/>
          <w:lang w:eastAsia="ru-RU"/>
        </w:rPr>
        <w:t>ТЕПЛООБМЕННИК</w:t>
      </w:r>
      <w:r w:rsidRPr="00B179D4">
        <w:rPr>
          <w:rFonts w:ascii="Times New Roman" w:eastAsia="Times New Roman" w:hAnsi="Times New Roman" w:cs="Times New Roman"/>
          <w:b/>
          <w:sz w:val="28"/>
          <w:szCs w:val="28"/>
          <w:lang w:eastAsia="ru-RU"/>
        </w:rPr>
        <w:t xml:space="preserve"> РЕГЕНЕРАТИВНЫЙ</w:t>
      </w:r>
    </w:p>
    <w:p w:rsidR="00157604" w:rsidRPr="00157604" w:rsidRDefault="00157604" w:rsidP="00B179D4">
      <w:pPr>
        <w:widowControl w:val="0"/>
        <w:spacing w:after="0" w:line="360" w:lineRule="atLeast"/>
        <w:contextualSpacing/>
        <w:jc w:val="both"/>
        <w:rPr>
          <w:rFonts w:ascii="Times New Roman" w:eastAsia="Times New Roman" w:hAnsi="Times New Roman" w:cs="Times New Roman"/>
          <w:sz w:val="28"/>
          <w:szCs w:val="28"/>
          <w:lang w:eastAsia="ru-RU"/>
        </w:rPr>
      </w:pPr>
    </w:p>
    <w:p w:rsidR="00157604" w:rsidRPr="00157604" w:rsidRDefault="00157604" w:rsidP="00B179D4">
      <w:pPr>
        <w:widowControl w:val="0"/>
        <w:spacing w:after="0" w:line="360" w:lineRule="atLeast"/>
        <w:contextualSpacing/>
        <w:jc w:val="center"/>
        <w:rPr>
          <w:rFonts w:ascii="Times New Roman" w:eastAsia="Times New Roman" w:hAnsi="Times New Roman" w:cs="Times New Roman"/>
          <w:sz w:val="24"/>
          <w:szCs w:val="28"/>
          <w:vertAlign w:val="superscript"/>
          <w:lang w:eastAsia="ru-RU"/>
        </w:rPr>
      </w:pPr>
      <w:proofErr w:type="spellStart"/>
      <w:r w:rsidRPr="00157604">
        <w:rPr>
          <w:rFonts w:ascii="Times New Roman" w:eastAsia="Times New Roman" w:hAnsi="Times New Roman" w:cs="Times New Roman"/>
          <w:sz w:val="24"/>
          <w:szCs w:val="28"/>
          <w:lang w:eastAsia="ru-RU"/>
        </w:rPr>
        <w:t>Ахмедьянова</w:t>
      </w:r>
      <w:proofErr w:type="spellEnd"/>
      <w:r w:rsidRPr="00B179D4">
        <w:rPr>
          <w:rFonts w:ascii="Times New Roman" w:eastAsia="Times New Roman" w:hAnsi="Times New Roman" w:cs="Times New Roman"/>
          <w:sz w:val="24"/>
          <w:szCs w:val="28"/>
          <w:lang w:eastAsia="ru-RU"/>
        </w:rPr>
        <w:t xml:space="preserve"> </w:t>
      </w:r>
      <w:r w:rsidRPr="00157604">
        <w:rPr>
          <w:rFonts w:ascii="Times New Roman" w:eastAsia="Times New Roman" w:hAnsi="Times New Roman" w:cs="Times New Roman"/>
          <w:sz w:val="24"/>
          <w:szCs w:val="28"/>
          <w:lang w:eastAsia="ru-RU"/>
        </w:rPr>
        <w:t>К.Т.</w:t>
      </w:r>
    </w:p>
    <w:p w:rsidR="00157604" w:rsidRPr="00157604" w:rsidRDefault="00157604" w:rsidP="00B179D4">
      <w:pPr>
        <w:widowControl w:val="0"/>
        <w:spacing w:after="0" w:line="360" w:lineRule="atLeast"/>
        <w:contextualSpacing/>
        <w:jc w:val="center"/>
        <w:rPr>
          <w:rFonts w:ascii="Times New Roman" w:eastAsia="Times New Roman" w:hAnsi="Times New Roman" w:cs="Times New Roman"/>
          <w:color w:val="000000"/>
          <w:sz w:val="24"/>
          <w:szCs w:val="28"/>
          <w:lang w:eastAsia="ru-RU"/>
        </w:rPr>
      </w:pPr>
      <w:r w:rsidRPr="00157604">
        <w:rPr>
          <w:rFonts w:ascii="Times New Roman" w:eastAsia="Times New Roman" w:hAnsi="Times New Roman" w:cs="Times New Roman"/>
          <w:color w:val="000000"/>
          <w:sz w:val="24"/>
          <w:szCs w:val="28"/>
          <w:lang w:eastAsia="ru-RU"/>
        </w:rPr>
        <w:t>ФГБОУ ВО «КГЭУ», г. Казань, Россия</w:t>
      </w:r>
    </w:p>
    <w:p w:rsidR="00157604" w:rsidRPr="00B179D4" w:rsidRDefault="006D2455" w:rsidP="00B179D4">
      <w:pPr>
        <w:widowControl w:val="0"/>
        <w:spacing w:after="0" w:line="360" w:lineRule="atLeast"/>
        <w:contextualSpacing/>
        <w:jc w:val="center"/>
        <w:rPr>
          <w:rFonts w:ascii="Times New Roman" w:eastAsia="Times New Roman" w:hAnsi="Times New Roman" w:cs="Times New Roman"/>
          <w:color w:val="000000"/>
          <w:sz w:val="24"/>
          <w:szCs w:val="28"/>
          <w:lang w:eastAsia="ru-RU"/>
        </w:rPr>
      </w:pPr>
      <w:hyperlink r:id="rId13" w:history="1">
        <w:r w:rsidR="00157604" w:rsidRPr="00B179D4">
          <w:rPr>
            <w:rFonts w:ascii="Times New Roman" w:eastAsia="Times New Roman" w:hAnsi="Times New Roman" w:cs="Times New Roman"/>
            <w:color w:val="000000"/>
            <w:sz w:val="24"/>
            <w:szCs w:val="28"/>
            <w:lang w:val="en-US" w:eastAsia="ru-RU"/>
          </w:rPr>
          <w:t>lagertta</w:t>
        </w:r>
        <w:r w:rsidR="00157604" w:rsidRPr="00B179D4">
          <w:rPr>
            <w:rFonts w:ascii="Times New Roman" w:eastAsia="Times New Roman" w:hAnsi="Times New Roman" w:cs="Times New Roman"/>
            <w:color w:val="000000"/>
            <w:sz w:val="24"/>
            <w:szCs w:val="28"/>
            <w:lang w:eastAsia="ru-RU"/>
          </w:rPr>
          <w:t>72@</w:t>
        </w:r>
        <w:r w:rsidR="00157604" w:rsidRPr="00B179D4">
          <w:rPr>
            <w:rFonts w:ascii="Times New Roman" w:eastAsia="Times New Roman" w:hAnsi="Times New Roman" w:cs="Times New Roman"/>
            <w:color w:val="000000"/>
            <w:sz w:val="24"/>
            <w:szCs w:val="28"/>
            <w:lang w:val="en-US" w:eastAsia="ru-RU"/>
          </w:rPr>
          <w:t>yandex</w:t>
        </w:r>
        <w:r w:rsidR="00157604" w:rsidRPr="00B179D4">
          <w:rPr>
            <w:rFonts w:ascii="Times New Roman" w:eastAsia="Times New Roman" w:hAnsi="Times New Roman" w:cs="Times New Roman"/>
            <w:color w:val="000000"/>
            <w:sz w:val="24"/>
            <w:szCs w:val="28"/>
            <w:lang w:eastAsia="ru-RU"/>
          </w:rPr>
          <w:t>.</w:t>
        </w:r>
        <w:proofErr w:type="spellStart"/>
        <w:r w:rsidR="00157604" w:rsidRPr="00B179D4">
          <w:rPr>
            <w:rFonts w:ascii="Times New Roman" w:eastAsia="Times New Roman" w:hAnsi="Times New Roman" w:cs="Times New Roman"/>
            <w:color w:val="000000"/>
            <w:sz w:val="24"/>
            <w:szCs w:val="28"/>
            <w:lang w:val="en-US" w:eastAsia="ru-RU"/>
          </w:rPr>
          <w:t>ru</w:t>
        </w:r>
        <w:proofErr w:type="spellEnd"/>
      </w:hyperlink>
    </w:p>
    <w:p w:rsidR="00157604" w:rsidRPr="00157604" w:rsidRDefault="00157604" w:rsidP="00B179D4">
      <w:pPr>
        <w:widowControl w:val="0"/>
        <w:spacing w:after="0" w:line="360" w:lineRule="atLeast"/>
        <w:contextualSpacing/>
        <w:jc w:val="center"/>
        <w:rPr>
          <w:rFonts w:ascii="Times New Roman" w:eastAsia="Times New Roman" w:hAnsi="Times New Roman" w:cs="Times New Roman"/>
          <w:sz w:val="24"/>
          <w:szCs w:val="28"/>
          <w:vertAlign w:val="superscript"/>
          <w:lang w:eastAsia="ru-RU"/>
        </w:rPr>
      </w:pPr>
      <w:r w:rsidRPr="00157604">
        <w:rPr>
          <w:rFonts w:ascii="Times New Roman" w:eastAsia="Times New Roman" w:hAnsi="Times New Roman" w:cs="Times New Roman"/>
          <w:color w:val="000000"/>
          <w:sz w:val="24"/>
          <w:szCs w:val="28"/>
          <w:shd w:val="clear" w:color="auto" w:fill="FFFFFF"/>
          <w:lang w:eastAsia="ru-RU"/>
        </w:rPr>
        <w:t>Науч. рук</w:t>
      </w:r>
      <w:proofErr w:type="gramStart"/>
      <w:r w:rsidRPr="00157604">
        <w:rPr>
          <w:rFonts w:ascii="Times New Roman" w:eastAsia="Times New Roman" w:hAnsi="Times New Roman" w:cs="Times New Roman"/>
          <w:color w:val="000000"/>
          <w:sz w:val="24"/>
          <w:szCs w:val="28"/>
          <w:shd w:val="clear" w:color="auto" w:fill="FFFFFF"/>
          <w:lang w:eastAsia="ru-RU"/>
        </w:rPr>
        <w:t>.</w:t>
      </w:r>
      <w:proofErr w:type="gramEnd"/>
      <w:r w:rsidRPr="00157604">
        <w:rPr>
          <w:rFonts w:ascii="Times New Roman" w:eastAsia="Times New Roman" w:hAnsi="Times New Roman" w:cs="Times New Roman"/>
          <w:color w:val="000000"/>
          <w:sz w:val="24"/>
          <w:szCs w:val="28"/>
          <w:shd w:val="clear" w:color="auto" w:fill="FFFFFF"/>
          <w:lang w:eastAsia="ru-RU"/>
        </w:rPr>
        <w:t xml:space="preserve"> </w:t>
      </w:r>
      <w:proofErr w:type="gramStart"/>
      <w:r w:rsidRPr="00157604">
        <w:rPr>
          <w:rFonts w:ascii="Times New Roman" w:eastAsia="Times New Roman" w:hAnsi="Times New Roman" w:cs="Times New Roman"/>
          <w:color w:val="000000"/>
          <w:sz w:val="24"/>
          <w:szCs w:val="28"/>
          <w:shd w:val="clear" w:color="auto" w:fill="FFFFFF"/>
          <w:lang w:eastAsia="ru-RU"/>
        </w:rPr>
        <w:t>а</w:t>
      </w:r>
      <w:proofErr w:type="gramEnd"/>
      <w:r w:rsidRPr="00157604">
        <w:rPr>
          <w:rFonts w:ascii="Times New Roman" w:eastAsia="Times New Roman" w:hAnsi="Times New Roman" w:cs="Times New Roman"/>
          <w:color w:val="000000"/>
          <w:sz w:val="24"/>
          <w:szCs w:val="28"/>
          <w:shd w:val="clear" w:color="auto" w:fill="FFFFFF"/>
          <w:lang w:eastAsia="ru-RU"/>
        </w:rPr>
        <w:t>сс. Минибаев А.И.</w:t>
      </w:r>
    </w:p>
    <w:p w:rsidR="00157604" w:rsidRPr="00157604" w:rsidRDefault="00157604" w:rsidP="00B179D4">
      <w:pPr>
        <w:widowControl w:val="0"/>
        <w:spacing w:after="0" w:line="360" w:lineRule="atLeast"/>
        <w:contextualSpacing/>
        <w:jc w:val="both"/>
        <w:rPr>
          <w:rFonts w:ascii="Times New Roman" w:eastAsia="Times New Roman" w:hAnsi="Times New Roman" w:cs="Times New Roman"/>
          <w:sz w:val="28"/>
          <w:szCs w:val="28"/>
          <w:lang w:eastAsia="ru-RU"/>
        </w:rPr>
      </w:pPr>
    </w:p>
    <w:p w:rsidR="00157604" w:rsidRPr="00157604" w:rsidRDefault="00157604" w:rsidP="00B179D4">
      <w:pPr>
        <w:widowControl w:val="0"/>
        <w:spacing w:after="0" w:line="360" w:lineRule="atLeast"/>
        <w:ind w:firstLine="709"/>
        <w:contextualSpacing/>
        <w:jc w:val="both"/>
        <w:rPr>
          <w:rFonts w:ascii="Times New Roman" w:eastAsia="Times New Roman" w:hAnsi="Times New Roman" w:cs="Times New Roman"/>
          <w:sz w:val="24"/>
          <w:szCs w:val="28"/>
          <w:lang w:eastAsia="ru-RU"/>
        </w:rPr>
      </w:pPr>
      <w:r w:rsidRPr="00157604">
        <w:rPr>
          <w:rFonts w:ascii="Times New Roman" w:eastAsia="Times New Roman" w:hAnsi="Times New Roman" w:cs="Times New Roman"/>
          <w:sz w:val="24"/>
          <w:szCs w:val="28"/>
          <w:lang w:eastAsia="ru-RU"/>
        </w:rPr>
        <w:t xml:space="preserve">Целью работы является изучение: </w:t>
      </w:r>
      <w:proofErr w:type="spellStart"/>
      <w:r w:rsidRPr="00157604">
        <w:rPr>
          <w:rFonts w:ascii="Times New Roman" w:eastAsia="Times New Roman" w:hAnsi="Times New Roman" w:cs="Times New Roman"/>
          <w:sz w:val="24"/>
          <w:szCs w:val="28"/>
          <w:lang w:eastAsia="ru-RU"/>
        </w:rPr>
        <w:t>теплоутилизаторов</w:t>
      </w:r>
      <w:proofErr w:type="spellEnd"/>
      <w:r w:rsidRPr="00157604">
        <w:rPr>
          <w:rFonts w:ascii="Times New Roman" w:eastAsia="Times New Roman" w:hAnsi="Times New Roman" w:cs="Times New Roman"/>
          <w:sz w:val="24"/>
          <w:szCs w:val="28"/>
          <w:lang w:eastAsia="ru-RU"/>
        </w:rPr>
        <w:t xml:space="preserve"> и их применение, всех недостатков уже существующих конструкций и моделирование новой. </w:t>
      </w:r>
    </w:p>
    <w:p w:rsidR="00157604" w:rsidRPr="00157604" w:rsidRDefault="00157604" w:rsidP="00B179D4">
      <w:pPr>
        <w:widowControl w:val="0"/>
        <w:spacing w:after="0" w:line="360" w:lineRule="atLeast"/>
        <w:ind w:firstLine="709"/>
        <w:contextualSpacing/>
        <w:jc w:val="both"/>
        <w:rPr>
          <w:rFonts w:ascii="Times New Roman" w:eastAsia="Times New Roman" w:hAnsi="Times New Roman" w:cs="Times New Roman"/>
          <w:sz w:val="24"/>
          <w:szCs w:val="28"/>
          <w:lang w:eastAsia="ru-RU"/>
        </w:rPr>
      </w:pPr>
      <w:r w:rsidRPr="00157604">
        <w:rPr>
          <w:rFonts w:ascii="Times New Roman" w:eastAsia="Times New Roman" w:hAnsi="Times New Roman" w:cs="Times New Roman"/>
          <w:sz w:val="24"/>
          <w:szCs w:val="28"/>
          <w:lang w:eastAsia="ru-RU"/>
        </w:rPr>
        <w:t xml:space="preserve">В работе был использован анализ литературных источников, сконструирована установка в программе </w:t>
      </w:r>
      <w:proofErr w:type="spellStart"/>
      <w:r w:rsidRPr="00157604">
        <w:rPr>
          <w:rFonts w:ascii="Times New Roman" w:eastAsia="Times New Roman" w:hAnsi="Times New Roman" w:cs="Times New Roman"/>
          <w:sz w:val="24"/>
          <w:szCs w:val="28"/>
          <w:lang w:eastAsia="ru-RU"/>
        </w:rPr>
        <w:t>Solid</w:t>
      </w:r>
      <w:proofErr w:type="spellEnd"/>
      <w:r w:rsidRPr="00157604">
        <w:rPr>
          <w:rFonts w:ascii="Times New Roman" w:eastAsia="Times New Roman" w:hAnsi="Times New Roman" w:cs="Times New Roman"/>
          <w:sz w:val="24"/>
          <w:szCs w:val="28"/>
          <w:lang w:eastAsia="ru-RU"/>
        </w:rPr>
        <w:t xml:space="preserve"> </w:t>
      </w:r>
      <w:proofErr w:type="spellStart"/>
      <w:r w:rsidRPr="00157604">
        <w:rPr>
          <w:rFonts w:ascii="Times New Roman" w:eastAsia="Times New Roman" w:hAnsi="Times New Roman" w:cs="Times New Roman"/>
          <w:sz w:val="24"/>
          <w:szCs w:val="28"/>
          <w:lang w:eastAsia="ru-RU"/>
        </w:rPr>
        <w:t>Works</w:t>
      </w:r>
      <w:proofErr w:type="spellEnd"/>
      <w:r w:rsidRPr="00157604">
        <w:rPr>
          <w:rFonts w:ascii="Times New Roman" w:eastAsia="Times New Roman" w:hAnsi="Times New Roman" w:cs="Times New Roman"/>
          <w:sz w:val="24"/>
          <w:szCs w:val="28"/>
          <w:lang w:eastAsia="ru-RU"/>
        </w:rPr>
        <w:t>.</w:t>
      </w:r>
    </w:p>
    <w:p w:rsidR="00157604" w:rsidRPr="00157604" w:rsidRDefault="00157604" w:rsidP="00B179D4">
      <w:pPr>
        <w:widowControl w:val="0"/>
        <w:spacing w:after="0" w:line="360" w:lineRule="atLeast"/>
        <w:ind w:firstLine="708"/>
        <w:contextualSpacing/>
        <w:jc w:val="both"/>
        <w:rPr>
          <w:rFonts w:ascii="Times New Roman" w:eastAsia="Times New Roman" w:hAnsi="Times New Roman" w:cs="Times New Roman"/>
          <w:sz w:val="24"/>
          <w:szCs w:val="28"/>
          <w:lang w:eastAsia="ru-RU"/>
        </w:rPr>
      </w:pPr>
      <w:r w:rsidRPr="00157604">
        <w:rPr>
          <w:rFonts w:ascii="Times New Roman" w:eastAsia="Times New Roman" w:hAnsi="Times New Roman" w:cs="Times New Roman"/>
          <w:b/>
          <w:sz w:val="24"/>
          <w:szCs w:val="28"/>
          <w:lang w:eastAsia="ru-RU"/>
        </w:rPr>
        <w:t xml:space="preserve">Ключевые слова: </w:t>
      </w:r>
      <w:r w:rsidRPr="00157604">
        <w:rPr>
          <w:rFonts w:ascii="Times New Roman" w:eastAsia="Times New Roman" w:hAnsi="Times New Roman" w:cs="Times New Roman"/>
          <w:sz w:val="24"/>
          <w:szCs w:val="28"/>
          <w:lang w:eastAsia="ru-RU"/>
        </w:rPr>
        <w:t xml:space="preserve">теплообменник, </w:t>
      </w:r>
      <w:proofErr w:type="spellStart"/>
      <w:r w:rsidRPr="00157604">
        <w:rPr>
          <w:rFonts w:ascii="Times New Roman" w:eastAsia="Times New Roman" w:hAnsi="Times New Roman" w:cs="Times New Roman"/>
          <w:sz w:val="24"/>
          <w:szCs w:val="28"/>
          <w:lang w:eastAsia="ru-RU"/>
        </w:rPr>
        <w:t>теплоутилизатор</w:t>
      </w:r>
      <w:proofErr w:type="spellEnd"/>
      <w:r w:rsidRPr="00157604">
        <w:rPr>
          <w:rFonts w:ascii="Times New Roman" w:eastAsia="Times New Roman" w:hAnsi="Times New Roman" w:cs="Times New Roman"/>
          <w:sz w:val="24"/>
          <w:szCs w:val="28"/>
          <w:lang w:eastAsia="ru-RU"/>
        </w:rPr>
        <w:t>, тепло, воздух, регенерация, вентилятор.</w:t>
      </w:r>
    </w:p>
    <w:p w:rsidR="00157604" w:rsidRPr="00157604" w:rsidRDefault="00157604" w:rsidP="00B179D4">
      <w:pPr>
        <w:widowControl w:val="0"/>
        <w:spacing w:after="0" w:line="360" w:lineRule="atLeast"/>
        <w:ind w:firstLine="708"/>
        <w:contextualSpacing/>
        <w:jc w:val="both"/>
        <w:rPr>
          <w:rFonts w:ascii="Times New Roman" w:eastAsia="Times New Roman" w:hAnsi="Times New Roman" w:cs="Times New Roman"/>
          <w:sz w:val="28"/>
          <w:szCs w:val="28"/>
          <w:lang w:eastAsia="ru-RU"/>
        </w:rPr>
      </w:pPr>
    </w:p>
    <w:p w:rsidR="00157604" w:rsidRPr="00157604" w:rsidRDefault="00157604"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157604">
        <w:rPr>
          <w:rFonts w:ascii="Times New Roman" w:eastAsia="Times New Roman" w:hAnsi="Times New Roman" w:cs="Times New Roman"/>
          <w:sz w:val="28"/>
          <w:szCs w:val="28"/>
          <w:lang w:eastAsia="ru-RU"/>
        </w:rPr>
        <w:t xml:space="preserve">Сегодня существует много технологичных и современных направлений для увеличения эффективности систем теплофикации. Например, использование тепла для источников с низким потенциалом. Такие системы применяются в жилищно-коммунальном хозяйстве: осуществляют утилизацию тепла, теряемого с отработанным воздухом в системах вентиляции. </w:t>
      </w:r>
    </w:p>
    <w:p w:rsidR="00157604" w:rsidRPr="00157604" w:rsidRDefault="00157604"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proofErr w:type="spellStart"/>
      <w:r w:rsidRPr="00157604">
        <w:rPr>
          <w:rFonts w:ascii="Times New Roman" w:eastAsia="Times New Roman" w:hAnsi="Times New Roman" w:cs="Times New Roman"/>
          <w:sz w:val="28"/>
          <w:szCs w:val="28"/>
          <w:lang w:eastAsia="ru-RU"/>
        </w:rPr>
        <w:t>Теплоутилизаторы</w:t>
      </w:r>
      <w:proofErr w:type="spellEnd"/>
      <w:r w:rsidRPr="00157604">
        <w:rPr>
          <w:rFonts w:ascii="Times New Roman" w:eastAsia="Times New Roman" w:hAnsi="Times New Roman" w:cs="Times New Roman"/>
          <w:sz w:val="28"/>
          <w:szCs w:val="28"/>
          <w:lang w:eastAsia="ru-RU"/>
        </w:rPr>
        <w:t xml:space="preserve"> широко используются в сельском хозяйстве: в помещениях с животными; для хранения и сушки любой культуры. Еще они необходимы в промышленности, в сфере энергетики. Здесь, </w:t>
      </w:r>
      <w:proofErr w:type="gramStart"/>
      <w:r w:rsidRPr="00157604">
        <w:rPr>
          <w:rFonts w:ascii="Times New Roman" w:eastAsia="Times New Roman" w:hAnsi="Times New Roman" w:cs="Times New Roman"/>
          <w:sz w:val="28"/>
          <w:szCs w:val="28"/>
          <w:lang w:eastAsia="ru-RU"/>
        </w:rPr>
        <w:t>регенеративный</w:t>
      </w:r>
      <w:proofErr w:type="gramEnd"/>
      <w:r w:rsidRPr="00157604">
        <w:rPr>
          <w:rFonts w:ascii="Times New Roman" w:eastAsia="Times New Roman" w:hAnsi="Times New Roman" w:cs="Times New Roman"/>
          <w:sz w:val="28"/>
          <w:szCs w:val="28"/>
          <w:lang w:eastAsia="ru-RU"/>
        </w:rPr>
        <w:t xml:space="preserve"> </w:t>
      </w:r>
      <w:proofErr w:type="spellStart"/>
      <w:r w:rsidRPr="00157604">
        <w:rPr>
          <w:rFonts w:ascii="Times New Roman" w:eastAsia="Times New Roman" w:hAnsi="Times New Roman" w:cs="Times New Roman"/>
          <w:sz w:val="28"/>
          <w:szCs w:val="28"/>
          <w:lang w:eastAsia="ru-RU"/>
        </w:rPr>
        <w:t>теплоутилизатор</w:t>
      </w:r>
      <w:proofErr w:type="spellEnd"/>
      <w:r w:rsidRPr="00157604">
        <w:rPr>
          <w:rFonts w:ascii="Times New Roman" w:eastAsia="Times New Roman" w:hAnsi="Times New Roman" w:cs="Times New Roman"/>
          <w:sz w:val="28"/>
          <w:szCs w:val="28"/>
          <w:lang w:eastAsia="ru-RU"/>
        </w:rPr>
        <w:t xml:space="preserve"> используются в системах утилизации тепла с низким потенциалом. </w:t>
      </w:r>
    </w:p>
    <w:p w:rsidR="00157604" w:rsidRPr="00157604" w:rsidRDefault="00157604"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157604">
        <w:rPr>
          <w:rFonts w:ascii="Times New Roman" w:eastAsia="Times New Roman" w:hAnsi="Times New Roman" w:cs="Times New Roman"/>
          <w:sz w:val="28"/>
          <w:szCs w:val="28"/>
          <w:lang w:eastAsia="ru-RU"/>
        </w:rPr>
        <w:t xml:space="preserve">Теплообменники нашли свое применение и в использовании вторичных энергоресурсов. Часто можно встретить самые необычные конструкции непрерывного или периодического действия. Но уже существующие </w:t>
      </w:r>
      <w:proofErr w:type="spellStart"/>
      <w:r w:rsidRPr="00157604">
        <w:rPr>
          <w:rFonts w:ascii="Times New Roman" w:eastAsia="Times New Roman" w:hAnsi="Times New Roman" w:cs="Times New Roman"/>
          <w:sz w:val="28"/>
          <w:szCs w:val="28"/>
          <w:lang w:eastAsia="ru-RU"/>
        </w:rPr>
        <w:t>теплоутилизаторы</w:t>
      </w:r>
      <w:proofErr w:type="spellEnd"/>
      <w:r w:rsidRPr="00157604">
        <w:rPr>
          <w:rFonts w:ascii="Times New Roman" w:eastAsia="Times New Roman" w:hAnsi="Times New Roman" w:cs="Times New Roman"/>
          <w:sz w:val="28"/>
          <w:szCs w:val="28"/>
          <w:lang w:eastAsia="ru-RU"/>
        </w:rPr>
        <w:t xml:space="preserve"> имеют ряд недоработок: большая масса, высокая стоимость и периодичность работы, возможность выпадения конденсата и т.д.</w:t>
      </w:r>
    </w:p>
    <w:p w:rsidR="00157604" w:rsidRPr="00157604" w:rsidRDefault="009039A7"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П</w:t>
      </w:r>
      <w:r w:rsidR="00157604" w:rsidRPr="00157604">
        <w:rPr>
          <w:rFonts w:ascii="Times New Roman" w:eastAsia="Times New Roman" w:hAnsi="Times New Roman" w:cs="Times New Roman"/>
          <w:sz w:val="28"/>
          <w:szCs w:val="28"/>
          <w:lang w:eastAsia="ru-RU"/>
        </w:rPr>
        <w:t xml:space="preserve">редлагаем установку, благодаря которой получилось существенно уменьшить возможные недостатки. Данный воздухонагреватель содержит корпус с патрубками для подвода и отвода воздуха. В корпусе находится ротор с возможностью вращения, </w:t>
      </w:r>
      <w:r w:rsidRPr="00B179D4">
        <w:rPr>
          <w:rFonts w:ascii="Times New Roman" w:eastAsia="Times New Roman" w:hAnsi="Times New Roman" w:cs="Times New Roman"/>
          <w:sz w:val="28"/>
          <w:szCs w:val="28"/>
          <w:lang w:eastAsia="ru-RU"/>
        </w:rPr>
        <w:t>состоящий</w:t>
      </w:r>
      <w:r w:rsidR="00157604" w:rsidRPr="00157604">
        <w:rPr>
          <w:rFonts w:ascii="Times New Roman" w:eastAsia="Times New Roman" w:hAnsi="Times New Roman" w:cs="Times New Roman"/>
          <w:sz w:val="28"/>
          <w:szCs w:val="28"/>
          <w:lang w:eastAsia="ru-RU"/>
        </w:rPr>
        <w:t xml:space="preserve"> из теплоаккумулирующей насадки в виде сот, расположенных под углом. Такой наклон необходим, чтобы при вращении насадки обеспечивалась передача кинетической </w:t>
      </w:r>
      <w:r w:rsidR="00157604" w:rsidRPr="00157604">
        <w:rPr>
          <w:rFonts w:ascii="Times New Roman" w:eastAsia="Times New Roman" w:hAnsi="Times New Roman" w:cs="Times New Roman"/>
          <w:sz w:val="28"/>
          <w:szCs w:val="28"/>
          <w:lang w:eastAsia="ru-RU"/>
        </w:rPr>
        <w:lastRenderedPageBreak/>
        <w:t xml:space="preserve">энергии к теплоносителю, угол наклона определяется исходя из необходимого расхода теплоносителя, частоты вращения ротора и характерного размера каналов насадки, толщина стенки конструкции определяется прочностью и теплоаккумулирующей способностью, в корпусе в качестве уплотняющего узла, установлено динамическое уплотнение, препятствующее </w:t>
      </w:r>
      <w:proofErr w:type="spellStart"/>
      <w:r w:rsidR="00157604" w:rsidRPr="00157604">
        <w:rPr>
          <w:rFonts w:ascii="Times New Roman" w:eastAsia="Times New Roman" w:hAnsi="Times New Roman" w:cs="Times New Roman"/>
          <w:sz w:val="28"/>
          <w:szCs w:val="28"/>
          <w:lang w:eastAsia="ru-RU"/>
        </w:rPr>
        <w:t>перетоку</w:t>
      </w:r>
      <w:proofErr w:type="spellEnd"/>
      <w:r w:rsidR="00157604" w:rsidRPr="00157604">
        <w:rPr>
          <w:rFonts w:ascii="Times New Roman" w:eastAsia="Times New Roman" w:hAnsi="Times New Roman" w:cs="Times New Roman"/>
          <w:sz w:val="28"/>
          <w:szCs w:val="28"/>
          <w:lang w:eastAsia="ru-RU"/>
        </w:rPr>
        <w:t xml:space="preserve"> нагреваемого теплоносителя.</w:t>
      </w:r>
    </w:p>
    <w:p w:rsidR="00157604" w:rsidRPr="00157604" w:rsidRDefault="00157604"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157604" w:rsidRPr="00157604" w:rsidRDefault="00157604" w:rsidP="00B179D4">
      <w:pPr>
        <w:widowControl w:val="0"/>
        <w:spacing w:after="0" w:line="360" w:lineRule="atLeast"/>
        <w:contextualSpacing/>
        <w:jc w:val="center"/>
        <w:rPr>
          <w:rFonts w:ascii="Times New Roman" w:eastAsia="Times New Roman" w:hAnsi="Times New Roman" w:cs="Times New Roman"/>
          <w:sz w:val="28"/>
          <w:szCs w:val="28"/>
          <w:lang w:eastAsia="ru-RU"/>
        </w:rPr>
      </w:pPr>
      <w:r w:rsidRPr="00157604">
        <w:rPr>
          <w:rFonts w:ascii="Times New Roman" w:eastAsia="Times New Roman" w:hAnsi="Times New Roman" w:cs="Times New Roman"/>
          <w:noProof/>
          <w:sz w:val="28"/>
          <w:szCs w:val="28"/>
          <w:lang w:eastAsia="ru-RU"/>
        </w:rPr>
        <w:drawing>
          <wp:inline distT="0" distB="0" distL="0" distR="0" wp14:anchorId="136581BA" wp14:editId="382E7657">
            <wp:extent cx="3240000" cy="3008575"/>
            <wp:effectExtent l="0" t="0" r="0" b="1905"/>
            <wp:docPr id="805" name="Рисунок 9" descr="сбор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борка.bmp"/>
                    <pic:cNvPicPr>
                      <a:picLocks noChangeAspect="1" noChangeArrowheads="1"/>
                    </pic:cNvPicPr>
                  </pic:nvPicPr>
                  <pic:blipFill rotWithShape="1">
                    <a:blip r:embed="rId14" cstate="print"/>
                    <a:srcRect l="10230" t="6012" r="13039" b="3704"/>
                    <a:stretch/>
                  </pic:blipFill>
                  <pic:spPr bwMode="auto">
                    <a:xfrm>
                      <a:off x="0" y="0"/>
                      <a:ext cx="3240000" cy="3008575"/>
                    </a:xfrm>
                    <a:prstGeom prst="rect">
                      <a:avLst/>
                    </a:prstGeom>
                    <a:noFill/>
                    <a:ln>
                      <a:noFill/>
                    </a:ln>
                    <a:extLst>
                      <a:ext uri="{53640926-AAD7-44D8-BBD7-CCE9431645EC}">
                        <a14:shadowObscured xmlns:a14="http://schemas.microsoft.com/office/drawing/2010/main"/>
                      </a:ext>
                    </a:extLst>
                  </pic:spPr>
                </pic:pic>
              </a:graphicData>
            </a:graphic>
          </wp:inline>
        </w:drawing>
      </w:r>
    </w:p>
    <w:p w:rsidR="008428BE" w:rsidRPr="00B179D4" w:rsidRDefault="008428BE"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157604" w:rsidRPr="00157604" w:rsidRDefault="00157604" w:rsidP="00B179D4">
      <w:pPr>
        <w:widowControl w:val="0"/>
        <w:spacing w:after="0" w:line="360" w:lineRule="atLeast"/>
        <w:contextualSpacing/>
        <w:jc w:val="center"/>
        <w:rPr>
          <w:rFonts w:ascii="Times New Roman" w:eastAsia="Times New Roman" w:hAnsi="Times New Roman" w:cs="Times New Roman"/>
          <w:sz w:val="24"/>
          <w:szCs w:val="28"/>
          <w:lang w:eastAsia="ru-RU"/>
        </w:rPr>
      </w:pPr>
      <w:r w:rsidRPr="00157604">
        <w:rPr>
          <w:rFonts w:ascii="Times New Roman" w:eastAsia="Times New Roman" w:hAnsi="Times New Roman" w:cs="Times New Roman"/>
          <w:sz w:val="24"/>
          <w:szCs w:val="28"/>
          <w:lang w:eastAsia="ru-RU"/>
        </w:rPr>
        <w:t>Рис</w:t>
      </w:r>
      <w:r w:rsidR="009039A7" w:rsidRPr="00B179D4">
        <w:rPr>
          <w:rFonts w:ascii="Times New Roman" w:eastAsia="Times New Roman" w:hAnsi="Times New Roman" w:cs="Times New Roman"/>
          <w:sz w:val="24"/>
          <w:szCs w:val="28"/>
          <w:lang w:eastAsia="ru-RU"/>
        </w:rPr>
        <w:t>.</w:t>
      </w:r>
      <w:r w:rsidRPr="00157604">
        <w:rPr>
          <w:rFonts w:ascii="Times New Roman" w:eastAsia="Times New Roman" w:hAnsi="Times New Roman" w:cs="Times New Roman"/>
          <w:sz w:val="24"/>
          <w:szCs w:val="28"/>
          <w:lang w:eastAsia="ru-RU"/>
        </w:rPr>
        <w:t xml:space="preserve"> </w:t>
      </w:r>
      <w:r w:rsidR="009039A7" w:rsidRPr="00B179D4">
        <w:rPr>
          <w:rFonts w:ascii="Times New Roman" w:eastAsia="Times New Roman" w:hAnsi="Times New Roman" w:cs="Times New Roman"/>
          <w:sz w:val="24"/>
          <w:szCs w:val="28"/>
          <w:lang w:eastAsia="ru-RU"/>
        </w:rPr>
        <w:t>1.</w:t>
      </w:r>
      <w:r w:rsidRPr="00157604">
        <w:rPr>
          <w:rFonts w:ascii="Times New Roman" w:eastAsia="Times New Roman" w:hAnsi="Times New Roman" w:cs="Times New Roman"/>
          <w:sz w:val="24"/>
          <w:szCs w:val="28"/>
          <w:lang w:eastAsia="ru-RU"/>
        </w:rPr>
        <w:t xml:space="preserve"> </w:t>
      </w:r>
      <w:proofErr w:type="spellStart"/>
      <w:r w:rsidRPr="00157604">
        <w:rPr>
          <w:rFonts w:ascii="Times New Roman" w:eastAsia="Times New Roman" w:hAnsi="Times New Roman" w:cs="Times New Roman"/>
          <w:sz w:val="24"/>
          <w:szCs w:val="28"/>
          <w:lang w:eastAsia="ru-RU"/>
        </w:rPr>
        <w:t>Теплоутилизатор</w:t>
      </w:r>
      <w:proofErr w:type="spellEnd"/>
      <w:r w:rsidRPr="00157604">
        <w:rPr>
          <w:rFonts w:ascii="Times New Roman" w:eastAsia="Times New Roman" w:hAnsi="Times New Roman" w:cs="Times New Roman"/>
          <w:sz w:val="24"/>
          <w:szCs w:val="28"/>
          <w:lang w:eastAsia="ru-RU"/>
        </w:rPr>
        <w:t xml:space="preserve"> с ячеистой насадкой</w:t>
      </w:r>
    </w:p>
    <w:p w:rsidR="00157604" w:rsidRPr="00157604" w:rsidRDefault="00157604"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157604" w:rsidRPr="00157604" w:rsidRDefault="009039A7"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xml:space="preserve">В конце работы </w:t>
      </w:r>
      <w:r w:rsidR="00157604" w:rsidRPr="00157604">
        <w:rPr>
          <w:rFonts w:ascii="Times New Roman" w:eastAsia="Times New Roman" w:hAnsi="Times New Roman" w:cs="Times New Roman"/>
          <w:sz w:val="28"/>
          <w:szCs w:val="28"/>
          <w:lang w:eastAsia="ru-RU"/>
        </w:rPr>
        <w:t>обнаружили повышение технологичности с помощью использования сотовой конструкции теплоаккумулирующей насадки, обеспечения одинакового коэффициента теплопередачи и тепловой эффективности.</w:t>
      </w:r>
    </w:p>
    <w:p w:rsidR="00157604" w:rsidRPr="00157604" w:rsidRDefault="00157604"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p>
    <w:p w:rsidR="00157604" w:rsidRPr="00157604" w:rsidRDefault="00157604" w:rsidP="00B179D4">
      <w:pPr>
        <w:widowControl w:val="0"/>
        <w:spacing w:after="0" w:line="360" w:lineRule="atLeast"/>
        <w:contextualSpacing/>
        <w:jc w:val="center"/>
        <w:rPr>
          <w:rFonts w:ascii="Times New Roman" w:eastAsia="Times New Roman" w:hAnsi="Times New Roman" w:cs="Times New Roman"/>
          <w:b/>
          <w:sz w:val="28"/>
          <w:szCs w:val="28"/>
          <w:lang w:eastAsia="ru-RU"/>
        </w:rPr>
      </w:pPr>
      <w:r w:rsidRPr="00157604">
        <w:rPr>
          <w:rFonts w:ascii="Times New Roman" w:eastAsia="Times New Roman" w:hAnsi="Times New Roman" w:cs="Times New Roman"/>
          <w:b/>
          <w:sz w:val="28"/>
          <w:szCs w:val="28"/>
          <w:lang w:eastAsia="ru-RU"/>
        </w:rPr>
        <w:t>Источники</w:t>
      </w:r>
    </w:p>
    <w:p w:rsidR="00157604" w:rsidRPr="00157604" w:rsidRDefault="00157604"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p>
    <w:p w:rsidR="00157604" w:rsidRPr="00157604" w:rsidRDefault="009039A7"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xml:space="preserve">1. Васильев Л.Л., Киселев В.Г., Матвеев Ю.Н., </w:t>
      </w:r>
      <w:proofErr w:type="spellStart"/>
      <w:r w:rsidRPr="00B179D4">
        <w:rPr>
          <w:rFonts w:ascii="Times New Roman" w:eastAsia="Times New Roman" w:hAnsi="Times New Roman" w:cs="Times New Roman"/>
          <w:sz w:val="28"/>
          <w:szCs w:val="28"/>
          <w:lang w:eastAsia="ru-RU"/>
        </w:rPr>
        <w:t>Молодкин</w:t>
      </w:r>
      <w:proofErr w:type="spellEnd"/>
      <w:r w:rsidRPr="00B179D4">
        <w:rPr>
          <w:rFonts w:ascii="Times New Roman" w:eastAsia="Times New Roman" w:hAnsi="Times New Roman" w:cs="Times New Roman"/>
          <w:sz w:val="28"/>
          <w:szCs w:val="28"/>
          <w:lang w:eastAsia="ru-RU"/>
        </w:rPr>
        <w:t xml:space="preserve"> Ф.</w:t>
      </w:r>
      <w:r w:rsidR="00157604" w:rsidRPr="00157604">
        <w:rPr>
          <w:rFonts w:ascii="Times New Roman" w:eastAsia="Times New Roman" w:hAnsi="Times New Roman" w:cs="Times New Roman"/>
          <w:sz w:val="28"/>
          <w:szCs w:val="28"/>
          <w:lang w:eastAsia="ru-RU"/>
        </w:rPr>
        <w:t>Ф. Теплообменники</w:t>
      </w:r>
      <w:r w:rsidRPr="00B179D4">
        <w:rPr>
          <w:rFonts w:ascii="Times New Roman" w:eastAsia="Times New Roman" w:hAnsi="Times New Roman" w:cs="Times New Roman"/>
          <w:sz w:val="28"/>
          <w:szCs w:val="28"/>
          <w:lang w:eastAsia="ru-RU"/>
        </w:rPr>
        <w:t>-</w:t>
      </w:r>
      <w:r w:rsidR="00157604" w:rsidRPr="00157604">
        <w:rPr>
          <w:rFonts w:ascii="Times New Roman" w:eastAsia="Times New Roman" w:hAnsi="Times New Roman" w:cs="Times New Roman"/>
          <w:sz w:val="28"/>
          <w:szCs w:val="28"/>
          <w:lang w:eastAsia="ru-RU"/>
        </w:rPr>
        <w:t>утилизаторы н</w:t>
      </w:r>
      <w:r w:rsidRPr="00B179D4">
        <w:rPr>
          <w:rFonts w:ascii="Times New Roman" w:eastAsia="Times New Roman" w:hAnsi="Times New Roman" w:cs="Times New Roman"/>
          <w:sz w:val="28"/>
          <w:szCs w:val="28"/>
          <w:lang w:eastAsia="ru-RU"/>
        </w:rPr>
        <w:t>а тепловых трубах / Под ред. Л.</w:t>
      </w:r>
      <w:r w:rsidR="00157604" w:rsidRPr="00157604">
        <w:rPr>
          <w:rFonts w:ascii="Times New Roman" w:eastAsia="Times New Roman" w:hAnsi="Times New Roman" w:cs="Times New Roman"/>
          <w:sz w:val="28"/>
          <w:szCs w:val="28"/>
          <w:lang w:eastAsia="ru-RU"/>
        </w:rPr>
        <w:t>И.</w:t>
      </w:r>
      <w:r w:rsidRPr="00B179D4">
        <w:rPr>
          <w:rFonts w:ascii="Times New Roman" w:eastAsia="Times New Roman" w:hAnsi="Times New Roman" w:cs="Times New Roman"/>
          <w:sz w:val="28"/>
          <w:szCs w:val="28"/>
          <w:lang w:eastAsia="ru-RU"/>
        </w:rPr>
        <w:t> </w:t>
      </w:r>
      <w:proofErr w:type="gramStart"/>
      <w:r w:rsidR="00157604" w:rsidRPr="00157604">
        <w:rPr>
          <w:rFonts w:ascii="Times New Roman" w:eastAsia="Times New Roman" w:hAnsi="Times New Roman" w:cs="Times New Roman"/>
          <w:sz w:val="28"/>
          <w:szCs w:val="28"/>
          <w:lang w:eastAsia="ru-RU"/>
        </w:rPr>
        <w:t>Колыхана</w:t>
      </w:r>
      <w:proofErr w:type="gramEnd"/>
      <w:r w:rsidR="00157604" w:rsidRPr="00157604">
        <w:rPr>
          <w:rFonts w:ascii="Times New Roman" w:eastAsia="Times New Roman" w:hAnsi="Times New Roman" w:cs="Times New Roman"/>
          <w:sz w:val="28"/>
          <w:szCs w:val="28"/>
          <w:lang w:eastAsia="ru-RU"/>
        </w:rPr>
        <w:t>. Минск</w:t>
      </w:r>
      <w:proofErr w:type="gramStart"/>
      <w:r w:rsidR="00157604" w:rsidRPr="00157604">
        <w:rPr>
          <w:rFonts w:ascii="Times New Roman" w:eastAsia="Times New Roman" w:hAnsi="Times New Roman" w:cs="Times New Roman"/>
          <w:sz w:val="28"/>
          <w:szCs w:val="28"/>
          <w:lang w:eastAsia="ru-RU"/>
        </w:rPr>
        <w:t xml:space="preserve"> :</w:t>
      </w:r>
      <w:proofErr w:type="gramEnd"/>
      <w:r w:rsidR="00157604" w:rsidRPr="00157604">
        <w:rPr>
          <w:rFonts w:ascii="Times New Roman" w:eastAsia="Times New Roman" w:hAnsi="Times New Roman" w:cs="Times New Roman"/>
          <w:sz w:val="28"/>
          <w:szCs w:val="28"/>
          <w:lang w:eastAsia="ru-RU"/>
        </w:rPr>
        <w:t xml:space="preserve"> Наука и техника, 1987. </w:t>
      </w:r>
      <w:r w:rsidR="00157604" w:rsidRPr="00157604">
        <w:rPr>
          <w:rFonts w:ascii="Times New Roman" w:eastAsia="Times New Roman" w:hAnsi="Times New Roman" w:cs="Times New Roman"/>
          <w:bCs/>
          <w:color w:val="000000"/>
          <w:sz w:val="28"/>
          <w:szCs w:val="28"/>
          <w:shd w:val="clear" w:color="auto" w:fill="FFFFFF"/>
          <w:lang w:eastAsia="ru-RU"/>
        </w:rPr>
        <w:t>–</w:t>
      </w:r>
      <w:r w:rsidR="00157604" w:rsidRPr="00157604">
        <w:rPr>
          <w:rFonts w:ascii="Times New Roman" w:eastAsia="Times New Roman" w:hAnsi="Times New Roman" w:cs="Times New Roman"/>
          <w:sz w:val="28"/>
          <w:szCs w:val="28"/>
          <w:lang w:eastAsia="ru-RU"/>
        </w:rPr>
        <w:t xml:space="preserve"> 200 с.</w:t>
      </w:r>
    </w:p>
    <w:p w:rsidR="00157604" w:rsidRPr="00157604" w:rsidRDefault="009039A7"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2. Минин В.</w:t>
      </w:r>
      <w:r w:rsidR="00157604" w:rsidRPr="00157604">
        <w:rPr>
          <w:rFonts w:ascii="Times New Roman" w:eastAsia="Times New Roman" w:hAnsi="Times New Roman" w:cs="Times New Roman"/>
          <w:sz w:val="28"/>
          <w:szCs w:val="28"/>
          <w:lang w:eastAsia="ru-RU"/>
        </w:rPr>
        <w:t>Е. Воздухонагреватели для систем вентиляции и кондиционирования воздуха. М.</w:t>
      </w:r>
      <w:proofErr w:type="gramStart"/>
      <w:r w:rsidR="00157604" w:rsidRPr="00157604">
        <w:rPr>
          <w:rFonts w:ascii="Times New Roman" w:eastAsia="Times New Roman" w:hAnsi="Times New Roman" w:cs="Times New Roman"/>
          <w:sz w:val="28"/>
          <w:szCs w:val="28"/>
          <w:lang w:eastAsia="ru-RU"/>
        </w:rPr>
        <w:t xml:space="preserve"> :</w:t>
      </w:r>
      <w:proofErr w:type="gramEnd"/>
      <w:r w:rsidR="00157604" w:rsidRPr="00157604">
        <w:rPr>
          <w:rFonts w:ascii="Times New Roman" w:eastAsia="Times New Roman" w:hAnsi="Times New Roman" w:cs="Times New Roman"/>
          <w:sz w:val="28"/>
          <w:szCs w:val="28"/>
          <w:lang w:eastAsia="ru-RU"/>
        </w:rPr>
        <w:t xml:space="preserve"> </w:t>
      </w:r>
      <w:proofErr w:type="spellStart"/>
      <w:r w:rsidR="00157604" w:rsidRPr="00157604">
        <w:rPr>
          <w:rFonts w:ascii="Times New Roman" w:eastAsia="Times New Roman" w:hAnsi="Times New Roman" w:cs="Times New Roman"/>
          <w:sz w:val="28"/>
          <w:szCs w:val="28"/>
          <w:lang w:eastAsia="ru-RU"/>
        </w:rPr>
        <w:t>Стройиздат</w:t>
      </w:r>
      <w:proofErr w:type="spellEnd"/>
      <w:r w:rsidR="00157604" w:rsidRPr="00157604">
        <w:rPr>
          <w:rFonts w:ascii="Times New Roman" w:eastAsia="Times New Roman" w:hAnsi="Times New Roman" w:cs="Times New Roman"/>
          <w:sz w:val="28"/>
          <w:szCs w:val="28"/>
          <w:lang w:eastAsia="ru-RU"/>
        </w:rPr>
        <w:t>, 1976.</w:t>
      </w:r>
      <w:r w:rsidR="00157604" w:rsidRPr="00157604">
        <w:rPr>
          <w:rFonts w:ascii="Times New Roman" w:eastAsia="Times New Roman" w:hAnsi="Times New Roman" w:cs="Times New Roman"/>
          <w:bCs/>
          <w:color w:val="000000"/>
          <w:sz w:val="28"/>
          <w:szCs w:val="28"/>
          <w:shd w:val="clear" w:color="auto" w:fill="FFFFFF"/>
          <w:lang w:eastAsia="ru-RU"/>
        </w:rPr>
        <w:t xml:space="preserve"> – </w:t>
      </w:r>
      <w:r w:rsidR="00157604" w:rsidRPr="00157604">
        <w:rPr>
          <w:rFonts w:ascii="Times New Roman" w:eastAsia="Times New Roman" w:hAnsi="Times New Roman" w:cs="Times New Roman"/>
          <w:sz w:val="28"/>
          <w:szCs w:val="28"/>
          <w:lang w:eastAsia="ru-RU"/>
        </w:rPr>
        <w:t>199 с.</w:t>
      </w:r>
    </w:p>
    <w:p w:rsidR="009039A7" w:rsidRPr="00B179D4" w:rsidRDefault="009039A7"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3. </w:t>
      </w:r>
      <w:proofErr w:type="spellStart"/>
      <w:r w:rsidRPr="00B179D4">
        <w:rPr>
          <w:rFonts w:ascii="Times New Roman" w:eastAsia="Times New Roman" w:hAnsi="Times New Roman" w:cs="Times New Roman"/>
          <w:sz w:val="28"/>
          <w:szCs w:val="28"/>
          <w:lang w:eastAsia="ru-RU"/>
        </w:rPr>
        <w:t>Ахмедьянова</w:t>
      </w:r>
      <w:proofErr w:type="spellEnd"/>
      <w:r w:rsidRPr="00B179D4">
        <w:rPr>
          <w:rFonts w:ascii="Times New Roman" w:eastAsia="Times New Roman" w:hAnsi="Times New Roman" w:cs="Times New Roman"/>
          <w:sz w:val="28"/>
          <w:szCs w:val="28"/>
          <w:lang w:eastAsia="ru-RU"/>
        </w:rPr>
        <w:t xml:space="preserve"> Е.</w:t>
      </w:r>
      <w:r w:rsidR="00157604" w:rsidRPr="00157604">
        <w:rPr>
          <w:rFonts w:ascii="Times New Roman" w:eastAsia="Times New Roman" w:hAnsi="Times New Roman" w:cs="Times New Roman"/>
          <w:sz w:val="28"/>
          <w:szCs w:val="28"/>
          <w:lang w:eastAsia="ru-RU"/>
        </w:rPr>
        <w:t xml:space="preserve">Н. Теоретические исследования процесса сушки // Сборник Материалов 68-й научной конференции [Электронный ресурс] / Наука. </w:t>
      </w:r>
      <w:proofErr w:type="spellStart"/>
      <w:r w:rsidR="00157604" w:rsidRPr="00157604">
        <w:rPr>
          <w:rFonts w:ascii="Times New Roman" w:eastAsia="Times New Roman" w:hAnsi="Times New Roman" w:cs="Times New Roman"/>
          <w:sz w:val="28"/>
          <w:szCs w:val="28"/>
          <w:lang w:eastAsia="ru-RU"/>
        </w:rPr>
        <w:t>ЮУрГУ</w:t>
      </w:r>
      <w:proofErr w:type="spellEnd"/>
      <w:r w:rsidR="00157604" w:rsidRPr="00157604">
        <w:rPr>
          <w:rFonts w:ascii="Times New Roman" w:eastAsia="Times New Roman" w:hAnsi="Times New Roman" w:cs="Times New Roman"/>
          <w:sz w:val="28"/>
          <w:szCs w:val="28"/>
          <w:lang w:eastAsia="ru-RU"/>
        </w:rPr>
        <w:t>, 2016. С. 881–887.</w:t>
      </w:r>
    </w:p>
    <w:p w:rsidR="00377EA8" w:rsidRPr="00B179D4" w:rsidRDefault="00377EA8"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p>
    <w:p w:rsidR="005613C3" w:rsidRPr="005613C3" w:rsidRDefault="005613C3" w:rsidP="00B179D4">
      <w:pPr>
        <w:widowControl w:val="0"/>
        <w:spacing w:after="0" w:line="360" w:lineRule="atLeast"/>
        <w:contextualSpacing/>
        <w:rPr>
          <w:rFonts w:ascii="Times New Roman" w:eastAsia="Calibri" w:hAnsi="Times New Roman" w:cs="Times New Roman"/>
          <w:sz w:val="24"/>
          <w:szCs w:val="28"/>
        </w:rPr>
      </w:pPr>
      <w:r w:rsidRPr="005613C3">
        <w:rPr>
          <w:rFonts w:ascii="Times New Roman" w:eastAsia="Calibri" w:hAnsi="Times New Roman" w:cs="Times New Roman"/>
          <w:sz w:val="24"/>
          <w:szCs w:val="28"/>
        </w:rPr>
        <w:lastRenderedPageBreak/>
        <w:t>УДК 621.311.22</w:t>
      </w:r>
    </w:p>
    <w:p w:rsidR="005613C3" w:rsidRPr="005613C3" w:rsidRDefault="005613C3" w:rsidP="00B179D4">
      <w:pPr>
        <w:widowControl w:val="0"/>
        <w:spacing w:after="0" w:line="360" w:lineRule="atLeast"/>
        <w:contextualSpacing/>
        <w:jc w:val="center"/>
        <w:rPr>
          <w:rFonts w:ascii="Times New Roman" w:eastAsia="Calibri" w:hAnsi="Times New Roman" w:cs="Times New Roman"/>
          <w:sz w:val="28"/>
          <w:szCs w:val="28"/>
        </w:rPr>
      </w:pPr>
    </w:p>
    <w:p w:rsidR="005613C3" w:rsidRPr="005613C3" w:rsidRDefault="005613C3" w:rsidP="00B179D4">
      <w:pPr>
        <w:widowControl w:val="0"/>
        <w:spacing w:after="0" w:line="360" w:lineRule="atLeast"/>
        <w:contextualSpacing/>
        <w:jc w:val="center"/>
        <w:rPr>
          <w:rFonts w:ascii="Times New Roman" w:eastAsia="Calibri" w:hAnsi="Times New Roman" w:cs="Times New Roman"/>
          <w:b/>
          <w:sz w:val="28"/>
          <w:szCs w:val="28"/>
        </w:rPr>
      </w:pPr>
      <w:r w:rsidRPr="005613C3">
        <w:rPr>
          <w:rFonts w:ascii="Times New Roman" w:eastAsia="Calibri" w:hAnsi="Times New Roman" w:cs="Times New Roman"/>
          <w:b/>
          <w:sz w:val="28"/>
          <w:szCs w:val="28"/>
        </w:rPr>
        <w:t xml:space="preserve">СРАВНИТЕЛЬНЫЙ АНАЛИЗ ДОСТОИНСТВ И НЕДОСТАТКОВ ПРОФИЛИРОВАННЫХ ИОНООБМЕННЫХ МЕМБРАН </w:t>
      </w:r>
      <w:r w:rsidRPr="00B179D4">
        <w:rPr>
          <w:rFonts w:ascii="Times New Roman" w:eastAsia="Calibri" w:hAnsi="Times New Roman" w:cs="Times New Roman"/>
          <w:b/>
          <w:sz w:val="28"/>
          <w:szCs w:val="28"/>
        </w:rPr>
        <w:br/>
      </w:r>
      <w:r w:rsidRPr="005613C3">
        <w:rPr>
          <w:rFonts w:ascii="Times New Roman" w:eastAsia="Calibri" w:hAnsi="Times New Roman" w:cs="Times New Roman"/>
          <w:b/>
          <w:sz w:val="28"/>
          <w:szCs w:val="28"/>
        </w:rPr>
        <w:t>В ОТЛИЧИЕ ОТ ПЛОСКИХ МЕМБРАН В ЭЛЕКТРОДИАЛИЗНЫХ УСТАНОВКАХ</w:t>
      </w:r>
    </w:p>
    <w:p w:rsidR="005613C3" w:rsidRPr="005613C3" w:rsidRDefault="005613C3" w:rsidP="00B179D4">
      <w:pPr>
        <w:widowControl w:val="0"/>
        <w:spacing w:after="0" w:line="360" w:lineRule="atLeast"/>
        <w:contextualSpacing/>
        <w:jc w:val="center"/>
        <w:rPr>
          <w:rFonts w:ascii="Times New Roman" w:eastAsia="Calibri" w:hAnsi="Times New Roman" w:cs="Times New Roman"/>
          <w:sz w:val="28"/>
          <w:szCs w:val="28"/>
        </w:rPr>
      </w:pPr>
    </w:p>
    <w:p w:rsidR="005613C3" w:rsidRPr="005613C3" w:rsidRDefault="005613C3" w:rsidP="00B179D4">
      <w:pPr>
        <w:widowControl w:val="0"/>
        <w:spacing w:after="0" w:line="360" w:lineRule="atLeast"/>
        <w:contextualSpacing/>
        <w:jc w:val="center"/>
        <w:rPr>
          <w:rFonts w:ascii="Times New Roman" w:eastAsia="Calibri" w:hAnsi="Times New Roman" w:cs="Times New Roman"/>
          <w:sz w:val="24"/>
          <w:szCs w:val="28"/>
          <w:vertAlign w:val="superscript"/>
        </w:rPr>
      </w:pPr>
      <w:proofErr w:type="spellStart"/>
      <w:r w:rsidRPr="005613C3">
        <w:rPr>
          <w:rFonts w:ascii="Times New Roman" w:eastAsia="Calibri" w:hAnsi="Times New Roman" w:cs="Times New Roman"/>
          <w:sz w:val="24"/>
          <w:szCs w:val="28"/>
        </w:rPr>
        <w:t>Бабиков</w:t>
      </w:r>
      <w:proofErr w:type="spellEnd"/>
      <w:r w:rsidRPr="005613C3">
        <w:rPr>
          <w:rFonts w:ascii="Times New Roman" w:eastAsia="Calibri" w:hAnsi="Times New Roman" w:cs="Times New Roman"/>
          <w:sz w:val="24"/>
          <w:szCs w:val="28"/>
        </w:rPr>
        <w:t xml:space="preserve"> О.Е.</w:t>
      </w:r>
      <w:r w:rsidRPr="005613C3">
        <w:rPr>
          <w:rFonts w:ascii="Times New Roman" w:eastAsia="Calibri" w:hAnsi="Times New Roman" w:cs="Times New Roman"/>
          <w:sz w:val="24"/>
          <w:szCs w:val="28"/>
          <w:vertAlign w:val="superscript"/>
        </w:rPr>
        <w:t>1</w:t>
      </w:r>
      <w:r w:rsidRPr="00B179D4">
        <w:rPr>
          <w:rFonts w:ascii="Times New Roman" w:eastAsia="Calibri" w:hAnsi="Times New Roman" w:cs="Times New Roman"/>
          <w:sz w:val="24"/>
          <w:szCs w:val="28"/>
        </w:rPr>
        <w:t xml:space="preserve">, </w:t>
      </w:r>
      <w:proofErr w:type="spellStart"/>
      <w:r w:rsidRPr="00B179D4">
        <w:rPr>
          <w:rFonts w:ascii="Times New Roman" w:eastAsia="Calibri" w:hAnsi="Times New Roman" w:cs="Times New Roman"/>
          <w:sz w:val="24"/>
          <w:szCs w:val="28"/>
        </w:rPr>
        <w:t>Чичирова</w:t>
      </w:r>
      <w:proofErr w:type="spellEnd"/>
      <w:r w:rsidRPr="00B179D4">
        <w:rPr>
          <w:rFonts w:ascii="Times New Roman" w:eastAsia="Calibri" w:hAnsi="Times New Roman" w:cs="Times New Roman"/>
          <w:sz w:val="24"/>
          <w:szCs w:val="28"/>
        </w:rPr>
        <w:t xml:space="preserve"> Н.Д.</w:t>
      </w:r>
      <w:r w:rsidRPr="00B179D4">
        <w:rPr>
          <w:rFonts w:ascii="Times New Roman" w:eastAsia="Calibri" w:hAnsi="Times New Roman" w:cs="Times New Roman"/>
          <w:sz w:val="24"/>
          <w:szCs w:val="28"/>
          <w:vertAlign w:val="superscript"/>
        </w:rPr>
        <w:t>2</w:t>
      </w:r>
    </w:p>
    <w:p w:rsidR="005613C3" w:rsidRPr="005613C3" w:rsidRDefault="005613C3" w:rsidP="00B179D4">
      <w:pPr>
        <w:widowControl w:val="0"/>
        <w:spacing w:after="0" w:line="360" w:lineRule="atLeast"/>
        <w:contextualSpacing/>
        <w:jc w:val="center"/>
        <w:rPr>
          <w:rFonts w:ascii="Times New Roman" w:eastAsia="Calibri" w:hAnsi="Times New Roman" w:cs="Times New Roman"/>
          <w:sz w:val="24"/>
          <w:szCs w:val="28"/>
        </w:rPr>
      </w:pPr>
      <w:r w:rsidRPr="005613C3">
        <w:rPr>
          <w:rFonts w:ascii="Times New Roman" w:eastAsia="Calibri" w:hAnsi="Times New Roman" w:cs="Times New Roman"/>
          <w:sz w:val="24"/>
          <w:szCs w:val="28"/>
        </w:rPr>
        <w:t>ФГБОУ ВО «КГЭУ», г. Казань, Россия</w:t>
      </w:r>
    </w:p>
    <w:p w:rsidR="005613C3" w:rsidRPr="005613C3" w:rsidRDefault="005613C3" w:rsidP="00B179D4">
      <w:pPr>
        <w:widowControl w:val="0"/>
        <w:spacing w:after="0" w:line="360" w:lineRule="atLeast"/>
        <w:contextualSpacing/>
        <w:jc w:val="center"/>
        <w:rPr>
          <w:rFonts w:ascii="Times New Roman" w:eastAsia="Calibri" w:hAnsi="Times New Roman" w:cs="Times New Roman"/>
          <w:sz w:val="24"/>
          <w:szCs w:val="28"/>
        </w:rPr>
      </w:pPr>
      <w:r w:rsidRPr="00B179D4">
        <w:rPr>
          <w:rFonts w:ascii="Times New Roman" w:eastAsia="Calibri" w:hAnsi="Times New Roman" w:cs="Times New Roman"/>
          <w:sz w:val="24"/>
          <w:szCs w:val="28"/>
          <w:vertAlign w:val="superscript"/>
        </w:rPr>
        <w:t>1</w:t>
      </w:r>
      <w:r w:rsidRPr="00B179D4">
        <w:rPr>
          <w:rFonts w:ascii="Times New Roman" w:eastAsia="Calibri" w:hAnsi="Times New Roman" w:cs="Times New Roman"/>
          <w:sz w:val="24"/>
          <w:szCs w:val="28"/>
          <w:lang w:val="en-US"/>
        </w:rPr>
        <w:t>o</w:t>
      </w:r>
      <w:r w:rsidRPr="005613C3">
        <w:rPr>
          <w:rFonts w:ascii="Times New Roman" w:eastAsia="Calibri" w:hAnsi="Times New Roman" w:cs="Times New Roman"/>
          <w:sz w:val="24"/>
          <w:szCs w:val="28"/>
        </w:rPr>
        <w:t>legsey1998@yandex.ru</w:t>
      </w:r>
      <w:r w:rsidRPr="00B179D4">
        <w:rPr>
          <w:rFonts w:ascii="Times New Roman" w:eastAsia="Calibri" w:hAnsi="Times New Roman" w:cs="Times New Roman"/>
          <w:sz w:val="24"/>
          <w:szCs w:val="28"/>
        </w:rPr>
        <w:t xml:space="preserve">, </w:t>
      </w:r>
      <w:r w:rsidRPr="00B179D4">
        <w:rPr>
          <w:rFonts w:ascii="Times New Roman" w:eastAsia="Calibri" w:hAnsi="Times New Roman" w:cs="Times New Roman"/>
          <w:sz w:val="24"/>
          <w:szCs w:val="28"/>
          <w:vertAlign w:val="superscript"/>
        </w:rPr>
        <w:t>2</w:t>
      </w:r>
      <w:proofErr w:type="spellStart"/>
      <w:r w:rsidRPr="00B179D4">
        <w:rPr>
          <w:rFonts w:ascii="Times New Roman" w:eastAsia="Calibri" w:hAnsi="Times New Roman" w:cs="Times New Roman"/>
          <w:sz w:val="24"/>
          <w:szCs w:val="28"/>
          <w:lang w:val="en-US"/>
        </w:rPr>
        <w:t>ndchichirova</w:t>
      </w:r>
      <w:proofErr w:type="spellEnd"/>
      <w:r w:rsidRPr="00B179D4">
        <w:rPr>
          <w:rFonts w:ascii="Times New Roman" w:eastAsia="Calibri" w:hAnsi="Times New Roman" w:cs="Times New Roman"/>
          <w:sz w:val="24"/>
          <w:szCs w:val="28"/>
        </w:rPr>
        <w:t>@</w:t>
      </w:r>
      <w:r w:rsidRPr="00B179D4">
        <w:rPr>
          <w:rFonts w:ascii="Times New Roman" w:eastAsia="Calibri" w:hAnsi="Times New Roman" w:cs="Times New Roman"/>
          <w:sz w:val="24"/>
          <w:szCs w:val="28"/>
          <w:lang w:val="en-US"/>
        </w:rPr>
        <w:t>mail</w:t>
      </w:r>
      <w:r w:rsidRPr="00B179D4">
        <w:rPr>
          <w:rFonts w:ascii="Times New Roman" w:eastAsia="Calibri" w:hAnsi="Times New Roman" w:cs="Times New Roman"/>
          <w:sz w:val="24"/>
          <w:szCs w:val="28"/>
        </w:rPr>
        <w:t>.</w:t>
      </w:r>
      <w:proofErr w:type="spellStart"/>
      <w:r w:rsidRPr="00B179D4">
        <w:rPr>
          <w:rFonts w:ascii="Times New Roman" w:eastAsia="Calibri" w:hAnsi="Times New Roman" w:cs="Times New Roman"/>
          <w:sz w:val="24"/>
          <w:szCs w:val="28"/>
          <w:lang w:val="en-US"/>
        </w:rPr>
        <w:t>ru</w:t>
      </w:r>
      <w:proofErr w:type="spellEnd"/>
    </w:p>
    <w:p w:rsidR="005613C3" w:rsidRPr="005613C3" w:rsidRDefault="005613C3" w:rsidP="00B179D4">
      <w:pPr>
        <w:widowControl w:val="0"/>
        <w:spacing w:after="0" w:line="360" w:lineRule="atLeast"/>
        <w:contextualSpacing/>
        <w:jc w:val="center"/>
        <w:rPr>
          <w:rFonts w:ascii="Times New Roman" w:eastAsia="Calibri" w:hAnsi="Times New Roman" w:cs="Times New Roman"/>
          <w:sz w:val="24"/>
          <w:szCs w:val="28"/>
        </w:rPr>
      </w:pPr>
      <w:r w:rsidRPr="00B179D4">
        <w:rPr>
          <w:rFonts w:ascii="Times New Roman" w:eastAsia="Calibri" w:hAnsi="Times New Roman" w:cs="Times New Roman"/>
          <w:sz w:val="24"/>
          <w:szCs w:val="28"/>
        </w:rPr>
        <w:t>Науч. рук</w:t>
      </w:r>
      <w:proofErr w:type="gramStart"/>
      <w:r w:rsidRPr="00B179D4">
        <w:rPr>
          <w:rFonts w:ascii="Times New Roman" w:eastAsia="Calibri" w:hAnsi="Times New Roman" w:cs="Times New Roman"/>
          <w:sz w:val="24"/>
          <w:szCs w:val="28"/>
        </w:rPr>
        <w:t>.</w:t>
      </w:r>
      <w:proofErr w:type="gramEnd"/>
      <w:r w:rsidRPr="00B179D4">
        <w:rPr>
          <w:rFonts w:ascii="Times New Roman" w:eastAsia="Calibri" w:hAnsi="Times New Roman" w:cs="Times New Roman"/>
          <w:sz w:val="24"/>
          <w:szCs w:val="28"/>
        </w:rPr>
        <w:t xml:space="preserve"> </w:t>
      </w:r>
      <w:proofErr w:type="gramStart"/>
      <w:r w:rsidRPr="00B179D4">
        <w:rPr>
          <w:rFonts w:ascii="Times New Roman" w:eastAsia="Calibri" w:hAnsi="Times New Roman" w:cs="Times New Roman"/>
          <w:sz w:val="24"/>
          <w:szCs w:val="28"/>
        </w:rPr>
        <w:t>д</w:t>
      </w:r>
      <w:proofErr w:type="gramEnd"/>
      <w:r w:rsidRPr="00B179D4">
        <w:rPr>
          <w:rFonts w:ascii="Times New Roman" w:eastAsia="Calibri" w:hAnsi="Times New Roman" w:cs="Times New Roman"/>
          <w:sz w:val="24"/>
          <w:szCs w:val="28"/>
        </w:rPr>
        <w:t>оц.</w:t>
      </w:r>
      <w:r w:rsidRPr="005613C3">
        <w:rPr>
          <w:rFonts w:ascii="Times New Roman" w:eastAsia="Calibri" w:hAnsi="Times New Roman" w:cs="Times New Roman"/>
          <w:sz w:val="24"/>
          <w:szCs w:val="28"/>
        </w:rPr>
        <w:t xml:space="preserve"> Власова А.Ю.</w:t>
      </w:r>
    </w:p>
    <w:p w:rsidR="005613C3" w:rsidRPr="005613C3" w:rsidRDefault="005613C3" w:rsidP="00B179D4">
      <w:pPr>
        <w:widowControl w:val="0"/>
        <w:spacing w:after="0" w:line="360" w:lineRule="atLeast"/>
        <w:contextualSpacing/>
        <w:jc w:val="center"/>
        <w:rPr>
          <w:rFonts w:ascii="Times New Roman" w:eastAsia="Calibri" w:hAnsi="Times New Roman" w:cs="Times New Roman"/>
          <w:sz w:val="28"/>
          <w:szCs w:val="28"/>
        </w:rPr>
      </w:pPr>
    </w:p>
    <w:p w:rsidR="005613C3" w:rsidRPr="005613C3" w:rsidRDefault="005613C3" w:rsidP="00B179D4">
      <w:pPr>
        <w:widowControl w:val="0"/>
        <w:spacing w:after="0" w:line="360" w:lineRule="atLeast"/>
        <w:ind w:firstLine="708"/>
        <w:contextualSpacing/>
        <w:jc w:val="both"/>
        <w:rPr>
          <w:rFonts w:ascii="Times New Roman" w:eastAsia="Calibri" w:hAnsi="Times New Roman" w:cs="Times New Roman"/>
          <w:sz w:val="24"/>
          <w:szCs w:val="28"/>
        </w:rPr>
      </w:pPr>
      <w:r w:rsidRPr="005613C3">
        <w:rPr>
          <w:rFonts w:ascii="Times New Roman" w:eastAsia="Calibri" w:hAnsi="Times New Roman" w:cs="Times New Roman"/>
          <w:sz w:val="24"/>
          <w:szCs w:val="28"/>
        </w:rPr>
        <w:t>На данный момент профилированные ионообменные мембраны являются перспективной заменой традиционных плоских ионообменных мембран. В статье рассмотрены преимущества и недостатки современных профилированных ионообменных мембран в отличие от плоских мембран, применительно к электродиализным установкам.</w:t>
      </w:r>
    </w:p>
    <w:p w:rsidR="005613C3" w:rsidRPr="005613C3" w:rsidRDefault="005613C3" w:rsidP="00B179D4">
      <w:pPr>
        <w:widowControl w:val="0"/>
        <w:spacing w:after="0" w:line="360" w:lineRule="atLeast"/>
        <w:ind w:firstLine="708"/>
        <w:contextualSpacing/>
        <w:jc w:val="both"/>
        <w:rPr>
          <w:rFonts w:ascii="Times New Roman" w:eastAsia="Calibri" w:hAnsi="Times New Roman" w:cs="Times New Roman"/>
          <w:sz w:val="24"/>
          <w:szCs w:val="28"/>
        </w:rPr>
      </w:pPr>
      <w:r w:rsidRPr="005613C3">
        <w:rPr>
          <w:rFonts w:ascii="Times New Roman" w:eastAsia="Calibri" w:hAnsi="Times New Roman" w:cs="Times New Roman"/>
          <w:b/>
          <w:sz w:val="24"/>
          <w:szCs w:val="28"/>
        </w:rPr>
        <w:t xml:space="preserve">Ключевые слова: </w:t>
      </w:r>
      <w:r w:rsidRPr="005613C3">
        <w:rPr>
          <w:rFonts w:ascii="Times New Roman" w:eastAsia="Calibri" w:hAnsi="Times New Roman" w:cs="Times New Roman"/>
          <w:sz w:val="24"/>
          <w:szCs w:val="28"/>
        </w:rPr>
        <w:t>ионообменные мембраны; профилированные мембраны; плоские мембраны; электродиализ; электродиализная установка.</w:t>
      </w:r>
    </w:p>
    <w:p w:rsidR="005613C3" w:rsidRPr="005613C3" w:rsidRDefault="005613C3" w:rsidP="00B179D4">
      <w:pPr>
        <w:widowControl w:val="0"/>
        <w:spacing w:after="0" w:line="360" w:lineRule="atLeast"/>
        <w:ind w:firstLine="709"/>
        <w:contextualSpacing/>
        <w:rPr>
          <w:rFonts w:ascii="Times New Roman" w:eastAsia="Calibri" w:hAnsi="Times New Roman" w:cs="Times New Roman"/>
          <w:sz w:val="28"/>
          <w:szCs w:val="28"/>
        </w:rPr>
      </w:pP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rPr>
      </w:pPr>
      <w:r w:rsidRPr="005613C3">
        <w:rPr>
          <w:rFonts w:ascii="Times New Roman" w:eastAsia="Calibri" w:hAnsi="Times New Roman" w:cs="Times New Roman"/>
          <w:sz w:val="28"/>
          <w:szCs w:val="28"/>
        </w:rPr>
        <w:t xml:space="preserve">На энергетических предприятиях особое внимание уделяется разработке и внедрению </w:t>
      </w:r>
      <w:proofErr w:type="spellStart"/>
      <w:r w:rsidRPr="005613C3">
        <w:rPr>
          <w:rFonts w:ascii="Times New Roman" w:eastAsia="Calibri" w:hAnsi="Times New Roman" w:cs="Times New Roman"/>
          <w:sz w:val="28"/>
          <w:szCs w:val="28"/>
        </w:rPr>
        <w:t>энергоэффективных</w:t>
      </w:r>
      <w:proofErr w:type="spellEnd"/>
      <w:r w:rsidRPr="005613C3">
        <w:rPr>
          <w:rFonts w:ascii="Times New Roman" w:eastAsia="Calibri" w:hAnsi="Times New Roman" w:cs="Times New Roman"/>
          <w:sz w:val="28"/>
          <w:szCs w:val="28"/>
        </w:rPr>
        <w:t xml:space="preserve"> ресурсосберегающих технологий, способствующих снижению потребления воды на собственные нужды, а также минимизации сбросов сточных вод. Наиболее перспективным является использование </w:t>
      </w:r>
      <w:proofErr w:type="spellStart"/>
      <w:r w:rsidRPr="005613C3">
        <w:rPr>
          <w:rFonts w:ascii="Times New Roman" w:eastAsia="Calibri" w:hAnsi="Times New Roman" w:cs="Times New Roman"/>
          <w:sz w:val="28"/>
          <w:szCs w:val="28"/>
        </w:rPr>
        <w:t>электромембранных</w:t>
      </w:r>
      <w:proofErr w:type="spellEnd"/>
      <w:r w:rsidRPr="005613C3">
        <w:rPr>
          <w:rFonts w:ascii="Times New Roman" w:eastAsia="Calibri" w:hAnsi="Times New Roman" w:cs="Times New Roman"/>
          <w:sz w:val="28"/>
          <w:szCs w:val="28"/>
        </w:rPr>
        <w:t xml:space="preserve"> установок, позволяющих не только исключить сбросы высокоминерализованных сточных вод водоподготовительных установок, но и возвращать в цикл дорогостоящие растворы щелочей. </w:t>
      </w: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rPr>
      </w:pPr>
      <w:proofErr w:type="gramStart"/>
      <w:r w:rsidRPr="005613C3">
        <w:rPr>
          <w:rFonts w:ascii="Times New Roman" w:eastAsia="Calibri" w:hAnsi="Times New Roman" w:cs="Times New Roman"/>
          <w:sz w:val="28"/>
          <w:szCs w:val="28"/>
        </w:rPr>
        <w:t xml:space="preserve">В настоящее время в </w:t>
      </w:r>
      <w:proofErr w:type="spellStart"/>
      <w:r w:rsidRPr="005613C3">
        <w:rPr>
          <w:rFonts w:ascii="Times New Roman" w:eastAsia="Calibri" w:hAnsi="Times New Roman" w:cs="Times New Roman"/>
          <w:sz w:val="28"/>
          <w:szCs w:val="28"/>
        </w:rPr>
        <w:t>электромембранных</w:t>
      </w:r>
      <w:proofErr w:type="spellEnd"/>
      <w:r w:rsidRPr="005613C3">
        <w:rPr>
          <w:rFonts w:ascii="Times New Roman" w:eastAsia="Calibri" w:hAnsi="Times New Roman" w:cs="Times New Roman"/>
          <w:sz w:val="28"/>
          <w:szCs w:val="28"/>
        </w:rPr>
        <w:t xml:space="preserve"> установках обычно применяются пластиковые </w:t>
      </w:r>
      <w:proofErr w:type="spellStart"/>
      <w:r w:rsidRPr="005613C3">
        <w:rPr>
          <w:rFonts w:ascii="Times New Roman" w:eastAsia="Calibri" w:hAnsi="Times New Roman" w:cs="Times New Roman"/>
          <w:sz w:val="28"/>
          <w:szCs w:val="28"/>
        </w:rPr>
        <w:t>проставки</w:t>
      </w:r>
      <w:proofErr w:type="spellEnd"/>
      <w:r w:rsidRPr="005613C3">
        <w:rPr>
          <w:rFonts w:ascii="Times New Roman" w:eastAsia="Calibri" w:hAnsi="Times New Roman" w:cs="Times New Roman"/>
          <w:sz w:val="28"/>
          <w:szCs w:val="28"/>
        </w:rPr>
        <w:t xml:space="preserve"> вместе с сеткой-</w:t>
      </w:r>
      <w:proofErr w:type="spellStart"/>
      <w:r w:rsidRPr="005613C3">
        <w:rPr>
          <w:rFonts w:ascii="Times New Roman" w:eastAsia="Calibri" w:hAnsi="Times New Roman" w:cs="Times New Roman"/>
          <w:sz w:val="28"/>
          <w:szCs w:val="28"/>
        </w:rPr>
        <w:t>турбулизатором</w:t>
      </w:r>
      <w:proofErr w:type="spellEnd"/>
      <w:r w:rsidRPr="005613C3">
        <w:rPr>
          <w:rFonts w:ascii="Times New Roman" w:eastAsia="Calibri" w:hAnsi="Times New Roman" w:cs="Times New Roman"/>
          <w:sz w:val="28"/>
          <w:szCs w:val="28"/>
        </w:rPr>
        <w:t>, необходимые для механической поддержки ионообменных мембран, а также для создания каналов, по которым будет протекать питательный раствор.</w:t>
      </w:r>
      <w:proofErr w:type="gramEnd"/>
      <w:r w:rsidRPr="005613C3">
        <w:rPr>
          <w:rFonts w:ascii="Times New Roman" w:eastAsia="Calibri" w:hAnsi="Times New Roman" w:cs="Times New Roman"/>
          <w:sz w:val="28"/>
          <w:szCs w:val="28"/>
        </w:rPr>
        <w:t xml:space="preserve"> Сетки-</w:t>
      </w:r>
      <w:proofErr w:type="spellStart"/>
      <w:r w:rsidRPr="005613C3">
        <w:rPr>
          <w:rFonts w:ascii="Times New Roman" w:eastAsia="Calibri" w:hAnsi="Times New Roman" w:cs="Times New Roman"/>
          <w:sz w:val="28"/>
          <w:szCs w:val="28"/>
        </w:rPr>
        <w:t>турбулизаторы</w:t>
      </w:r>
      <w:proofErr w:type="spellEnd"/>
      <w:r w:rsidRPr="005613C3">
        <w:rPr>
          <w:rFonts w:ascii="Times New Roman" w:eastAsia="Calibri" w:hAnsi="Times New Roman" w:cs="Times New Roman"/>
          <w:sz w:val="28"/>
          <w:szCs w:val="28"/>
        </w:rPr>
        <w:t xml:space="preserve"> обеспечивают активное перемешивание жидкости, снижая явление поляризации и увеличивая фактическую движущую силу. </w:t>
      </w: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rPr>
      </w:pPr>
      <w:r w:rsidRPr="005613C3">
        <w:rPr>
          <w:rFonts w:ascii="Times New Roman" w:eastAsia="Calibri" w:hAnsi="Times New Roman" w:cs="Times New Roman"/>
          <w:sz w:val="28"/>
          <w:szCs w:val="28"/>
        </w:rPr>
        <w:t xml:space="preserve">Использование сетчатых </w:t>
      </w:r>
      <w:proofErr w:type="spellStart"/>
      <w:r w:rsidRPr="005613C3">
        <w:rPr>
          <w:rFonts w:ascii="Times New Roman" w:eastAsia="Calibri" w:hAnsi="Times New Roman" w:cs="Times New Roman"/>
          <w:sz w:val="28"/>
          <w:szCs w:val="28"/>
        </w:rPr>
        <w:t>проставок</w:t>
      </w:r>
      <w:proofErr w:type="spellEnd"/>
      <w:r w:rsidRPr="005613C3">
        <w:rPr>
          <w:rFonts w:ascii="Times New Roman" w:eastAsia="Calibri" w:hAnsi="Times New Roman" w:cs="Times New Roman"/>
          <w:sz w:val="28"/>
          <w:szCs w:val="28"/>
        </w:rPr>
        <w:t xml:space="preserve"> имеет и отрицательные аспекты: увеличивается перепад давления, необходимый для преодоления сопротивления мембранных модулей; возрастает электрическое сопротивление; снижается площадь эффективно используемой </w:t>
      </w:r>
      <w:r w:rsidRPr="005613C3">
        <w:rPr>
          <w:rFonts w:ascii="Times New Roman" w:eastAsia="Calibri" w:hAnsi="Times New Roman" w:cs="Times New Roman"/>
          <w:sz w:val="28"/>
          <w:szCs w:val="28"/>
        </w:rPr>
        <w:lastRenderedPageBreak/>
        <w:t xml:space="preserve">поверхности мембраны, уменьшается полезная мощность, экономичность и конкурентоспособность электродиализной установки. </w:t>
      </w: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rPr>
      </w:pPr>
      <w:r w:rsidRPr="005613C3">
        <w:rPr>
          <w:rFonts w:ascii="Times New Roman" w:eastAsia="Calibri" w:hAnsi="Times New Roman" w:cs="Times New Roman"/>
          <w:sz w:val="28"/>
          <w:szCs w:val="28"/>
        </w:rPr>
        <w:t xml:space="preserve">Современные профилированные мембраны являются жизнеспособной альтернативой традиционным плоским мембранам. Профиль (или же микроструктура) может быть нанесен как на одной стороне, так и на обеих сторонах мембраны. Изготовленные термическим методом (с применением </w:t>
      </w:r>
      <w:proofErr w:type="spellStart"/>
      <w:r w:rsidRPr="005613C3">
        <w:rPr>
          <w:rFonts w:ascii="Times New Roman" w:eastAsia="Calibri" w:hAnsi="Times New Roman" w:cs="Times New Roman"/>
          <w:sz w:val="28"/>
          <w:szCs w:val="28"/>
        </w:rPr>
        <w:t>термопресса</w:t>
      </w:r>
      <w:proofErr w:type="spellEnd"/>
      <w:r w:rsidRPr="005613C3">
        <w:rPr>
          <w:rFonts w:ascii="Times New Roman" w:eastAsia="Calibri" w:hAnsi="Times New Roman" w:cs="Times New Roman"/>
          <w:sz w:val="28"/>
          <w:szCs w:val="28"/>
        </w:rPr>
        <w:t xml:space="preserve">) мембраны из-за своей формы могут сами выполнять функцию </w:t>
      </w:r>
      <w:proofErr w:type="spellStart"/>
      <w:r w:rsidRPr="005613C3">
        <w:rPr>
          <w:rFonts w:ascii="Times New Roman" w:eastAsia="Calibri" w:hAnsi="Times New Roman" w:cs="Times New Roman"/>
          <w:sz w:val="28"/>
          <w:szCs w:val="28"/>
        </w:rPr>
        <w:t>турбулизатора</w:t>
      </w:r>
      <w:proofErr w:type="spellEnd"/>
      <w:r w:rsidRPr="005613C3">
        <w:rPr>
          <w:rFonts w:ascii="Times New Roman" w:eastAsia="Calibri" w:hAnsi="Times New Roman" w:cs="Times New Roman"/>
          <w:sz w:val="28"/>
          <w:szCs w:val="28"/>
        </w:rPr>
        <w:t xml:space="preserve">, </w:t>
      </w:r>
      <w:proofErr w:type="gramStart"/>
      <w:r w:rsidRPr="005613C3">
        <w:rPr>
          <w:rFonts w:ascii="Times New Roman" w:eastAsia="Calibri" w:hAnsi="Times New Roman" w:cs="Times New Roman"/>
          <w:sz w:val="28"/>
          <w:szCs w:val="28"/>
        </w:rPr>
        <w:t>разделяющего</w:t>
      </w:r>
      <w:proofErr w:type="gramEnd"/>
      <w:r w:rsidRPr="005613C3">
        <w:rPr>
          <w:rFonts w:ascii="Times New Roman" w:eastAsia="Calibri" w:hAnsi="Times New Roman" w:cs="Times New Roman"/>
          <w:sz w:val="28"/>
          <w:szCs w:val="28"/>
        </w:rPr>
        <w:t xml:space="preserve"> поток жидкости. Профиль мембраны образует каналы, по которым протекает питательный раствор, сохраняя все химические и механические свойства плоских мембран [1]. </w:t>
      </w: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rPr>
      </w:pPr>
      <w:r w:rsidRPr="005613C3">
        <w:rPr>
          <w:rFonts w:ascii="Times New Roman" w:eastAsia="Calibri" w:hAnsi="Times New Roman" w:cs="Times New Roman"/>
          <w:sz w:val="28"/>
          <w:szCs w:val="28"/>
        </w:rPr>
        <w:t xml:space="preserve">Применение профилированных мембран, изготовленных из ион-проводящего материала, позволяет снизить электрическое сопротивление мембранного модуля. Другим важным преимуществом является снижение потерь на трение. Наблюдается рост числа </w:t>
      </w:r>
      <w:proofErr w:type="spellStart"/>
      <w:r w:rsidRPr="005613C3">
        <w:rPr>
          <w:rFonts w:ascii="Times New Roman" w:eastAsia="Calibri" w:hAnsi="Times New Roman" w:cs="Times New Roman"/>
          <w:sz w:val="28"/>
          <w:szCs w:val="28"/>
        </w:rPr>
        <w:t>Рейнольдса</w:t>
      </w:r>
      <w:proofErr w:type="spellEnd"/>
      <w:r w:rsidRPr="005613C3">
        <w:rPr>
          <w:rFonts w:ascii="Times New Roman" w:eastAsia="Calibri" w:hAnsi="Times New Roman" w:cs="Times New Roman"/>
          <w:sz w:val="28"/>
          <w:szCs w:val="28"/>
        </w:rPr>
        <w:t>, что в свою очередь положительно сказывается на смешении жидкости и ведет к снижению времени пребывания питающего раствора внутри мембранного модуля, что приводит к увеличению мощности мембранных модулей для электродиализа.</w:t>
      </w:r>
    </w:p>
    <w:p w:rsidR="005613C3" w:rsidRPr="005613C3" w:rsidRDefault="005613C3" w:rsidP="00B179D4">
      <w:pPr>
        <w:widowControl w:val="0"/>
        <w:autoSpaceDE w:val="0"/>
        <w:autoSpaceDN w:val="0"/>
        <w:adjustRightInd w:val="0"/>
        <w:spacing w:after="0" w:line="360" w:lineRule="atLeast"/>
        <w:ind w:firstLine="709"/>
        <w:contextualSpacing/>
        <w:jc w:val="both"/>
        <w:rPr>
          <w:rFonts w:ascii="Times New Roman" w:eastAsia="Calibri" w:hAnsi="Times New Roman" w:cs="Times New Roman"/>
          <w:sz w:val="28"/>
          <w:szCs w:val="28"/>
        </w:rPr>
      </w:pPr>
      <w:r w:rsidRPr="005613C3">
        <w:rPr>
          <w:rFonts w:ascii="Times New Roman" w:eastAsia="Calibri" w:hAnsi="Times New Roman" w:cs="Times New Roman"/>
          <w:sz w:val="28"/>
          <w:szCs w:val="28"/>
        </w:rPr>
        <w:t>В Европе многие ученые заинтересованы исследованием свой</w:t>
      </w:r>
      <w:proofErr w:type="gramStart"/>
      <w:r w:rsidRPr="005613C3">
        <w:rPr>
          <w:rFonts w:ascii="Times New Roman" w:eastAsia="Calibri" w:hAnsi="Times New Roman" w:cs="Times New Roman"/>
          <w:sz w:val="28"/>
          <w:szCs w:val="28"/>
        </w:rPr>
        <w:t>ств пр</w:t>
      </w:r>
      <w:proofErr w:type="gramEnd"/>
      <w:r w:rsidRPr="005613C3">
        <w:rPr>
          <w:rFonts w:ascii="Times New Roman" w:eastAsia="Calibri" w:hAnsi="Times New Roman" w:cs="Times New Roman"/>
          <w:sz w:val="28"/>
          <w:szCs w:val="28"/>
        </w:rPr>
        <w:t>офилированных ионообменных мембран, и множество экспериментов могут служить доказательством преимуществ данной технологии.</w:t>
      </w:r>
    </w:p>
    <w:p w:rsidR="005613C3" w:rsidRPr="005613C3" w:rsidRDefault="005613C3" w:rsidP="00B179D4">
      <w:pPr>
        <w:widowControl w:val="0"/>
        <w:autoSpaceDE w:val="0"/>
        <w:autoSpaceDN w:val="0"/>
        <w:adjustRightInd w:val="0"/>
        <w:spacing w:after="0" w:line="360" w:lineRule="atLeast"/>
        <w:ind w:firstLine="709"/>
        <w:contextualSpacing/>
        <w:jc w:val="both"/>
        <w:rPr>
          <w:rFonts w:ascii="Times New Roman" w:eastAsia="Calibri" w:hAnsi="Times New Roman" w:cs="Times New Roman"/>
          <w:sz w:val="28"/>
          <w:szCs w:val="28"/>
        </w:rPr>
      </w:pPr>
      <w:r w:rsidRPr="005613C3">
        <w:rPr>
          <w:rFonts w:ascii="Times New Roman" w:eastAsia="Calibri" w:hAnsi="Times New Roman" w:cs="Times New Roman"/>
          <w:sz w:val="28"/>
          <w:szCs w:val="28"/>
        </w:rPr>
        <w:t xml:space="preserve">В своих исследованиях </w:t>
      </w:r>
      <w:proofErr w:type="spellStart"/>
      <w:r w:rsidRPr="005613C3">
        <w:rPr>
          <w:rFonts w:ascii="Times New Roman" w:eastAsia="Calibri" w:hAnsi="Times New Roman" w:cs="Times New Roman"/>
          <w:sz w:val="28"/>
          <w:szCs w:val="28"/>
        </w:rPr>
        <w:t>Кейт</w:t>
      </w:r>
      <w:proofErr w:type="spellEnd"/>
      <w:r w:rsidRPr="005613C3">
        <w:rPr>
          <w:rFonts w:ascii="Times New Roman" w:eastAsia="Calibri" w:hAnsi="Times New Roman" w:cs="Times New Roman"/>
          <w:sz w:val="28"/>
          <w:szCs w:val="28"/>
        </w:rPr>
        <w:t xml:space="preserve"> Скотт и </w:t>
      </w:r>
      <w:proofErr w:type="spellStart"/>
      <w:r w:rsidRPr="005613C3">
        <w:rPr>
          <w:rFonts w:ascii="Times New Roman" w:eastAsia="Calibri" w:hAnsi="Times New Roman" w:cs="Times New Roman"/>
          <w:sz w:val="28"/>
          <w:szCs w:val="28"/>
        </w:rPr>
        <w:t>Джусто</w:t>
      </w:r>
      <w:proofErr w:type="spellEnd"/>
      <w:r w:rsidRPr="005613C3">
        <w:rPr>
          <w:rFonts w:ascii="Times New Roman" w:eastAsia="Calibri" w:hAnsi="Times New Roman" w:cs="Times New Roman"/>
          <w:sz w:val="28"/>
          <w:szCs w:val="28"/>
        </w:rPr>
        <w:t xml:space="preserve"> </w:t>
      </w:r>
      <w:proofErr w:type="spellStart"/>
      <w:r w:rsidRPr="005613C3">
        <w:rPr>
          <w:rFonts w:ascii="Times New Roman" w:eastAsia="Calibri" w:hAnsi="Times New Roman" w:cs="Times New Roman"/>
          <w:sz w:val="28"/>
          <w:szCs w:val="28"/>
        </w:rPr>
        <w:t>Лобато</w:t>
      </w:r>
      <w:proofErr w:type="spellEnd"/>
      <w:r w:rsidRPr="005613C3">
        <w:rPr>
          <w:rFonts w:ascii="Times New Roman" w:eastAsia="Calibri" w:hAnsi="Times New Roman" w:cs="Times New Roman"/>
          <w:sz w:val="28"/>
          <w:szCs w:val="28"/>
        </w:rPr>
        <w:t xml:space="preserve"> [2] выяснили, что в диапазоне изменений числа </w:t>
      </w:r>
      <w:r w:rsidRPr="005613C3">
        <w:rPr>
          <w:rFonts w:ascii="Times New Roman" w:eastAsia="Calibri" w:hAnsi="Times New Roman" w:cs="Times New Roman"/>
          <w:sz w:val="28"/>
          <w:szCs w:val="28"/>
          <w:lang w:val="en-US"/>
        </w:rPr>
        <w:t>Re</w:t>
      </w:r>
      <w:r w:rsidRPr="005613C3">
        <w:rPr>
          <w:rFonts w:ascii="Times New Roman" w:eastAsia="Calibri" w:hAnsi="Times New Roman" w:cs="Times New Roman"/>
          <w:sz w:val="28"/>
          <w:szCs w:val="28"/>
        </w:rPr>
        <w:t xml:space="preserve"> = 50-1000, поток жидкости в каналах профилированных мембран был турбулентным, происходило нарушение и разрушение пограничного слоя, что приводило к росту </w:t>
      </w:r>
      <w:proofErr w:type="spellStart"/>
      <w:r w:rsidRPr="005613C3">
        <w:rPr>
          <w:rFonts w:ascii="Times New Roman" w:eastAsia="Calibri" w:hAnsi="Times New Roman" w:cs="Times New Roman"/>
          <w:sz w:val="28"/>
          <w:szCs w:val="28"/>
        </w:rPr>
        <w:t>массообмена</w:t>
      </w:r>
      <w:proofErr w:type="spellEnd"/>
      <w:r w:rsidRPr="005613C3">
        <w:rPr>
          <w:rFonts w:ascii="Times New Roman" w:eastAsia="Calibri" w:hAnsi="Times New Roman" w:cs="Times New Roman"/>
          <w:sz w:val="28"/>
          <w:szCs w:val="28"/>
        </w:rPr>
        <w:t xml:space="preserve"> [3].</w:t>
      </w:r>
    </w:p>
    <w:p w:rsidR="005613C3" w:rsidRPr="005613C3" w:rsidRDefault="005613C3" w:rsidP="00B179D4">
      <w:pPr>
        <w:widowControl w:val="0"/>
        <w:autoSpaceDE w:val="0"/>
        <w:autoSpaceDN w:val="0"/>
        <w:adjustRightInd w:val="0"/>
        <w:spacing w:after="0" w:line="360" w:lineRule="atLeast"/>
        <w:ind w:firstLine="709"/>
        <w:contextualSpacing/>
        <w:jc w:val="both"/>
        <w:rPr>
          <w:rFonts w:ascii="Times New Roman" w:eastAsia="Calibri" w:hAnsi="Times New Roman" w:cs="Times New Roman"/>
          <w:sz w:val="28"/>
          <w:szCs w:val="28"/>
        </w:rPr>
      </w:pPr>
      <w:r w:rsidRPr="005613C3">
        <w:rPr>
          <w:rFonts w:ascii="Times New Roman" w:eastAsia="Calibri" w:hAnsi="Times New Roman" w:cs="Times New Roman"/>
          <w:sz w:val="28"/>
          <w:szCs w:val="28"/>
        </w:rPr>
        <w:t>Авторы [4] выдвинули эмпирическую гипотезу о том, что рост переноса массы происходил за счет стимулирования перемешивания в каналах профилированных мембран, по сравнению с использованием плоских мембран с сетками-</w:t>
      </w:r>
      <w:proofErr w:type="spellStart"/>
      <w:r w:rsidRPr="005613C3">
        <w:rPr>
          <w:rFonts w:ascii="Times New Roman" w:eastAsia="Calibri" w:hAnsi="Times New Roman" w:cs="Times New Roman"/>
          <w:sz w:val="28"/>
          <w:szCs w:val="28"/>
        </w:rPr>
        <w:t>турбулизаторами</w:t>
      </w:r>
      <w:proofErr w:type="spellEnd"/>
      <w:r w:rsidRPr="005613C3">
        <w:rPr>
          <w:rFonts w:ascii="Times New Roman" w:eastAsia="Calibri" w:hAnsi="Times New Roman" w:cs="Times New Roman"/>
          <w:sz w:val="28"/>
          <w:szCs w:val="28"/>
        </w:rPr>
        <w:t xml:space="preserve">. </w:t>
      </w:r>
    </w:p>
    <w:p w:rsidR="005613C3" w:rsidRPr="005613C3" w:rsidRDefault="005613C3" w:rsidP="00B179D4">
      <w:pPr>
        <w:widowControl w:val="0"/>
        <w:autoSpaceDE w:val="0"/>
        <w:autoSpaceDN w:val="0"/>
        <w:adjustRightInd w:val="0"/>
        <w:spacing w:after="0" w:line="360" w:lineRule="atLeast"/>
        <w:ind w:firstLine="709"/>
        <w:contextualSpacing/>
        <w:jc w:val="both"/>
        <w:rPr>
          <w:rFonts w:ascii="Times New Roman" w:eastAsia="Calibri" w:hAnsi="Times New Roman" w:cs="Times New Roman"/>
          <w:sz w:val="28"/>
          <w:szCs w:val="28"/>
        </w:rPr>
      </w:pPr>
      <w:r w:rsidRPr="005613C3">
        <w:rPr>
          <w:rFonts w:ascii="Times New Roman" w:eastAsia="Calibri" w:hAnsi="Times New Roman" w:cs="Times New Roman"/>
          <w:sz w:val="28"/>
          <w:szCs w:val="28"/>
        </w:rPr>
        <w:t xml:space="preserve">В работе </w:t>
      </w:r>
      <w:proofErr w:type="spellStart"/>
      <w:r w:rsidRPr="005613C3">
        <w:rPr>
          <w:rFonts w:ascii="Times New Roman" w:eastAsia="Calibri" w:hAnsi="Times New Roman" w:cs="Times New Roman"/>
          <w:sz w:val="28"/>
          <w:szCs w:val="28"/>
        </w:rPr>
        <w:t>Лэррчета</w:t>
      </w:r>
      <w:proofErr w:type="spellEnd"/>
      <w:r w:rsidRPr="005613C3">
        <w:rPr>
          <w:rFonts w:ascii="Times New Roman" w:eastAsia="Calibri" w:hAnsi="Times New Roman" w:cs="Times New Roman"/>
          <w:sz w:val="28"/>
          <w:szCs w:val="28"/>
        </w:rPr>
        <w:t xml:space="preserve"> [5] мембранный модуль с профилированными мембранами продемонстрировал меньшее гидравлическое сопротивление и более высокую скорость переноса массы по сравнению с плоскими мембранами. Кроме того, профилированные мембраны были эффективны в общем диапазоне исследованных концентраций, в то время как непроводящие </w:t>
      </w:r>
      <w:proofErr w:type="spellStart"/>
      <w:r w:rsidRPr="005613C3">
        <w:rPr>
          <w:rFonts w:ascii="Times New Roman" w:eastAsia="Calibri" w:hAnsi="Times New Roman" w:cs="Times New Roman"/>
          <w:sz w:val="28"/>
          <w:szCs w:val="28"/>
        </w:rPr>
        <w:t>проставки</w:t>
      </w:r>
      <w:proofErr w:type="spellEnd"/>
      <w:r w:rsidRPr="005613C3">
        <w:rPr>
          <w:rFonts w:ascii="Times New Roman" w:eastAsia="Calibri" w:hAnsi="Times New Roman" w:cs="Times New Roman"/>
          <w:sz w:val="28"/>
          <w:szCs w:val="28"/>
        </w:rPr>
        <w:t xml:space="preserve"> были эффективны только при концентрациях исходного раствора выше 0,002 моль.</w:t>
      </w:r>
    </w:p>
    <w:p w:rsidR="005613C3" w:rsidRPr="005613C3" w:rsidRDefault="005613C3" w:rsidP="00B179D4">
      <w:pPr>
        <w:widowControl w:val="0"/>
        <w:autoSpaceDE w:val="0"/>
        <w:autoSpaceDN w:val="0"/>
        <w:adjustRightInd w:val="0"/>
        <w:spacing w:after="0" w:line="360" w:lineRule="atLeast"/>
        <w:ind w:firstLine="709"/>
        <w:contextualSpacing/>
        <w:jc w:val="both"/>
        <w:rPr>
          <w:rFonts w:ascii="Times New Roman" w:eastAsia="Calibri" w:hAnsi="Times New Roman" w:cs="Times New Roman"/>
          <w:sz w:val="28"/>
          <w:szCs w:val="28"/>
        </w:rPr>
      </w:pPr>
      <w:proofErr w:type="spellStart"/>
      <w:r w:rsidRPr="005613C3">
        <w:rPr>
          <w:rFonts w:ascii="Times New Roman" w:eastAsia="Calibri" w:hAnsi="Times New Roman" w:cs="Times New Roman"/>
          <w:sz w:val="28"/>
          <w:szCs w:val="28"/>
        </w:rPr>
        <w:t>Стратман</w:t>
      </w:r>
      <w:proofErr w:type="spellEnd"/>
      <w:r w:rsidRPr="005613C3">
        <w:rPr>
          <w:rFonts w:ascii="Times New Roman" w:eastAsia="Calibri" w:hAnsi="Times New Roman" w:cs="Times New Roman"/>
          <w:sz w:val="28"/>
          <w:szCs w:val="28"/>
        </w:rPr>
        <w:t xml:space="preserve"> [6] провел эксперименты по </w:t>
      </w:r>
      <w:proofErr w:type="spellStart"/>
      <w:r w:rsidRPr="005613C3">
        <w:rPr>
          <w:rFonts w:ascii="Times New Roman" w:eastAsia="Calibri" w:hAnsi="Times New Roman" w:cs="Times New Roman"/>
          <w:sz w:val="28"/>
          <w:szCs w:val="28"/>
        </w:rPr>
        <w:t>элекродиализу</w:t>
      </w:r>
      <w:proofErr w:type="spellEnd"/>
      <w:r w:rsidRPr="005613C3">
        <w:rPr>
          <w:rFonts w:ascii="Times New Roman" w:eastAsia="Calibri" w:hAnsi="Times New Roman" w:cs="Times New Roman"/>
          <w:sz w:val="28"/>
          <w:szCs w:val="28"/>
        </w:rPr>
        <w:t xml:space="preserve"> с профилированными мембранами, получив более низкое сопротивление </w:t>
      </w:r>
      <w:r w:rsidRPr="005613C3">
        <w:rPr>
          <w:rFonts w:ascii="Times New Roman" w:eastAsia="Calibri" w:hAnsi="Times New Roman" w:cs="Times New Roman"/>
          <w:sz w:val="28"/>
          <w:szCs w:val="28"/>
        </w:rPr>
        <w:lastRenderedPageBreak/>
        <w:t xml:space="preserve">мембранного модуля и более высокие предельные плотности тока, чем в модуле, снабженном плоскими мембранами и сетчатыми </w:t>
      </w:r>
      <w:proofErr w:type="spellStart"/>
      <w:r w:rsidRPr="005613C3">
        <w:rPr>
          <w:rFonts w:ascii="Times New Roman" w:eastAsia="Calibri" w:hAnsi="Times New Roman" w:cs="Times New Roman"/>
          <w:sz w:val="28"/>
          <w:szCs w:val="28"/>
        </w:rPr>
        <w:t>проставками</w:t>
      </w:r>
      <w:proofErr w:type="spellEnd"/>
      <w:r w:rsidRPr="005613C3">
        <w:rPr>
          <w:rFonts w:ascii="Times New Roman" w:eastAsia="Calibri" w:hAnsi="Times New Roman" w:cs="Times New Roman"/>
          <w:sz w:val="28"/>
          <w:szCs w:val="28"/>
        </w:rPr>
        <w:t>.</w:t>
      </w: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rPr>
      </w:pPr>
      <w:r w:rsidRPr="005613C3">
        <w:rPr>
          <w:rFonts w:ascii="Times New Roman" w:eastAsia="Calibri" w:hAnsi="Times New Roman" w:cs="Times New Roman"/>
          <w:sz w:val="28"/>
          <w:szCs w:val="28"/>
        </w:rPr>
        <w:t xml:space="preserve">Одним из главных преимуществ, которое не было упомянуто ранее, является увеличение эффективности ионного обмена на 40-45 % по сравнению с плоскими мембранами. </w:t>
      </w:r>
    </w:p>
    <w:p w:rsidR="005613C3" w:rsidRPr="005613C3" w:rsidRDefault="005613C3" w:rsidP="00B179D4">
      <w:pPr>
        <w:widowControl w:val="0"/>
        <w:spacing w:after="0" w:line="360" w:lineRule="atLeast"/>
        <w:contextualSpacing/>
        <w:jc w:val="both"/>
        <w:rPr>
          <w:rFonts w:ascii="Times New Roman" w:eastAsia="Calibri" w:hAnsi="Times New Roman" w:cs="Times New Roman"/>
          <w:sz w:val="28"/>
          <w:szCs w:val="28"/>
        </w:rPr>
      </w:pPr>
    </w:p>
    <w:p w:rsidR="005613C3" w:rsidRPr="005613C3" w:rsidRDefault="005613C3" w:rsidP="00B179D4">
      <w:pPr>
        <w:widowControl w:val="0"/>
        <w:spacing w:after="0" w:line="360" w:lineRule="atLeast"/>
        <w:contextualSpacing/>
        <w:jc w:val="center"/>
        <w:rPr>
          <w:rFonts w:ascii="Times New Roman" w:eastAsia="Calibri" w:hAnsi="Times New Roman" w:cs="Times New Roman"/>
          <w:b/>
          <w:sz w:val="28"/>
          <w:szCs w:val="28"/>
          <w:lang w:val="en-US"/>
        </w:rPr>
      </w:pPr>
      <w:r w:rsidRPr="005613C3">
        <w:rPr>
          <w:rFonts w:ascii="Times New Roman" w:eastAsia="Calibri" w:hAnsi="Times New Roman" w:cs="Times New Roman"/>
          <w:b/>
          <w:sz w:val="28"/>
          <w:szCs w:val="28"/>
        </w:rPr>
        <w:t>Источники</w:t>
      </w:r>
    </w:p>
    <w:p w:rsidR="005613C3" w:rsidRPr="005613C3" w:rsidRDefault="005613C3" w:rsidP="00B179D4">
      <w:pPr>
        <w:widowControl w:val="0"/>
        <w:spacing w:after="0" w:line="360" w:lineRule="atLeast"/>
        <w:contextualSpacing/>
        <w:jc w:val="both"/>
        <w:rPr>
          <w:rFonts w:ascii="Times New Roman" w:eastAsia="Calibri" w:hAnsi="Times New Roman" w:cs="Times New Roman"/>
          <w:sz w:val="28"/>
          <w:szCs w:val="28"/>
          <w:lang w:val="en-US"/>
        </w:rPr>
      </w:pP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lang w:val="en-US"/>
        </w:rPr>
      </w:pPr>
      <w:r w:rsidRPr="00B179D4">
        <w:rPr>
          <w:rFonts w:ascii="Times New Roman" w:eastAsia="Calibri" w:hAnsi="Times New Roman" w:cs="Times New Roman"/>
          <w:sz w:val="28"/>
          <w:szCs w:val="28"/>
          <w:lang w:val="en-US"/>
        </w:rPr>
        <w:t>1. </w:t>
      </w:r>
      <w:r w:rsidRPr="005613C3">
        <w:rPr>
          <w:rFonts w:ascii="Times New Roman" w:eastAsia="Calibri" w:hAnsi="Times New Roman" w:cs="Times New Roman"/>
          <w:sz w:val="28"/>
          <w:szCs w:val="28"/>
          <w:lang w:val="en-US"/>
        </w:rPr>
        <w:t xml:space="preserve">V.I. </w:t>
      </w:r>
      <w:proofErr w:type="spellStart"/>
      <w:r w:rsidRPr="005613C3">
        <w:rPr>
          <w:rFonts w:ascii="Times New Roman" w:eastAsia="Calibri" w:hAnsi="Times New Roman" w:cs="Times New Roman"/>
          <w:sz w:val="28"/>
          <w:szCs w:val="28"/>
          <w:lang w:val="en-US"/>
        </w:rPr>
        <w:t>Zabolotskii</w:t>
      </w:r>
      <w:proofErr w:type="spellEnd"/>
      <w:r w:rsidRPr="005613C3">
        <w:rPr>
          <w:rFonts w:ascii="Times New Roman" w:eastAsia="Calibri" w:hAnsi="Times New Roman" w:cs="Times New Roman"/>
          <w:sz w:val="28"/>
          <w:szCs w:val="28"/>
          <w:lang w:val="en-US"/>
        </w:rPr>
        <w:t xml:space="preserve">, S.A. </w:t>
      </w:r>
      <w:proofErr w:type="spellStart"/>
      <w:r w:rsidRPr="005613C3">
        <w:rPr>
          <w:rFonts w:ascii="Times New Roman" w:eastAsia="Calibri" w:hAnsi="Times New Roman" w:cs="Times New Roman"/>
          <w:sz w:val="28"/>
          <w:szCs w:val="28"/>
          <w:lang w:val="en-US"/>
        </w:rPr>
        <w:t>Loza</w:t>
      </w:r>
      <w:proofErr w:type="spellEnd"/>
      <w:r w:rsidRPr="005613C3">
        <w:rPr>
          <w:rFonts w:ascii="Times New Roman" w:eastAsia="Calibri" w:hAnsi="Times New Roman" w:cs="Times New Roman"/>
          <w:sz w:val="28"/>
          <w:szCs w:val="28"/>
          <w:lang w:val="en-US"/>
        </w:rPr>
        <w:t xml:space="preserve">, M.V. </w:t>
      </w:r>
      <w:proofErr w:type="spellStart"/>
      <w:r w:rsidRPr="005613C3">
        <w:rPr>
          <w:rFonts w:ascii="Times New Roman" w:eastAsia="Calibri" w:hAnsi="Times New Roman" w:cs="Times New Roman"/>
          <w:sz w:val="28"/>
          <w:szCs w:val="28"/>
          <w:lang w:val="en-US"/>
        </w:rPr>
        <w:t>Sharafan</w:t>
      </w:r>
      <w:proofErr w:type="spellEnd"/>
      <w:r w:rsidRPr="005613C3">
        <w:rPr>
          <w:rFonts w:ascii="Times New Roman" w:eastAsia="Calibri" w:hAnsi="Times New Roman" w:cs="Times New Roman"/>
          <w:sz w:val="28"/>
          <w:szCs w:val="28"/>
          <w:lang w:val="en-US"/>
        </w:rPr>
        <w:t xml:space="preserve">, Physicochemical properties of profiled heterogeneous ion-exchange membranes, Russ. J. </w:t>
      </w:r>
      <w:proofErr w:type="spellStart"/>
      <w:r w:rsidRPr="005613C3">
        <w:rPr>
          <w:rFonts w:ascii="Times New Roman" w:eastAsia="Calibri" w:hAnsi="Times New Roman" w:cs="Times New Roman"/>
          <w:sz w:val="28"/>
          <w:szCs w:val="28"/>
          <w:lang w:val="en-US"/>
        </w:rPr>
        <w:t>Electrochem</w:t>
      </w:r>
      <w:proofErr w:type="spellEnd"/>
      <w:r w:rsidRPr="005613C3">
        <w:rPr>
          <w:rFonts w:ascii="Times New Roman" w:eastAsia="Calibri" w:hAnsi="Times New Roman" w:cs="Times New Roman"/>
          <w:sz w:val="28"/>
          <w:szCs w:val="28"/>
          <w:lang w:val="en-US"/>
        </w:rPr>
        <w:t>. 41 (2005), 1185–1192.</w:t>
      </w: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lang w:val="en-US"/>
        </w:rPr>
      </w:pPr>
      <w:r w:rsidRPr="00B179D4">
        <w:rPr>
          <w:rFonts w:ascii="Times New Roman" w:eastAsia="Calibri" w:hAnsi="Times New Roman" w:cs="Times New Roman"/>
          <w:sz w:val="28"/>
          <w:szCs w:val="28"/>
          <w:lang w:val="en-US"/>
        </w:rPr>
        <w:t>2. </w:t>
      </w:r>
      <w:r w:rsidRPr="005613C3">
        <w:rPr>
          <w:rFonts w:ascii="Times New Roman" w:eastAsia="Calibri" w:hAnsi="Times New Roman" w:cs="Times New Roman"/>
          <w:sz w:val="28"/>
          <w:szCs w:val="28"/>
          <w:lang w:val="en-US"/>
        </w:rPr>
        <w:t xml:space="preserve">K. Scott, J. </w:t>
      </w:r>
      <w:proofErr w:type="spellStart"/>
      <w:r w:rsidRPr="005613C3">
        <w:rPr>
          <w:rFonts w:ascii="Times New Roman" w:eastAsia="Calibri" w:hAnsi="Times New Roman" w:cs="Times New Roman"/>
          <w:sz w:val="28"/>
          <w:szCs w:val="28"/>
          <w:lang w:val="en-US"/>
        </w:rPr>
        <w:t>Lobato</w:t>
      </w:r>
      <w:proofErr w:type="spellEnd"/>
      <w:r w:rsidRPr="005613C3">
        <w:rPr>
          <w:rFonts w:ascii="Times New Roman" w:eastAsia="Calibri" w:hAnsi="Times New Roman" w:cs="Times New Roman"/>
          <w:sz w:val="28"/>
          <w:szCs w:val="28"/>
          <w:lang w:val="en-US"/>
        </w:rPr>
        <w:t>, Mass transfer characteristics of cross-corrugated membranes, Desalination 146 (2002), 255–258.</w:t>
      </w: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lang w:val="en-US"/>
        </w:rPr>
      </w:pPr>
      <w:r w:rsidRPr="00B179D4">
        <w:rPr>
          <w:rFonts w:ascii="Times New Roman" w:eastAsia="Calibri" w:hAnsi="Times New Roman" w:cs="Times New Roman"/>
          <w:sz w:val="28"/>
          <w:szCs w:val="28"/>
          <w:lang w:val="en-US"/>
        </w:rPr>
        <w:t>3. </w:t>
      </w:r>
      <w:r w:rsidRPr="005613C3">
        <w:rPr>
          <w:rFonts w:ascii="Times New Roman" w:eastAsia="Calibri" w:hAnsi="Times New Roman" w:cs="Times New Roman"/>
          <w:sz w:val="28"/>
          <w:szCs w:val="28"/>
          <w:lang w:val="en-US"/>
        </w:rPr>
        <w:t xml:space="preserve">D.W. Hall, K. Scott, R.J.J. </w:t>
      </w:r>
      <w:proofErr w:type="spellStart"/>
      <w:r w:rsidRPr="005613C3">
        <w:rPr>
          <w:rFonts w:ascii="Times New Roman" w:eastAsia="Calibri" w:hAnsi="Times New Roman" w:cs="Times New Roman"/>
          <w:sz w:val="28"/>
          <w:szCs w:val="28"/>
          <w:lang w:val="en-US"/>
        </w:rPr>
        <w:t>Jachuck</w:t>
      </w:r>
      <w:proofErr w:type="spellEnd"/>
      <w:r w:rsidRPr="005613C3">
        <w:rPr>
          <w:rFonts w:ascii="Times New Roman" w:eastAsia="Calibri" w:hAnsi="Times New Roman" w:cs="Times New Roman"/>
          <w:sz w:val="28"/>
          <w:szCs w:val="28"/>
          <w:lang w:val="en-US"/>
        </w:rPr>
        <w:t>, Determination of mass transfer coefficient of a cross-corrugated membrane reactor by the limiting-current technique, Int. J. Heat Mass Transfer 44 (2001), 2201–2207.</w:t>
      </w: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lang w:val="en-US"/>
        </w:rPr>
      </w:pPr>
      <w:r w:rsidRPr="00B179D4">
        <w:rPr>
          <w:rFonts w:ascii="Times New Roman" w:eastAsia="Calibri" w:hAnsi="Times New Roman" w:cs="Times New Roman"/>
          <w:sz w:val="28"/>
          <w:szCs w:val="28"/>
          <w:lang w:val="en-US"/>
        </w:rPr>
        <w:t>4. </w:t>
      </w:r>
      <w:r w:rsidRPr="005613C3">
        <w:rPr>
          <w:rFonts w:ascii="Times New Roman" w:eastAsia="Calibri" w:hAnsi="Times New Roman" w:cs="Times New Roman"/>
          <w:sz w:val="28"/>
          <w:szCs w:val="28"/>
          <w:lang w:val="en-US"/>
        </w:rPr>
        <w:t xml:space="preserve">V.V. </w:t>
      </w:r>
      <w:proofErr w:type="spellStart"/>
      <w:r w:rsidRPr="005613C3">
        <w:rPr>
          <w:rFonts w:ascii="Times New Roman" w:eastAsia="Calibri" w:hAnsi="Times New Roman" w:cs="Times New Roman"/>
          <w:sz w:val="28"/>
          <w:szCs w:val="28"/>
          <w:lang w:val="en-US"/>
        </w:rPr>
        <w:t>Nikonenko</w:t>
      </w:r>
      <w:proofErr w:type="spellEnd"/>
      <w:r w:rsidRPr="005613C3">
        <w:rPr>
          <w:rFonts w:ascii="Times New Roman" w:eastAsia="Calibri" w:hAnsi="Times New Roman" w:cs="Times New Roman"/>
          <w:sz w:val="28"/>
          <w:szCs w:val="28"/>
          <w:lang w:val="en-US"/>
        </w:rPr>
        <w:t xml:space="preserve">, N.D. </w:t>
      </w:r>
      <w:proofErr w:type="spellStart"/>
      <w:r w:rsidRPr="005613C3">
        <w:rPr>
          <w:rFonts w:ascii="Times New Roman" w:eastAsia="Calibri" w:hAnsi="Times New Roman" w:cs="Times New Roman"/>
          <w:sz w:val="28"/>
          <w:szCs w:val="28"/>
          <w:lang w:val="en-US"/>
        </w:rPr>
        <w:t>Pismenskaya</w:t>
      </w:r>
      <w:proofErr w:type="spellEnd"/>
      <w:r w:rsidRPr="005613C3">
        <w:rPr>
          <w:rFonts w:ascii="Times New Roman" w:eastAsia="Calibri" w:hAnsi="Times New Roman" w:cs="Times New Roman"/>
          <w:sz w:val="28"/>
          <w:szCs w:val="28"/>
          <w:lang w:val="en-US"/>
        </w:rPr>
        <w:t xml:space="preserve">, A.G. </w:t>
      </w:r>
      <w:proofErr w:type="spellStart"/>
      <w:r w:rsidRPr="005613C3">
        <w:rPr>
          <w:rFonts w:ascii="Times New Roman" w:eastAsia="Calibri" w:hAnsi="Times New Roman" w:cs="Times New Roman"/>
          <w:sz w:val="28"/>
          <w:szCs w:val="28"/>
          <w:lang w:val="en-US"/>
        </w:rPr>
        <w:t>Istoshin</w:t>
      </w:r>
      <w:proofErr w:type="spellEnd"/>
      <w:r w:rsidRPr="005613C3">
        <w:rPr>
          <w:rFonts w:ascii="Times New Roman" w:eastAsia="Calibri" w:hAnsi="Times New Roman" w:cs="Times New Roman"/>
          <w:sz w:val="28"/>
          <w:szCs w:val="28"/>
          <w:lang w:val="en-US"/>
        </w:rPr>
        <w:t xml:space="preserve">, </w:t>
      </w:r>
      <w:proofErr w:type="spellStart"/>
      <w:r w:rsidRPr="005613C3">
        <w:rPr>
          <w:rFonts w:ascii="Times New Roman" w:eastAsia="Calibri" w:hAnsi="Times New Roman" w:cs="Times New Roman"/>
          <w:sz w:val="28"/>
          <w:szCs w:val="28"/>
          <w:lang w:val="en-US"/>
        </w:rPr>
        <w:t>V.I.Zabolotsky</w:t>
      </w:r>
      <w:proofErr w:type="spellEnd"/>
      <w:r w:rsidRPr="005613C3">
        <w:rPr>
          <w:rFonts w:ascii="Times New Roman" w:eastAsia="Calibri" w:hAnsi="Times New Roman" w:cs="Times New Roman"/>
          <w:sz w:val="28"/>
          <w:szCs w:val="28"/>
          <w:lang w:val="en-US"/>
        </w:rPr>
        <w:t xml:space="preserve">, A.A. </w:t>
      </w:r>
      <w:proofErr w:type="spellStart"/>
      <w:r w:rsidRPr="005613C3">
        <w:rPr>
          <w:rFonts w:ascii="Times New Roman" w:eastAsia="Calibri" w:hAnsi="Times New Roman" w:cs="Times New Roman"/>
          <w:sz w:val="28"/>
          <w:szCs w:val="28"/>
          <w:lang w:val="en-US"/>
        </w:rPr>
        <w:t>Shudrenko</w:t>
      </w:r>
      <w:proofErr w:type="spellEnd"/>
      <w:r w:rsidRPr="005613C3">
        <w:rPr>
          <w:rFonts w:ascii="Times New Roman" w:eastAsia="Calibri" w:hAnsi="Times New Roman" w:cs="Times New Roman"/>
          <w:sz w:val="28"/>
          <w:szCs w:val="28"/>
          <w:lang w:val="en-US"/>
        </w:rPr>
        <w:t>, Description of mass transfer characteristics of ED and EDI apparatuses by using the similarity theory and compartmentation method, Chem. Eng. Process. 47 (2008), 1118–1127.</w:t>
      </w:r>
    </w:p>
    <w:p w:rsidR="005613C3" w:rsidRPr="005613C3" w:rsidRDefault="005613C3" w:rsidP="00B179D4">
      <w:pPr>
        <w:widowControl w:val="0"/>
        <w:spacing w:after="0" w:line="360" w:lineRule="atLeast"/>
        <w:ind w:firstLine="709"/>
        <w:contextualSpacing/>
        <w:jc w:val="both"/>
        <w:rPr>
          <w:rFonts w:ascii="Times New Roman" w:eastAsia="Calibri" w:hAnsi="Times New Roman" w:cs="Times New Roman"/>
          <w:sz w:val="28"/>
          <w:szCs w:val="28"/>
          <w:lang w:val="en-US"/>
        </w:rPr>
      </w:pPr>
      <w:r w:rsidRPr="00B179D4">
        <w:rPr>
          <w:rFonts w:ascii="Times New Roman" w:eastAsia="Calibri" w:hAnsi="Times New Roman" w:cs="Times New Roman"/>
          <w:sz w:val="28"/>
          <w:szCs w:val="28"/>
          <w:lang w:val="en-US"/>
        </w:rPr>
        <w:t>5. </w:t>
      </w:r>
      <w:r w:rsidRPr="005613C3">
        <w:rPr>
          <w:rFonts w:ascii="Times New Roman" w:eastAsia="Calibri" w:hAnsi="Times New Roman" w:cs="Times New Roman"/>
          <w:sz w:val="28"/>
          <w:szCs w:val="28"/>
          <w:lang w:val="en-US"/>
        </w:rPr>
        <w:t xml:space="preserve">C. </w:t>
      </w:r>
      <w:proofErr w:type="spellStart"/>
      <w:r w:rsidRPr="005613C3">
        <w:rPr>
          <w:rFonts w:ascii="Times New Roman" w:eastAsia="Calibri" w:hAnsi="Times New Roman" w:cs="Times New Roman"/>
          <w:sz w:val="28"/>
          <w:szCs w:val="28"/>
          <w:lang w:val="en-US"/>
        </w:rPr>
        <w:t>Larchet</w:t>
      </w:r>
      <w:proofErr w:type="spellEnd"/>
      <w:r w:rsidRPr="005613C3">
        <w:rPr>
          <w:rFonts w:ascii="Times New Roman" w:eastAsia="Calibri" w:hAnsi="Times New Roman" w:cs="Times New Roman"/>
          <w:sz w:val="28"/>
          <w:szCs w:val="28"/>
          <w:lang w:val="en-US"/>
        </w:rPr>
        <w:t xml:space="preserve">, V.I. </w:t>
      </w:r>
      <w:proofErr w:type="spellStart"/>
      <w:r w:rsidRPr="005613C3">
        <w:rPr>
          <w:rFonts w:ascii="Times New Roman" w:eastAsia="Calibri" w:hAnsi="Times New Roman" w:cs="Times New Roman"/>
          <w:sz w:val="28"/>
          <w:szCs w:val="28"/>
          <w:lang w:val="en-US"/>
        </w:rPr>
        <w:t>Zabolotsky</w:t>
      </w:r>
      <w:proofErr w:type="spellEnd"/>
      <w:r w:rsidRPr="005613C3">
        <w:rPr>
          <w:rFonts w:ascii="Times New Roman" w:eastAsia="Calibri" w:hAnsi="Times New Roman" w:cs="Times New Roman"/>
          <w:sz w:val="28"/>
          <w:szCs w:val="28"/>
          <w:lang w:val="en-US"/>
        </w:rPr>
        <w:t xml:space="preserve">, N. </w:t>
      </w:r>
      <w:proofErr w:type="spellStart"/>
      <w:r w:rsidRPr="005613C3">
        <w:rPr>
          <w:rFonts w:ascii="Times New Roman" w:eastAsia="Calibri" w:hAnsi="Times New Roman" w:cs="Times New Roman"/>
          <w:sz w:val="28"/>
          <w:szCs w:val="28"/>
          <w:lang w:val="en-US"/>
        </w:rPr>
        <w:t>Pismenskaya</w:t>
      </w:r>
      <w:proofErr w:type="spellEnd"/>
      <w:r w:rsidRPr="005613C3">
        <w:rPr>
          <w:rFonts w:ascii="Times New Roman" w:eastAsia="Calibri" w:hAnsi="Times New Roman" w:cs="Times New Roman"/>
          <w:sz w:val="28"/>
          <w:szCs w:val="28"/>
          <w:lang w:val="en-US"/>
        </w:rPr>
        <w:t xml:space="preserve">, </w:t>
      </w:r>
      <w:proofErr w:type="spellStart"/>
      <w:r w:rsidRPr="005613C3">
        <w:rPr>
          <w:rFonts w:ascii="Times New Roman" w:eastAsia="Calibri" w:hAnsi="Times New Roman" w:cs="Times New Roman"/>
          <w:sz w:val="28"/>
          <w:szCs w:val="28"/>
          <w:lang w:val="en-US"/>
        </w:rPr>
        <w:t>V.V.Nikonenko</w:t>
      </w:r>
      <w:proofErr w:type="spellEnd"/>
      <w:r w:rsidRPr="005613C3">
        <w:rPr>
          <w:rFonts w:ascii="Times New Roman" w:eastAsia="Calibri" w:hAnsi="Times New Roman" w:cs="Times New Roman"/>
          <w:sz w:val="28"/>
          <w:szCs w:val="28"/>
          <w:lang w:val="en-US"/>
        </w:rPr>
        <w:t>, A.</w:t>
      </w:r>
      <w:r w:rsidRPr="00B179D4">
        <w:rPr>
          <w:rFonts w:ascii="Times New Roman" w:eastAsia="Calibri" w:hAnsi="Times New Roman" w:cs="Times New Roman"/>
          <w:sz w:val="28"/>
          <w:szCs w:val="28"/>
          <w:lang w:val="en-US"/>
        </w:rPr>
        <w:t> </w:t>
      </w:r>
      <w:proofErr w:type="spellStart"/>
      <w:r w:rsidRPr="005613C3">
        <w:rPr>
          <w:rFonts w:ascii="Times New Roman" w:eastAsia="Calibri" w:hAnsi="Times New Roman" w:cs="Times New Roman"/>
          <w:sz w:val="28"/>
          <w:szCs w:val="28"/>
          <w:lang w:val="en-US"/>
        </w:rPr>
        <w:t>Tskhay</w:t>
      </w:r>
      <w:proofErr w:type="spellEnd"/>
      <w:r w:rsidRPr="005613C3">
        <w:rPr>
          <w:rFonts w:ascii="Times New Roman" w:eastAsia="Calibri" w:hAnsi="Times New Roman" w:cs="Times New Roman"/>
          <w:sz w:val="28"/>
          <w:szCs w:val="28"/>
          <w:lang w:val="en-US"/>
        </w:rPr>
        <w:t xml:space="preserve">, K. </w:t>
      </w:r>
      <w:proofErr w:type="spellStart"/>
      <w:r w:rsidRPr="005613C3">
        <w:rPr>
          <w:rFonts w:ascii="Times New Roman" w:eastAsia="Calibri" w:hAnsi="Times New Roman" w:cs="Times New Roman"/>
          <w:sz w:val="28"/>
          <w:szCs w:val="28"/>
          <w:lang w:val="en-US"/>
        </w:rPr>
        <w:t>Tastanov</w:t>
      </w:r>
      <w:proofErr w:type="spellEnd"/>
      <w:r w:rsidRPr="005613C3">
        <w:rPr>
          <w:rFonts w:ascii="Times New Roman" w:eastAsia="Calibri" w:hAnsi="Times New Roman" w:cs="Times New Roman"/>
          <w:sz w:val="28"/>
          <w:szCs w:val="28"/>
          <w:lang w:val="en-US"/>
        </w:rPr>
        <w:t xml:space="preserve">, G. </w:t>
      </w:r>
      <w:proofErr w:type="spellStart"/>
      <w:r w:rsidRPr="005613C3">
        <w:rPr>
          <w:rFonts w:ascii="Times New Roman" w:eastAsia="Calibri" w:hAnsi="Times New Roman" w:cs="Times New Roman"/>
          <w:sz w:val="28"/>
          <w:szCs w:val="28"/>
          <w:lang w:val="en-US"/>
        </w:rPr>
        <w:t>Pourcelly</w:t>
      </w:r>
      <w:proofErr w:type="spellEnd"/>
      <w:r w:rsidRPr="005613C3">
        <w:rPr>
          <w:rFonts w:ascii="Times New Roman" w:eastAsia="Calibri" w:hAnsi="Times New Roman" w:cs="Times New Roman"/>
          <w:sz w:val="28"/>
          <w:szCs w:val="28"/>
          <w:lang w:val="en-US"/>
        </w:rPr>
        <w:t>, Comparison of different ED stack conceptions when applied for drinking water production from brackish waters, Desalination 222 (2008), 489–496.</w:t>
      </w:r>
    </w:p>
    <w:p w:rsidR="005613C3" w:rsidRPr="00B179D4" w:rsidRDefault="005613C3" w:rsidP="00B179D4">
      <w:pPr>
        <w:widowControl w:val="0"/>
        <w:spacing w:after="0" w:line="360" w:lineRule="atLeast"/>
        <w:ind w:firstLine="709"/>
        <w:contextualSpacing/>
        <w:jc w:val="both"/>
        <w:rPr>
          <w:rFonts w:ascii="Times New Roman" w:eastAsia="Calibri" w:hAnsi="Times New Roman" w:cs="Times New Roman"/>
          <w:sz w:val="28"/>
          <w:szCs w:val="28"/>
          <w:lang w:val="en-US"/>
        </w:rPr>
      </w:pPr>
      <w:proofErr w:type="gramStart"/>
      <w:r w:rsidRPr="00B179D4">
        <w:rPr>
          <w:rFonts w:ascii="Times New Roman" w:eastAsia="Calibri" w:hAnsi="Times New Roman" w:cs="Times New Roman"/>
          <w:sz w:val="28"/>
          <w:szCs w:val="28"/>
          <w:lang w:val="en-US"/>
        </w:rPr>
        <w:t>6. </w:t>
      </w:r>
      <w:r w:rsidRPr="005613C3">
        <w:rPr>
          <w:rFonts w:ascii="Times New Roman" w:eastAsia="Calibri" w:hAnsi="Times New Roman" w:cs="Times New Roman"/>
          <w:sz w:val="28"/>
          <w:szCs w:val="28"/>
          <w:lang w:val="en-US"/>
        </w:rPr>
        <w:t xml:space="preserve">H. </w:t>
      </w:r>
      <w:proofErr w:type="spellStart"/>
      <w:r w:rsidRPr="005613C3">
        <w:rPr>
          <w:rFonts w:ascii="Times New Roman" w:eastAsia="Calibri" w:hAnsi="Times New Roman" w:cs="Times New Roman"/>
          <w:sz w:val="28"/>
          <w:szCs w:val="28"/>
          <w:lang w:val="en-US"/>
        </w:rPr>
        <w:t>Strathmann</w:t>
      </w:r>
      <w:proofErr w:type="spellEnd"/>
      <w:r w:rsidRPr="005613C3">
        <w:rPr>
          <w:rFonts w:ascii="Times New Roman" w:eastAsia="Calibri" w:hAnsi="Times New Roman" w:cs="Times New Roman"/>
          <w:sz w:val="28"/>
          <w:szCs w:val="28"/>
          <w:lang w:val="en-US"/>
        </w:rPr>
        <w:t xml:space="preserve">, </w:t>
      </w:r>
      <w:proofErr w:type="spellStart"/>
      <w:r w:rsidRPr="005613C3">
        <w:rPr>
          <w:rFonts w:ascii="Times New Roman" w:eastAsia="Calibri" w:hAnsi="Times New Roman" w:cs="Times New Roman"/>
          <w:sz w:val="28"/>
          <w:szCs w:val="28"/>
          <w:lang w:val="en-US"/>
        </w:rPr>
        <w:t>Electrodialysis</w:t>
      </w:r>
      <w:proofErr w:type="spellEnd"/>
      <w:r w:rsidRPr="005613C3">
        <w:rPr>
          <w:rFonts w:ascii="Times New Roman" w:eastAsia="Calibri" w:hAnsi="Times New Roman" w:cs="Times New Roman"/>
          <w:sz w:val="28"/>
          <w:szCs w:val="28"/>
          <w:lang w:val="en-US"/>
        </w:rPr>
        <w:t>, a mature technology with a multitude of new applications, Desalination 264 (2010), 268–288.</w:t>
      </w:r>
      <w:proofErr w:type="gramEnd"/>
    </w:p>
    <w:p w:rsidR="00B179D4" w:rsidRDefault="00B179D4">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br w:type="page"/>
      </w:r>
    </w:p>
    <w:p w:rsidR="00AC247E" w:rsidRPr="00B179D4" w:rsidRDefault="00AC247E" w:rsidP="00B179D4">
      <w:pPr>
        <w:widowControl w:val="0"/>
        <w:shd w:val="clear" w:color="auto" w:fill="FFFFFF"/>
        <w:spacing w:after="0" w:line="360" w:lineRule="atLeast"/>
        <w:contextualSpacing/>
        <w:rPr>
          <w:rFonts w:ascii="Times New Roman" w:hAnsi="Times New Roman" w:cs="Times New Roman"/>
          <w:color w:val="000000" w:themeColor="text1"/>
          <w:sz w:val="24"/>
          <w:szCs w:val="28"/>
          <w:lang w:eastAsia="ru-RU"/>
        </w:rPr>
      </w:pPr>
      <w:r w:rsidRPr="00B179D4">
        <w:rPr>
          <w:rFonts w:ascii="Times New Roman" w:hAnsi="Times New Roman" w:cs="Times New Roman"/>
          <w:color w:val="000000" w:themeColor="text1"/>
          <w:sz w:val="24"/>
          <w:szCs w:val="28"/>
          <w:lang w:eastAsia="ru-RU"/>
        </w:rPr>
        <w:lastRenderedPageBreak/>
        <w:t>УДК 621.311.22</w:t>
      </w:r>
    </w:p>
    <w:p w:rsidR="00AC247E" w:rsidRPr="00B179D4" w:rsidRDefault="00AC247E" w:rsidP="00B179D4">
      <w:pPr>
        <w:widowControl w:val="0"/>
        <w:shd w:val="clear" w:color="auto" w:fill="FFFFFF"/>
        <w:spacing w:after="0" w:line="360" w:lineRule="atLeast"/>
        <w:contextualSpacing/>
        <w:rPr>
          <w:rFonts w:ascii="Times New Roman" w:hAnsi="Times New Roman" w:cs="Times New Roman"/>
          <w:color w:val="000000" w:themeColor="text1"/>
          <w:sz w:val="28"/>
          <w:szCs w:val="28"/>
          <w:lang w:eastAsia="ru-RU"/>
        </w:rPr>
      </w:pPr>
    </w:p>
    <w:p w:rsidR="00AC247E" w:rsidRPr="00B179D4" w:rsidRDefault="00AC247E" w:rsidP="00B179D4">
      <w:pPr>
        <w:widowControl w:val="0"/>
        <w:shd w:val="clear" w:color="auto" w:fill="FFFFFF"/>
        <w:spacing w:after="0" w:line="360" w:lineRule="atLeast"/>
        <w:contextualSpacing/>
        <w:jc w:val="center"/>
        <w:rPr>
          <w:rFonts w:ascii="Times New Roman" w:hAnsi="Times New Roman" w:cs="Times New Roman"/>
          <w:b/>
          <w:color w:val="000000" w:themeColor="text1"/>
          <w:sz w:val="28"/>
          <w:szCs w:val="28"/>
          <w:shd w:val="clear" w:color="auto" w:fill="FFFFFF"/>
        </w:rPr>
      </w:pPr>
      <w:r w:rsidRPr="00B179D4">
        <w:rPr>
          <w:rFonts w:ascii="Times New Roman" w:hAnsi="Times New Roman" w:cs="Times New Roman"/>
          <w:b/>
          <w:color w:val="000000" w:themeColor="text1"/>
          <w:sz w:val="28"/>
          <w:szCs w:val="28"/>
          <w:shd w:val="clear" w:color="auto" w:fill="FFFFFF"/>
        </w:rPr>
        <w:t>ДЕАЭРИРОВАНИЕ ВОДЫ НА РАЙОННЫХ КОТЕЛЬНЫХ ДЛЯ НУЖД ЦЕНТРАЛИЗОВАННОГО ТЕПЛОСНАБЖЕНИЯ</w:t>
      </w:r>
    </w:p>
    <w:p w:rsidR="00AC247E" w:rsidRPr="00B179D4" w:rsidRDefault="00AC247E" w:rsidP="00B179D4">
      <w:pPr>
        <w:widowControl w:val="0"/>
        <w:shd w:val="clear" w:color="auto" w:fill="FFFFFF"/>
        <w:spacing w:after="0" w:line="360" w:lineRule="atLeast"/>
        <w:contextualSpacing/>
        <w:jc w:val="center"/>
        <w:rPr>
          <w:rFonts w:ascii="Times New Roman" w:hAnsi="Times New Roman" w:cs="Times New Roman"/>
          <w:b/>
          <w:color w:val="000000" w:themeColor="text1"/>
          <w:sz w:val="28"/>
          <w:szCs w:val="28"/>
          <w:shd w:val="clear" w:color="auto" w:fill="FFFFFF"/>
        </w:rPr>
      </w:pPr>
    </w:p>
    <w:p w:rsidR="00AC247E" w:rsidRPr="00B179D4" w:rsidRDefault="00AC247E" w:rsidP="00B179D4">
      <w:pPr>
        <w:widowControl w:val="0"/>
        <w:shd w:val="clear" w:color="auto" w:fill="FFFFFF"/>
        <w:spacing w:after="0" w:line="360" w:lineRule="atLeast"/>
        <w:contextualSpacing/>
        <w:jc w:val="center"/>
        <w:rPr>
          <w:rFonts w:ascii="Times New Roman" w:hAnsi="Times New Roman" w:cs="Times New Roman"/>
          <w:color w:val="000000" w:themeColor="text1"/>
          <w:sz w:val="24"/>
          <w:szCs w:val="28"/>
          <w:lang w:eastAsia="ru-RU"/>
        </w:rPr>
      </w:pPr>
      <w:proofErr w:type="spellStart"/>
      <w:r w:rsidRPr="00B179D4">
        <w:rPr>
          <w:rFonts w:ascii="Times New Roman" w:hAnsi="Times New Roman" w:cs="Times New Roman"/>
          <w:color w:val="000000" w:themeColor="text1"/>
          <w:sz w:val="24"/>
          <w:szCs w:val="28"/>
          <w:lang w:eastAsia="ru-RU"/>
        </w:rPr>
        <w:t>Баймяшкина</w:t>
      </w:r>
      <w:proofErr w:type="spellEnd"/>
      <w:r w:rsidRPr="00B179D4">
        <w:rPr>
          <w:rFonts w:ascii="Times New Roman" w:hAnsi="Times New Roman" w:cs="Times New Roman"/>
          <w:color w:val="000000" w:themeColor="text1"/>
          <w:sz w:val="24"/>
          <w:szCs w:val="28"/>
          <w:lang w:eastAsia="ru-RU"/>
        </w:rPr>
        <w:t xml:space="preserve"> О.С., Яковлев Р.Н.</w:t>
      </w:r>
    </w:p>
    <w:p w:rsidR="00AC247E" w:rsidRPr="00B179D4" w:rsidRDefault="00AC247E" w:rsidP="00B179D4">
      <w:pPr>
        <w:widowControl w:val="0"/>
        <w:spacing w:after="0"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 xml:space="preserve">ФГБОУ ВО </w:t>
      </w:r>
      <w:r w:rsidR="004C7D33" w:rsidRPr="00B179D4">
        <w:rPr>
          <w:rFonts w:ascii="Times New Roman" w:hAnsi="Times New Roman" w:cs="Times New Roman"/>
          <w:color w:val="000000" w:themeColor="text1"/>
          <w:sz w:val="24"/>
          <w:szCs w:val="28"/>
        </w:rPr>
        <w:t>«</w:t>
      </w:r>
      <w:r w:rsidRPr="00B179D4">
        <w:rPr>
          <w:rFonts w:ascii="Times New Roman" w:hAnsi="Times New Roman" w:cs="Times New Roman"/>
          <w:color w:val="000000" w:themeColor="text1"/>
          <w:sz w:val="24"/>
          <w:szCs w:val="28"/>
        </w:rPr>
        <w:t>КГЭУ</w:t>
      </w:r>
      <w:r w:rsidR="004C7D33" w:rsidRPr="00B179D4">
        <w:rPr>
          <w:rFonts w:ascii="Times New Roman" w:hAnsi="Times New Roman" w:cs="Times New Roman"/>
          <w:color w:val="000000" w:themeColor="text1"/>
          <w:sz w:val="24"/>
          <w:szCs w:val="28"/>
        </w:rPr>
        <w:t>»</w:t>
      </w:r>
      <w:r w:rsidRPr="00B179D4">
        <w:rPr>
          <w:rFonts w:ascii="Times New Roman" w:hAnsi="Times New Roman" w:cs="Times New Roman"/>
          <w:color w:val="000000" w:themeColor="text1"/>
          <w:sz w:val="24"/>
          <w:szCs w:val="28"/>
        </w:rPr>
        <w:t>, г. Казань, Россия</w:t>
      </w:r>
    </w:p>
    <w:p w:rsidR="00AC247E" w:rsidRPr="00B179D4" w:rsidRDefault="006D2455" w:rsidP="00B179D4">
      <w:pPr>
        <w:widowControl w:val="0"/>
        <w:spacing w:after="0" w:line="360" w:lineRule="atLeast"/>
        <w:contextualSpacing/>
        <w:jc w:val="center"/>
        <w:rPr>
          <w:rFonts w:ascii="Times New Roman" w:hAnsi="Times New Roman" w:cs="Times New Roman"/>
          <w:color w:val="000000" w:themeColor="text1"/>
          <w:sz w:val="24"/>
          <w:szCs w:val="28"/>
        </w:rPr>
      </w:pPr>
      <w:hyperlink r:id="rId15" w:history="1">
        <w:r w:rsidR="00AC247E" w:rsidRPr="00B179D4">
          <w:rPr>
            <w:rStyle w:val="a3"/>
            <w:rFonts w:ascii="Times New Roman" w:hAnsi="Times New Roman" w:cs="Times New Roman"/>
            <w:color w:val="000000" w:themeColor="text1"/>
            <w:sz w:val="24"/>
            <w:szCs w:val="28"/>
            <w:u w:val="none"/>
            <w:lang w:val="en-US"/>
          </w:rPr>
          <w:t>olga</w:t>
        </w:r>
        <w:r w:rsidR="00AC247E" w:rsidRPr="00B179D4">
          <w:rPr>
            <w:rStyle w:val="a3"/>
            <w:rFonts w:ascii="Times New Roman" w:hAnsi="Times New Roman" w:cs="Times New Roman"/>
            <w:color w:val="000000" w:themeColor="text1"/>
            <w:sz w:val="24"/>
            <w:szCs w:val="28"/>
            <w:u w:val="none"/>
          </w:rPr>
          <w:t>010797@</w:t>
        </w:r>
        <w:r w:rsidR="00AC247E" w:rsidRPr="00B179D4">
          <w:rPr>
            <w:rStyle w:val="a3"/>
            <w:rFonts w:ascii="Times New Roman" w:hAnsi="Times New Roman" w:cs="Times New Roman"/>
            <w:color w:val="000000" w:themeColor="text1"/>
            <w:sz w:val="24"/>
            <w:szCs w:val="28"/>
            <w:u w:val="none"/>
            <w:lang w:val="en-US"/>
          </w:rPr>
          <w:t>mail</w:t>
        </w:r>
        <w:r w:rsidR="00AC247E" w:rsidRPr="00B179D4">
          <w:rPr>
            <w:rStyle w:val="a3"/>
            <w:rFonts w:ascii="Times New Roman" w:hAnsi="Times New Roman" w:cs="Times New Roman"/>
            <w:color w:val="000000" w:themeColor="text1"/>
            <w:sz w:val="24"/>
            <w:szCs w:val="28"/>
            <w:u w:val="none"/>
          </w:rPr>
          <w:t>.</w:t>
        </w:r>
        <w:r w:rsidR="00AC247E" w:rsidRPr="00B179D4">
          <w:rPr>
            <w:rStyle w:val="a3"/>
            <w:rFonts w:ascii="Times New Roman" w:hAnsi="Times New Roman" w:cs="Times New Roman"/>
            <w:color w:val="000000" w:themeColor="text1"/>
            <w:sz w:val="24"/>
            <w:szCs w:val="28"/>
            <w:u w:val="none"/>
            <w:lang w:val="en-US"/>
          </w:rPr>
          <w:t>ru</w:t>
        </w:r>
        <w:r w:rsidR="00AC247E" w:rsidRPr="00B179D4">
          <w:rPr>
            <w:rStyle w:val="a3"/>
            <w:rFonts w:ascii="Times New Roman" w:hAnsi="Times New Roman" w:cs="Times New Roman"/>
            <w:color w:val="000000" w:themeColor="text1"/>
            <w:sz w:val="24"/>
            <w:szCs w:val="28"/>
            <w:u w:val="none"/>
          </w:rPr>
          <w:t xml:space="preserve">, </w:t>
        </w:r>
        <w:r w:rsidR="00AC247E" w:rsidRPr="00B179D4">
          <w:rPr>
            <w:rStyle w:val="a3"/>
            <w:rFonts w:ascii="Times New Roman" w:hAnsi="Times New Roman" w:cs="Times New Roman"/>
            <w:color w:val="000000" w:themeColor="text1"/>
            <w:sz w:val="24"/>
            <w:szCs w:val="28"/>
            <w:u w:val="none"/>
            <w:lang w:val="en-US"/>
          </w:rPr>
          <w:t>forklamb</w:t>
        </w:r>
        <w:r w:rsidR="00AC247E" w:rsidRPr="00B179D4">
          <w:rPr>
            <w:rStyle w:val="a3"/>
            <w:rFonts w:ascii="Times New Roman" w:hAnsi="Times New Roman" w:cs="Times New Roman"/>
            <w:color w:val="000000" w:themeColor="text1"/>
            <w:sz w:val="24"/>
            <w:szCs w:val="28"/>
            <w:u w:val="none"/>
          </w:rPr>
          <w:t>@</w:t>
        </w:r>
        <w:r w:rsidR="00AC247E" w:rsidRPr="00B179D4">
          <w:rPr>
            <w:rStyle w:val="a3"/>
            <w:rFonts w:ascii="Times New Roman" w:hAnsi="Times New Roman" w:cs="Times New Roman"/>
            <w:color w:val="000000" w:themeColor="text1"/>
            <w:sz w:val="24"/>
            <w:szCs w:val="28"/>
            <w:u w:val="none"/>
            <w:lang w:val="en-US"/>
          </w:rPr>
          <w:t>gmail</w:t>
        </w:r>
        <w:r w:rsidR="00AC247E" w:rsidRPr="00B179D4">
          <w:rPr>
            <w:rStyle w:val="a3"/>
            <w:rFonts w:ascii="Times New Roman" w:hAnsi="Times New Roman" w:cs="Times New Roman"/>
            <w:color w:val="000000" w:themeColor="text1"/>
            <w:sz w:val="24"/>
            <w:szCs w:val="28"/>
            <w:u w:val="none"/>
          </w:rPr>
          <w:t>.</w:t>
        </w:r>
        <w:r w:rsidR="00AC247E" w:rsidRPr="00B179D4">
          <w:rPr>
            <w:rStyle w:val="a3"/>
            <w:rFonts w:ascii="Times New Roman" w:hAnsi="Times New Roman" w:cs="Times New Roman"/>
            <w:color w:val="000000" w:themeColor="text1"/>
            <w:sz w:val="24"/>
            <w:szCs w:val="28"/>
            <w:u w:val="none"/>
            <w:lang w:val="en-US"/>
          </w:rPr>
          <w:t>com</w:t>
        </w:r>
      </w:hyperlink>
    </w:p>
    <w:p w:rsidR="00AC247E" w:rsidRPr="00B179D4" w:rsidRDefault="00AC247E" w:rsidP="00B179D4">
      <w:pPr>
        <w:widowControl w:val="0"/>
        <w:shd w:val="clear" w:color="auto" w:fill="FFFFFF"/>
        <w:spacing w:after="0" w:line="360" w:lineRule="atLeast"/>
        <w:contextualSpacing/>
        <w:jc w:val="center"/>
        <w:rPr>
          <w:rFonts w:ascii="Times New Roman" w:hAnsi="Times New Roman" w:cs="Times New Roman"/>
          <w:color w:val="000000" w:themeColor="text1"/>
          <w:sz w:val="24"/>
          <w:szCs w:val="28"/>
          <w:lang w:eastAsia="ru-RU"/>
        </w:rPr>
      </w:pPr>
      <w:r w:rsidRPr="00B179D4">
        <w:rPr>
          <w:rFonts w:ascii="Times New Roman" w:hAnsi="Times New Roman" w:cs="Times New Roman"/>
          <w:color w:val="000000" w:themeColor="text1"/>
          <w:sz w:val="24"/>
          <w:szCs w:val="28"/>
          <w:lang w:eastAsia="ru-RU"/>
        </w:rPr>
        <w:t>Науч. рук</w:t>
      </w:r>
      <w:proofErr w:type="gramStart"/>
      <w:r w:rsidRPr="00B179D4">
        <w:rPr>
          <w:rFonts w:ascii="Times New Roman" w:hAnsi="Times New Roman" w:cs="Times New Roman"/>
          <w:color w:val="000000" w:themeColor="text1"/>
          <w:sz w:val="24"/>
          <w:szCs w:val="28"/>
          <w:lang w:eastAsia="ru-RU"/>
        </w:rPr>
        <w:t>.</w:t>
      </w:r>
      <w:proofErr w:type="gramEnd"/>
      <w:r w:rsidRPr="00B179D4">
        <w:rPr>
          <w:rFonts w:ascii="Times New Roman" w:hAnsi="Times New Roman" w:cs="Times New Roman"/>
          <w:color w:val="000000" w:themeColor="text1"/>
          <w:sz w:val="24"/>
          <w:szCs w:val="28"/>
          <w:lang w:eastAsia="ru-RU"/>
        </w:rPr>
        <w:t xml:space="preserve"> </w:t>
      </w:r>
      <w:proofErr w:type="gramStart"/>
      <w:r w:rsidRPr="00B179D4">
        <w:rPr>
          <w:rFonts w:ascii="Times New Roman" w:hAnsi="Times New Roman" w:cs="Times New Roman"/>
          <w:color w:val="000000" w:themeColor="text1"/>
          <w:sz w:val="24"/>
          <w:szCs w:val="28"/>
          <w:lang w:eastAsia="ru-RU"/>
        </w:rPr>
        <w:t>д</w:t>
      </w:r>
      <w:proofErr w:type="gramEnd"/>
      <w:r w:rsidRPr="00B179D4">
        <w:rPr>
          <w:rFonts w:ascii="Times New Roman" w:hAnsi="Times New Roman" w:cs="Times New Roman"/>
          <w:color w:val="000000" w:themeColor="text1"/>
          <w:sz w:val="24"/>
          <w:szCs w:val="28"/>
          <w:lang w:eastAsia="ru-RU"/>
        </w:rPr>
        <w:t>оц. Безруков Р.Е.</w:t>
      </w:r>
    </w:p>
    <w:p w:rsidR="00AC247E" w:rsidRPr="00B179D4" w:rsidRDefault="00AC247E" w:rsidP="00B179D4">
      <w:pPr>
        <w:widowControl w:val="0"/>
        <w:shd w:val="clear" w:color="auto" w:fill="FFFFFF"/>
        <w:spacing w:after="0" w:line="360" w:lineRule="atLeast"/>
        <w:contextualSpacing/>
        <w:jc w:val="center"/>
        <w:rPr>
          <w:rFonts w:ascii="Times New Roman" w:hAnsi="Times New Roman" w:cs="Times New Roman"/>
          <w:color w:val="000000" w:themeColor="text1"/>
          <w:sz w:val="28"/>
          <w:szCs w:val="28"/>
          <w:lang w:eastAsia="ru-RU"/>
        </w:rPr>
      </w:pPr>
    </w:p>
    <w:p w:rsidR="00AC247E" w:rsidRPr="00B179D4" w:rsidRDefault="00AC247E" w:rsidP="00B179D4">
      <w:pPr>
        <w:pStyle w:val="a7"/>
        <w:widowControl w:val="0"/>
        <w:spacing w:line="360" w:lineRule="atLeast"/>
        <w:ind w:firstLine="708"/>
        <w:contextualSpacing/>
        <w:jc w:val="both"/>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В тезисе рассматриваются вопросы повышение энергетической эффективности те</w:t>
      </w:r>
      <w:r w:rsidR="00FF4D11" w:rsidRPr="00B179D4">
        <w:rPr>
          <w:rFonts w:ascii="Times New Roman" w:hAnsi="Times New Roman" w:cs="Times New Roman"/>
          <w:color w:val="000000" w:themeColor="text1"/>
          <w:sz w:val="24"/>
          <w:szCs w:val="28"/>
        </w:rPr>
        <w:t xml:space="preserve">хнологий термической деаэрации </w:t>
      </w:r>
      <w:r w:rsidRPr="00B179D4">
        <w:rPr>
          <w:rFonts w:ascii="Times New Roman" w:hAnsi="Times New Roman" w:cs="Times New Roman"/>
          <w:color w:val="000000" w:themeColor="text1"/>
          <w:sz w:val="24"/>
          <w:szCs w:val="28"/>
        </w:rPr>
        <w:t>воды. Описывается проблема водоподготовки в системе центрального теплоснабжения многих городов России, а также приводятся примеры решения данных вопросов.</w:t>
      </w:r>
    </w:p>
    <w:p w:rsidR="00AC247E" w:rsidRPr="00B179D4" w:rsidRDefault="00AC247E" w:rsidP="00B179D4">
      <w:pPr>
        <w:pStyle w:val="a7"/>
        <w:widowControl w:val="0"/>
        <w:spacing w:line="360" w:lineRule="atLeast"/>
        <w:ind w:firstLine="708"/>
        <w:contextualSpacing/>
        <w:jc w:val="both"/>
        <w:rPr>
          <w:rFonts w:ascii="Times New Roman" w:hAnsi="Times New Roman" w:cs="Times New Roman"/>
          <w:color w:val="000000" w:themeColor="text1"/>
          <w:sz w:val="24"/>
          <w:szCs w:val="28"/>
        </w:rPr>
      </w:pPr>
      <w:proofErr w:type="gramStart"/>
      <w:r w:rsidRPr="00B179D4">
        <w:rPr>
          <w:rFonts w:ascii="Times New Roman" w:hAnsi="Times New Roman" w:cs="Times New Roman"/>
          <w:b/>
          <w:color w:val="000000" w:themeColor="text1"/>
          <w:sz w:val="24"/>
          <w:szCs w:val="28"/>
        </w:rPr>
        <w:t>Ключевые слова:</w:t>
      </w:r>
      <w:r w:rsidRPr="00B179D4">
        <w:rPr>
          <w:rFonts w:ascii="Times New Roman" w:hAnsi="Times New Roman" w:cs="Times New Roman"/>
          <w:color w:val="000000" w:themeColor="text1"/>
          <w:sz w:val="24"/>
          <w:szCs w:val="28"/>
        </w:rPr>
        <w:t xml:space="preserve"> термическая деаэрация, </w:t>
      </w:r>
      <w:proofErr w:type="spellStart"/>
      <w:r w:rsidRPr="00B179D4">
        <w:rPr>
          <w:rFonts w:ascii="Times New Roman" w:hAnsi="Times New Roman" w:cs="Times New Roman"/>
          <w:color w:val="000000" w:themeColor="text1"/>
          <w:sz w:val="24"/>
          <w:szCs w:val="28"/>
        </w:rPr>
        <w:t>деаэрационная</w:t>
      </w:r>
      <w:proofErr w:type="spellEnd"/>
      <w:r w:rsidRPr="00B179D4">
        <w:rPr>
          <w:rFonts w:ascii="Times New Roman" w:hAnsi="Times New Roman" w:cs="Times New Roman"/>
          <w:color w:val="000000" w:themeColor="text1"/>
          <w:sz w:val="24"/>
          <w:szCs w:val="28"/>
        </w:rPr>
        <w:t xml:space="preserve"> установка, котельная, теплоснабжение, </w:t>
      </w:r>
      <w:proofErr w:type="spellStart"/>
      <w:r w:rsidRPr="00B179D4">
        <w:rPr>
          <w:rFonts w:ascii="Times New Roman" w:hAnsi="Times New Roman" w:cs="Times New Roman"/>
          <w:color w:val="000000" w:themeColor="text1"/>
          <w:sz w:val="24"/>
          <w:szCs w:val="28"/>
        </w:rPr>
        <w:t>подпиточная</w:t>
      </w:r>
      <w:proofErr w:type="spellEnd"/>
      <w:r w:rsidRPr="00B179D4">
        <w:rPr>
          <w:rFonts w:ascii="Times New Roman" w:hAnsi="Times New Roman" w:cs="Times New Roman"/>
          <w:color w:val="000000" w:themeColor="text1"/>
          <w:sz w:val="24"/>
          <w:szCs w:val="28"/>
        </w:rPr>
        <w:t xml:space="preserve"> вода, водоподготовка, фильтры, </w:t>
      </w:r>
      <w:proofErr w:type="spellStart"/>
      <w:r w:rsidRPr="00B179D4">
        <w:rPr>
          <w:rFonts w:ascii="Times New Roman" w:hAnsi="Times New Roman" w:cs="Times New Roman"/>
          <w:color w:val="000000" w:themeColor="text1"/>
          <w:sz w:val="24"/>
          <w:szCs w:val="28"/>
        </w:rPr>
        <w:t>энергоэффективность</w:t>
      </w:r>
      <w:proofErr w:type="spellEnd"/>
      <w:r w:rsidRPr="00B179D4">
        <w:rPr>
          <w:rFonts w:ascii="Times New Roman" w:hAnsi="Times New Roman" w:cs="Times New Roman"/>
          <w:color w:val="000000" w:themeColor="text1"/>
          <w:sz w:val="24"/>
          <w:szCs w:val="28"/>
        </w:rPr>
        <w:t>.</w:t>
      </w:r>
      <w:proofErr w:type="gramEnd"/>
    </w:p>
    <w:p w:rsidR="00AC247E" w:rsidRPr="00B179D4" w:rsidRDefault="00AC247E" w:rsidP="00B179D4">
      <w:pPr>
        <w:widowControl w:val="0"/>
        <w:spacing w:after="0" w:line="360" w:lineRule="atLeast"/>
        <w:ind w:firstLine="709"/>
        <w:contextualSpacing/>
        <w:jc w:val="both"/>
        <w:rPr>
          <w:rFonts w:ascii="Times New Roman" w:hAnsi="Times New Roman" w:cs="Times New Roman"/>
          <w:color w:val="000000" w:themeColor="text1"/>
          <w:sz w:val="28"/>
          <w:szCs w:val="28"/>
          <w:lang w:eastAsia="ru-RU"/>
        </w:rPr>
      </w:pPr>
    </w:p>
    <w:p w:rsidR="00AC247E" w:rsidRPr="00B179D4" w:rsidRDefault="00AC247E"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Для значительного повышения уровня надежности и экономичности оборудования на ТЭС и котельных особое внимание уделяют степени защиты трубопроводов и поверхностей нагрева, омываемых водой, от</w:t>
      </w:r>
      <w:r w:rsidR="00FF4D11" w:rsidRPr="00B179D4">
        <w:rPr>
          <w:rFonts w:ascii="Times New Roman" w:hAnsi="Times New Roman" w:cs="Times New Roman"/>
          <w:color w:val="000000" w:themeColor="text1"/>
          <w:sz w:val="28"/>
          <w:szCs w:val="28"/>
          <w:shd w:val="clear" w:color="auto" w:fill="FFFFFF"/>
        </w:rPr>
        <w:t xml:space="preserve"> </w:t>
      </w:r>
      <w:r w:rsidRPr="00B179D4">
        <w:rPr>
          <w:rFonts w:ascii="Times New Roman" w:hAnsi="Times New Roman" w:cs="Times New Roman"/>
          <w:color w:val="000000" w:themeColor="text1"/>
          <w:sz w:val="28"/>
          <w:szCs w:val="28"/>
          <w:shd w:val="clear" w:color="auto" w:fill="FFFFFF"/>
        </w:rPr>
        <w:t>коррозионно-агрессивных газов (кислорода и свободной углекислоты), что наиболее эффективно обеспечивается термической деаэрацией воды.</w:t>
      </w:r>
    </w:p>
    <w:p w:rsidR="00AC247E" w:rsidRPr="00B179D4" w:rsidRDefault="00AC247E" w:rsidP="00B179D4">
      <w:pPr>
        <w:widowControl w:val="0"/>
        <w:spacing w:after="0" w:line="360" w:lineRule="atLeast"/>
        <w:ind w:firstLine="709"/>
        <w:contextualSpacing/>
        <w:jc w:val="both"/>
        <w:rPr>
          <w:rFonts w:ascii="Times New Roman" w:hAnsi="Times New Roman" w:cs="Times New Roman"/>
          <w:b/>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Целью современных исследований является повышение энергетической эффективности технологий термической деаэрации</w:t>
      </w:r>
      <w:r w:rsidR="00FF4D11" w:rsidRPr="00B179D4">
        <w:rPr>
          <w:rFonts w:ascii="Times New Roman" w:hAnsi="Times New Roman" w:cs="Times New Roman"/>
          <w:color w:val="000000" w:themeColor="text1"/>
          <w:sz w:val="28"/>
          <w:szCs w:val="28"/>
          <w:shd w:val="clear" w:color="auto" w:fill="FFFFFF"/>
        </w:rPr>
        <w:t xml:space="preserve"> </w:t>
      </w:r>
      <w:r w:rsidRPr="00B179D4">
        <w:rPr>
          <w:rFonts w:ascii="Times New Roman" w:hAnsi="Times New Roman" w:cs="Times New Roman"/>
          <w:color w:val="000000" w:themeColor="text1"/>
          <w:sz w:val="28"/>
          <w:szCs w:val="28"/>
          <w:shd w:val="clear" w:color="auto" w:fill="FFFFFF"/>
        </w:rPr>
        <w:t xml:space="preserve">воды, а так же переоснащение оборудования на районных котельных. Так как проблема удаления газов из </w:t>
      </w:r>
      <w:proofErr w:type="spellStart"/>
      <w:r w:rsidRPr="00B179D4">
        <w:rPr>
          <w:rFonts w:ascii="Times New Roman" w:hAnsi="Times New Roman" w:cs="Times New Roman"/>
          <w:color w:val="000000" w:themeColor="text1"/>
          <w:sz w:val="28"/>
          <w:szCs w:val="28"/>
          <w:shd w:val="clear" w:color="auto" w:fill="FFFFFF"/>
        </w:rPr>
        <w:t>подпиточной</w:t>
      </w:r>
      <w:proofErr w:type="spellEnd"/>
      <w:r w:rsidRPr="00B179D4">
        <w:rPr>
          <w:rFonts w:ascii="Times New Roman" w:hAnsi="Times New Roman" w:cs="Times New Roman"/>
          <w:color w:val="000000" w:themeColor="text1"/>
          <w:sz w:val="28"/>
          <w:szCs w:val="28"/>
          <w:shd w:val="clear" w:color="auto" w:fill="FFFFFF"/>
        </w:rPr>
        <w:t xml:space="preserve"> воды при существующей системе централизованного теплоснабжения не позволяет эффективно использовать систему водоподготовки. Это в свою очередь ведет к</w:t>
      </w:r>
      <w:r w:rsidRPr="00B179D4">
        <w:rPr>
          <w:rFonts w:ascii="Times New Roman" w:hAnsi="Times New Roman" w:cs="Times New Roman"/>
          <w:color w:val="000000" w:themeColor="text1"/>
          <w:sz w:val="28"/>
          <w:szCs w:val="28"/>
        </w:rPr>
        <w:t xml:space="preserve"> п</w:t>
      </w:r>
      <w:r w:rsidRPr="00B179D4">
        <w:rPr>
          <w:rFonts w:ascii="Times New Roman" w:hAnsi="Times New Roman" w:cs="Times New Roman"/>
          <w:color w:val="000000" w:themeColor="text1"/>
          <w:sz w:val="28"/>
          <w:szCs w:val="28"/>
          <w:shd w:val="clear" w:color="auto" w:fill="FFFFFF"/>
        </w:rPr>
        <w:t>отерям в тепловых сетях коммунального теплоснабжения и выходу из строя магистральных сетевых трубопроводов, а состояние самого оборудования</w:t>
      </w:r>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shd w:val="clear" w:color="auto" w:fill="FFFFFF"/>
        </w:rPr>
        <w:t>коммунального теплоснабжения в системе Ж</w:t>
      </w:r>
      <w:proofErr w:type="gramStart"/>
      <w:r w:rsidRPr="00B179D4">
        <w:rPr>
          <w:rFonts w:ascii="Times New Roman" w:hAnsi="Times New Roman" w:cs="Times New Roman"/>
          <w:color w:val="000000" w:themeColor="text1"/>
          <w:sz w:val="28"/>
          <w:szCs w:val="28"/>
          <w:shd w:val="clear" w:color="auto" w:fill="FFFFFF"/>
        </w:rPr>
        <w:t>КХ стр</w:t>
      </w:r>
      <w:proofErr w:type="gramEnd"/>
      <w:r w:rsidRPr="00B179D4">
        <w:rPr>
          <w:rFonts w:ascii="Times New Roman" w:hAnsi="Times New Roman" w:cs="Times New Roman"/>
          <w:color w:val="000000" w:themeColor="text1"/>
          <w:sz w:val="28"/>
          <w:szCs w:val="28"/>
          <w:shd w:val="clear" w:color="auto" w:fill="FFFFFF"/>
        </w:rPr>
        <w:t>аны по статистике показывает,</w:t>
      </w:r>
      <w:r w:rsidR="00FF4D11" w:rsidRPr="00B179D4">
        <w:rPr>
          <w:rFonts w:ascii="Times New Roman" w:hAnsi="Times New Roman" w:cs="Times New Roman"/>
          <w:color w:val="000000" w:themeColor="text1"/>
          <w:sz w:val="28"/>
          <w:szCs w:val="28"/>
          <w:shd w:val="clear" w:color="auto" w:fill="FFFFFF"/>
        </w:rPr>
        <w:t xml:space="preserve"> </w:t>
      </w:r>
      <w:r w:rsidRPr="00B179D4">
        <w:rPr>
          <w:rFonts w:ascii="Times New Roman" w:hAnsi="Times New Roman" w:cs="Times New Roman"/>
          <w:color w:val="000000" w:themeColor="text1"/>
          <w:sz w:val="28"/>
          <w:szCs w:val="28"/>
          <w:shd w:val="clear" w:color="auto" w:fill="FFFFFF"/>
        </w:rPr>
        <w:t>что до 50</w:t>
      </w:r>
      <w:r w:rsidR="00FF4D11" w:rsidRPr="00B179D4">
        <w:rPr>
          <w:rFonts w:ascii="Times New Roman" w:hAnsi="Times New Roman" w:cs="Times New Roman"/>
          <w:color w:val="000000" w:themeColor="text1"/>
          <w:sz w:val="28"/>
          <w:szCs w:val="28"/>
          <w:shd w:val="clear" w:color="auto" w:fill="FFFFFF"/>
        </w:rPr>
        <w:t> </w:t>
      </w:r>
      <w:r w:rsidRPr="00B179D4">
        <w:rPr>
          <w:rFonts w:ascii="Times New Roman" w:hAnsi="Times New Roman" w:cs="Times New Roman"/>
          <w:color w:val="000000" w:themeColor="text1"/>
          <w:sz w:val="28"/>
          <w:szCs w:val="28"/>
          <w:shd w:val="clear" w:color="auto" w:fill="FFFFFF"/>
        </w:rPr>
        <w:t>% объектов требуют капитального ремонта. На</w:t>
      </w:r>
      <w:r w:rsidR="00FF4D11" w:rsidRPr="00B179D4">
        <w:rPr>
          <w:rFonts w:ascii="Times New Roman" w:hAnsi="Times New Roman" w:cs="Times New Roman"/>
          <w:color w:val="000000" w:themeColor="text1"/>
          <w:sz w:val="28"/>
          <w:szCs w:val="28"/>
          <w:shd w:val="clear" w:color="auto" w:fill="FFFFFF"/>
        </w:rPr>
        <w:t> </w:t>
      </w:r>
      <w:r w:rsidRPr="00B179D4">
        <w:rPr>
          <w:rFonts w:ascii="Times New Roman" w:hAnsi="Times New Roman" w:cs="Times New Roman"/>
          <w:color w:val="000000" w:themeColor="text1"/>
          <w:sz w:val="28"/>
          <w:szCs w:val="28"/>
          <w:shd w:val="clear" w:color="auto" w:fill="FFFFFF"/>
        </w:rPr>
        <w:t>каждые 100</w:t>
      </w:r>
      <w:r w:rsidR="00FF4D11" w:rsidRPr="00B179D4">
        <w:rPr>
          <w:rFonts w:ascii="Times New Roman" w:hAnsi="Times New Roman" w:cs="Times New Roman"/>
          <w:color w:val="000000" w:themeColor="text1"/>
          <w:sz w:val="28"/>
          <w:szCs w:val="28"/>
          <w:shd w:val="clear" w:color="auto" w:fill="FFFFFF"/>
        </w:rPr>
        <w:t> </w:t>
      </w:r>
      <w:r w:rsidRPr="00B179D4">
        <w:rPr>
          <w:rFonts w:ascii="Times New Roman" w:hAnsi="Times New Roman" w:cs="Times New Roman"/>
          <w:color w:val="000000" w:themeColor="text1"/>
          <w:sz w:val="28"/>
          <w:szCs w:val="28"/>
          <w:shd w:val="clear" w:color="auto" w:fill="FFFFFF"/>
        </w:rPr>
        <w:t>км тепловых сетей (ТС) ежегодно регистрируется в среднем 70</w:t>
      </w:r>
      <w:r w:rsidR="00FF4D11" w:rsidRPr="00B179D4">
        <w:rPr>
          <w:rFonts w:ascii="Times New Roman" w:hAnsi="Times New Roman" w:cs="Times New Roman"/>
          <w:color w:val="000000" w:themeColor="text1"/>
          <w:sz w:val="28"/>
          <w:szCs w:val="28"/>
          <w:shd w:val="clear" w:color="auto" w:fill="FFFFFF"/>
        </w:rPr>
        <w:t> </w:t>
      </w:r>
      <w:r w:rsidRPr="00B179D4">
        <w:rPr>
          <w:rFonts w:ascii="Times New Roman" w:hAnsi="Times New Roman" w:cs="Times New Roman"/>
          <w:color w:val="000000" w:themeColor="text1"/>
          <w:sz w:val="28"/>
          <w:szCs w:val="28"/>
          <w:shd w:val="clear" w:color="auto" w:fill="FFFFFF"/>
        </w:rPr>
        <w:t>повреждений.</w:t>
      </w:r>
    </w:p>
    <w:p w:rsidR="00AC247E" w:rsidRPr="00B179D4" w:rsidRDefault="00AC247E"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 xml:space="preserve">В системах централизованного теплоснабжения многих городов России используется открытая система теплоснабжения (двухтрубная), когда отопление и горячее теплоснабжение (ГВС) жилых районов совмещено. Водоподготовка в таких котельных обязательна, однако, система деаэрации воды неудовлетворительная. В этих системах </w:t>
      </w:r>
      <w:r w:rsidRPr="00B179D4">
        <w:rPr>
          <w:rFonts w:ascii="Times New Roman" w:hAnsi="Times New Roman" w:cs="Times New Roman"/>
          <w:color w:val="000000" w:themeColor="text1"/>
          <w:sz w:val="28"/>
          <w:szCs w:val="28"/>
          <w:shd w:val="clear" w:color="auto" w:fill="FFFFFF"/>
        </w:rPr>
        <w:lastRenderedPageBreak/>
        <w:t xml:space="preserve">приходится </w:t>
      </w:r>
      <w:proofErr w:type="spellStart"/>
      <w:r w:rsidRPr="00B179D4">
        <w:rPr>
          <w:rFonts w:ascii="Times New Roman" w:hAnsi="Times New Roman" w:cs="Times New Roman"/>
          <w:color w:val="000000" w:themeColor="text1"/>
          <w:sz w:val="28"/>
          <w:szCs w:val="28"/>
          <w:shd w:val="clear" w:color="auto" w:fill="FFFFFF"/>
        </w:rPr>
        <w:t>деаэрировать</w:t>
      </w:r>
      <w:proofErr w:type="spellEnd"/>
      <w:r w:rsidRPr="00B179D4">
        <w:rPr>
          <w:rFonts w:ascii="Times New Roman" w:hAnsi="Times New Roman" w:cs="Times New Roman"/>
          <w:color w:val="000000" w:themeColor="text1"/>
          <w:sz w:val="28"/>
          <w:szCs w:val="28"/>
          <w:shd w:val="clear" w:color="auto" w:fill="FFFFFF"/>
        </w:rPr>
        <w:t xml:space="preserve"> огромное количество </w:t>
      </w:r>
      <w:proofErr w:type="spellStart"/>
      <w:r w:rsidRPr="00B179D4">
        <w:rPr>
          <w:rFonts w:ascii="Times New Roman" w:hAnsi="Times New Roman" w:cs="Times New Roman"/>
          <w:color w:val="000000" w:themeColor="text1"/>
          <w:sz w:val="28"/>
          <w:szCs w:val="28"/>
          <w:shd w:val="clear" w:color="auto" w:fill="FFFFFF"/>
        </w:rPr>
        <w:t>подпиточной</w:t>
      </w:r>
      <w:proofErr w:type="spellEnd"/>
      <w:r w:rsidRPr="00B179D4">
        <w:rPr>
          <w:rFonts w:ascii="Times New Roman" w:hAnsi="Times New Roman" w:cs="Times New Roman"/>
          <w:color w:val="000000" w:themeColor="text1"/>
          <w:sz w:val="28"/>
          <w:szCs w:val="28"/>
          <w:shd w:val="clear" w:color="auto" w:fill="FFFFFF"/>
        </w:rPr>
        <w:t xml:space="preserve"> воды. Например, подпитка теплосети одного микрорайона г. Коломна достигает 290</w:t>
      </w:r>
      <w:r w:rsidR="00FF4D11" w:rsidRPr="00B179D4">
        <w:rPr>
          <w:rFonts w:ascii="Times New Roman" w:hAnsi="Times New Roman" w:cs="Times New Roman"/>
          <w:color w:val="000000" w:themeColor="text1"/>
          <w:sz w:val="28"/>
          <w:szCs w:val="28"/>
          <w:shd w:val="clear" w:color="auto" w:fill="FFFFFF"/>
        </w:rPr>
        <w:t> </w:t>
      </w:r>
      <w:r w:rsidRPr="00B179D4">
        <w:rPr>
          <w:rFonts w:ascii="Times New Roman" w:hAnsi="Times New Roman" w:cs="Times New Roman"/>
          <w:color w:val="000000" w:themeColor="text1"/>
          <w:sz w:val="28"/>
          <w:szCs w:val="28"/>
          <w:shd w:val="clear" w:color="auto" w:fill="FFFFFF"/>
        </w:rPr>
        <w:t>м</w:t>
      </w:r>
      <w:r w:rsidRPr="00B179D4">
        <w:rPr>
          <w:rFonts w:ascii="Times New Roman" w:hAnsi="Times New Roman" w:cs="Times New Roman"/>
          <w:color w:val="000000" w:themeColor="text1"/>
          <w:sz w:val="28"/>
          <w:szCs w:val="28"/>
          <w:shd w:val="clear" w:color="auto" w:fill="FFFFFF"/>
          <w:vertAlign w:val="superscript"/>
        </w:rPr>
        <w:t>3</w:t>
      </w:r>
      <w:r w:rsidRPr="00B179D4">
        <w:rPr>
          <w:rFonts w:ascii="Times New Roman" w:hAnsi="Times New Roman" w:cs="Times New Roman"/>
          <w:color w:val="000000" w:themeColor="text1"/>
          <w:sz w:val="28"/>
          <w:szCs w:val="28"/>
          <w:shd w:val="clear" w:color="auto" w:fill="FFFFFF"/>
        </w:rPr>
        <w:t xml:space="preserve">/ч, в котельной микрорайона </w:t>
      </w:r>
      <w:proofErr w:type="gramStart"/>
      <w:r w:rsidRPr="00B179D4">
        <w:rPr>
          <w:rFonts w:ascii="Times New Roman" w:hAnsi="Times New Roman" w:cs="Times New Roman"/>
          <w:color w:val="000000" w:themeColor="text1"/>
          <w:sz w:val="28"/>
          <w:szCs w:val="28"/>
          <w:shd w:val="clear" w:color="auto" w:fill="FFFFFF"/>
        </w:rPr>
        <w:t>Заречный</w:t>
      </w:r>
      <w:proofErr w:type="gramEnd"/>
      <w:r w:rsidRPr="00B179D4">
        <w:rPr>
          <w:rFonts w:ascii="Times New Roman" w:hAnsi="Times New Roman" w:cs="Times New Roman"/>
          <w:color w:val="000000" w:themeColor="text1"/>
          <w:sz w:val="28"/>
          <w:szCs w:val="28"/>
          <w:shd w:val="clear" w:color="auto" w:fill="FFFFFF"/>
        </w:rPr>
        <w:t xml:space="preserve"> г. Тулы </w:t>
      </w:r>
      <w:r w:rsidR="00FF4D11" w:rsidRPr="00B179D4">
        <w:rPr>
          <w:rFonts w:ascii="Times New Roman" w:hAnsi="Times New Roman" w:cs="Times New Roman"/>
          <w:color w:val="000000" w:themeColor="text1"/>
          <w:sz w:val="28"/>
          <w:szCs w:val="28"/>
          <w:shd w:val="clear" w:color="auto" w:fill="FFFFFF"/>
        </w:rPr>
        <w:t>–</w:t>
      </w:r>
      <w:r w:rsidRPr="00B179D4">
        <w:rPr>
          <w:rFonts w:ascii="Times New Roman" w:hAnsi="Times New Roman" w:cs="Times New Roman"/>
          <w:color w:val="000000" w:themeColor="text1"/>
          <w:sz w:val="28"/>
          <w:szCs w:val="28"/>
          <w:shd w:val="clear" w:color="auto" w:fill="FFFFFF"/>
        </w:rPr>
        <w:t xml:space="preserve"> 450</w:t>
      </w:r>
      <w:r w:rsidR="00FF4D11" w:rsidRPr="00B179D4">
        <w:rPr>
          <w:rFonts w:ascii="Times New Roman" w:hAnsi="Times New Roman" w:cs="Times New Roman"/>
          <w:color w:val="000000" w:themeColor="text1"/>
          <w:sz w:val="28"/>
          <w:szCs w:val="28"/>
          <w:shd w:val="clear" w:color="auto" w:fill="FFFFFF"/>
        </w:rPr>
        <w:t> </w:t>
      </w:r>
      <w:r w:rsidRPr="00B179D4">
        <w:rPr>
          <w:rFonts w:ascii="Times New Roman" w:hAnsi="Times New Roman" w:cs="Times New Roman"/>
          <w:color w:val="000000" w:themeColor="text1"/>
          <w:sz w:val="28"/>
          <w:szCs w:val="28"/>
          <w:shd w:val="clear" w:color="auto" w:fill="FFFFFF"/>
        </w:rPr>
        <w:t>м</w:t>
      </w:r>
      <w:r w:rsidRPr="00B179D4">
        <w:rPr>
          <w:rFonts w:ascii="Times New Roman" w:hAnsi="Times New Roman" w:cs="Times New Roman"/>
          <w:color w:val="000000" w:themeColor="text1"/>
          <w:sz w:val="28"/>
          <w:szCs w:val="28"/>
          <w:shd w:val="clear" w:color="auto" w:fill="FFFFFF"/>
          <w:vertAlign w:val="superscript"/>
        </w:rPr>
        <w:t>3</w:t>
      </w:r>
      <w:r w:rsidRPr="00B179D4">
        <w:rPr>
          <w:rFonts w:ascii="Times New Roman" w:hAnsi="Times New Roman" w:cs="Times New Roman"/>
          <w:color w:val="000000" w:themeColor="text1"/>
          <w:sz w:val="28"/>
          <w:szCs w:val="28"/>
          <w:shd w:val="clear" w:color="auto" w:fill="FFFFFF"/>
        </w:rPr>
        <w:t xml:space="preserve">/ч, на ТЭЦ-1 г. Красноярска </w:t>
      </w:r>
      <w:r w:rsidR="00FF4D11" w:rsidRPr="00B179D4">
        <w:rPr>
          <w:rFonts w:ascii="Times New Roman" w:hAnsi="Times New Roman" w:cs="Times New Roman"/>
          <w:color w:val="000000" w:themeColor="text1"/>
          <w:sz w:val="28"/>
          <w:szCs w:val="28"/>
          <w:shd w:val="clear" w:color="auto" w:fill="FFFFFF"/>
        </w:rPr>
        <w:t>– </w:t>
      </w:r>
      <w:r w:rsidRPr="00B179D4">
        <w:rPr>
          <w:rFonts w:ascii="Times New Roman" w:hAnsi="Times New Roman" w:cs="Times New Roman"/>
          <w:color w:val="000000" w:themeColor="text1"/>
          <w:sz w:val="28"/>
          <w:szCs w:val="28"/>
          <w:shd w:val="clear" w:color="auto" w:fill="FFFFFF"/>
        </w:rPr>
        <w:t>1200 м</w:t>
      </w:r>
      <w:r w:rsidRPr="00B179D4">
        <w:rPr>
          <w:rFonts w:ascii="Times New Roman" w:hAnsi="Times New Roman" w:cs="Times New Roman"/>
          <w:color w:val="000000" w:themeColor="text1"/>
          <w:sz w:val="28"/>
          <w:szCs w:val="28"/>
          <w:shd w:val="clear" w:color="auto" w:fill="FFFFFF"/>
          <w:vertAlign w:val="superscript"/>
        </w:rPr>
        <w:t>3</w:t>
      </w:r>
      <w:r w:rsidRPr="00B179D4">
        <w:rPr>
          <w:rFonts w:ascii="Times New Roman" w:hAnsi="Times New Roman" w:cs="Times New Roman"/>
          <w:color w:val="000000" w:themeColor="text1"/>
          <w:sz w:val="28"/>
          <w:szCs w:val="28"/>
          <w:shd w:val="clear" w:color="auto" w:fill="FFFFFF"/>
        </w:rPr>
        <w:t>/ч. [1]</w:t>
      </w:r>
    </w:p>
    <w:p w:rsidR="00AC247E" w:rsidRPr="00B179D4" w:rsidRDefault="00AC247E" w:rsidP="00B179D4">
      <w:pPr>
        <w:widowControl w:val="0"/>
        <w:spacing w:after="0" w:line="360" w:lineRule="atLeast"/>
        <w:ind w:firstLine="709"/>
        <w:contextualSpacing/>
        <w:jc w:val="both"/>
        <w:rPr>
          <w:rFonts w:ascii="Times New Roman" w:hAnsi="Times New Roman" w:cs="Times New Roman"/>
          <w:bCs/>
          <w:color w:val="000000" w:themeColor="text1"/>
          <w:sz w:val="28"/>
          <w:szCs w:val="28"/>
          <w:lang w:eastAsia="ru-RU"/>
        </w:rPr>
      </w:pPr>
      <w:r w:rsidRPr="00B179D4">
        <w:rPr>
          <w:rFonts w:ascii="Times New Roman" w:hAnsi="Times New Roman" w:cs="Times New Roman"/>
          <w:color w:val="000000" w:themeColor="text1"/>
          <w:sz w:val="28"/>
          <w:szCs w:val="28"/>
          <w:shd w:val="clear" w:color="auto" w:fill="FFFFFF"/>
        </w:rPr>
        <w:t xml:space="preserve">Рекомендованные средства и способы регулирования термической деаэрации были представлены четыре-пять десятилетий назад, если речь идет </w:t>
      </w:r>
      <w:r w:rsidR="00FF4D11" w:rsidRPr="00B179D4">
        <w:rPr>
          <w:rFonts w:ascii="Times New Roman" w:hAnsi="Times New Roman" w:cs="Times New Roman"/>
          <w:color w:val="000000" w:themeColor="text1"/>
          <w:sz w:val="28"/>
          <w:szCs w:val="28"/>
          <w:shd w:val="clear" w:color="auto" w:fill="FFFFFF"/>
        </w:rPr>
        <w:t>об</w:t>
      </w:r>
      <w:r w:rsidRPr="00B179D4">
        <w:rPr>
          <w:rFonts w:ascii="Times New Roman" w:hAnsi="Times New Roman" w:cs="Times New Roman"/>
          <w:color w:val="000000" w:themeColor="text1"/>
          <w:sz w:val="28"/>
          <w:szCs w:val="28"/>
          <w:shd w:val="clear" w:color="auto" w:fill="FFFFFF"/>
        </w:rPr>
        <w:t xml:space="preserve"> атмосферных деаэраторах, которые применяются на тепловых станциях, что не скажешь о деаэраторах, применяемых для деаэрации воды в районных котельных, которые устарели еще раньше. В настоящее время уровень</w:t>
      </w:r>
      <w:r w:rsidRPr="00B179D4">
        <w:rPr>
          <w:rFonts w:ascii="Times New Roman" w:hAnsi="Times New Roman" w:cs="Times New Roman"/>
          <w:bCs/>
          <w:color w:val="000000" w:themeColor="text1"/>
          <w:sz w:val="28"/>
          <w:szCs w:val="28"/>
          <w:lang w:eastAsia="ru-RU"/>
        </w:rPr>
        <w:t xml:space="preserve"> реализации в них научных представлений о процессах деаэрации, и уровень использования современных технических возможностей не дают возможности для достаточно эффективной работы данного оборудования.</w:t>
      </w:r>
      <w:r w:rsidR="00FF4D11" w:rsidRPr="00B179D4">
        <w:rPr>
          <w:rFonts w:ascii="Times New Roman" w:hAnsi="Times New Roman" w:cs="Times New Roman"/>
          <w:color w:val="000000" w:themeColor="text1"/>
          <w:sz w:val="28"/>
          <w:szCs w:val="28"/>
          <w:shd w:val="clear" w:color="auto" w:fill="FFFFFF"/>
        </w:rPr>
        <w:t xml:space="preserve"> </w:t>
      </w:r>
    </w:p>
    <w:p w:rsidR="00AC247E" w:rsidRPr="00B179D4" w:rsidRDefault="00AC247E" w:rsidP="00B179D4">
      <w:pPr>
        <w:widowControl w:val="0"/>
        <w:spacing w:after="0" w:line="360" w:lineRule="atLeast"/>
        <w:ind w:firstLine="709"/>
        <w:contextualSpacing/>
        <w:jc w:val="both"/>
        <w:rPr>
          <w:rFonts w:ascii="Times New Roman" w:hAnsi="Times New Roman" w:cs="Times New Roman"/>
          <w:bCs/>
          <w:color w:val="000000" w:themeColor="text1"/>
          <w:sz w:val="28"/>
          <w:szCs w:val="28"/>
          <w:lang w:eastAsia="ru-RU"/>
        </w:rPr>
      </w:pPr>
      <w:r w:rsidRPr="00B179D4">
        <w:rPr>
          <w:rFonts w:ascii="Times New Roman" w:hAnsi="Times New Roman" w:cs="Times New Roman"/>
          <w:bCs/>
          <w:color w:val="000000" w:themeColor="text1"/>
          <w:sz w:val="28"/>
          <w:szCs w:val="28"/>
          <w:lang w:eastAsia="ru-RU"/>
        </w:rPr>
        <w:t>Более 90</w:t>
      </w:r>
      <w:r w:rsidR="00FF4D11" w:rsidRPr="00B179D4">
        <w:rPr>
          <w:rFonts w:ascii="Times New Roman" w:hAnsi="Times New Roman" w:cs="Times New Roman"/>
          <w:bCs/>
          <w:color w:val="000000" w:themeColor="text1"/>
          <w:sz w:val="28"/>
          <w:szCs w:val="28"/>
          <w:lang w:eastAsia="ru-RU"/>
        </w:rPr>
        <w:t> </w:t>
      </w:r>
      <w:r w:rsidRPr="00B179D4">
        <w:rPr>
          <w:rFonts w:ascii="Times New Roman" w:hAnsi="Times New Roman" w:cs="Times New Roman"/>
          <w:bCs/>
          <w:color w:val="000000" w:themeColor="text1"/>
          <w:sz w:val="28"/>
          <w:szCs w:val="28"/>
          <w:lang w:eastAsia="ru-RU"/>
        </w:rPr>
        <w:t xml:space="preserve">% </w:t>
      </w:r>
      <w:proofErr w:type="spellStart"/>
      <w:r w:rsidRPr="00B179D4">
        <w:rPr>
          <w:rFonts w:ascii="Times New Roman" w:hAnsi="Times New Roman" w:cs="Times New Roman"/>
          <w:bCs/>
          <w:color w:val="000000" w:themeColor="text1"/>
          <w:sz w:val="28"/>
          <w:szCs w:val="28"/>
          <w:lang w:eastAsia="ru-RU"/>
        </w:rPr>
        <w:t>деаэрационных</w:t>
      </w:r>
      <w:proofErr w:type="spellEnd"/>
      <w:r w:rsidRPr="00B179D4">
        <w:rPr>
          <w:rFonts w:ascii="Times New Roman" w:hAnsi="Times New Roman" w:cs="Times New Roman"/>
          <w:bCs/>
          <w:color w:val="000000" w:themeColor="text1"/>
          <w:sz w:val="28"/>
          <w:szCs w:val="28"/>
          <w:lang w:eastAsia="ru-RU"/>
        </w:rPr>
        <w:t xml:space="preserve"> установок в системе ЖКХ и в </w:t>
      </w:r>
      <w:proofErr w:type="spellStart"/>
      <w:r w:rsidRPr="00B179D4">
        <w:rPr>
          <w:rFonts w:ascii="Times New Roman" w:hAnsi="Times New Roman" w:cs="Times New Roman"/>
          <w:bCs/>
          <w:color w:val="000000" w:themeColor="text1"/>
          <w:sz w:val="28"/>
          <w:szCs w:val="28"/>
          <w:lang w:eastAsia="ru-RU"/>
        </w:rPr>
        <w:t>промэнергетике</w:t>
      </w:r>
      <w:proofErr w:type="spellEnd"/>
      <w:r w:rsidRPr="00B179D4">
        <w:rPr>
          <w:rFonts w:ascii="Times New Roman" w:hAnsi="Times New Roman" w:cs="Times New Roman"/>
          <w:bCs/>
          <w:color w:val="000000" w:themeColor="text1"/>
          <w:sz w:val="28"/>
          <w:szCs w:val="28"/>
          <w:lang w:eastAsia="ru-RU"/>
        </w:rPr>
        <w:t xml:space="preserve"> не обеспечивают расчетного качества </w:t>
      </w:r>
      <w:proofErr w:type="spellStart"/>
      <w:r w:rsidRPr="00B179D4">
        <w:rPr>
          <w:rFonts w:ascii="Times New Roman" w:hAnsi="Times New Roman" w:cs="Times New Roman"/>
          <w:bCs/>
          <w:color w:val="000000" w:themeColor="text1"/>
          <w:sz w:val="28"/>
          <w:szCs w:val="28"/>
          <w:lang w:eastAsia="ru-RU"/>
        </w:rPr>
        <w:t>деаэрирования</w:t>
      </w:r>
      <w:proofErr w:type="spellEnd"/>
      <w:r w:rsidRPr="00B179D4">
        <w:rPr>
          <w:rFonts w:ascii="Times New Roman" w:hAnsi="Times New Roman" w:cs="Times New Roman"/>
          <w:bCs/>
          <w:color w:val="000000" w:themeColor="text1"/>
          <w:sz w:val="28"/>
          <w:szCs w:val="28"/>
          <w:lang w:eastAsia="ru-RU"/>
        </w:rPr>
        <w:t xml:space="preserve"> воды. </w:t>
      </w:r>
    </w:p>
    <w:p w:rsidR="00AC247E" w:rsidRPr="00B179D4" w:rsidRDefault="00AC247E" w:rsidP="00B179D4">
      <w:pPr>
        <w:widowControl w:val="0"/>
        <w:spacing w:after="0" w:line="360" w:lineRule="atLeast"/>
        <w:ind w:firstLine="709"/>
        <w:contextualSpacing/>
        <w:jc w:val="both"/>
        <w:rPr>
          <w:rFonts w:ascii="Times New Roman" w:hAnsi="Times New Roman" w:cs="Times New Roman"/>
          <w:bCs/>
          <w:color w:val="000000" w:themeColor="text1"/>
          <w:sz w:val="28"/>
          <w:szCs w:val="28"/>
          <w:lang w:eastAsia="ru-RU"/>
        </w:rPr>
      </w:pPr>
      <w:r w:rsidRPr="00B179D4">
        <w:rPr>
          <w:rFonts w:ascii="Times New Roman" w:hAnsi="Times New Roman" w:cs="Times New Roman"/>
          <w:bCs/>
          <w:color w:val="000000" w:themeColor="text1"/>
          <w:sz w:val="28"/>
          <w:szCs w:val="28"/>
          <w:lang w:eastAsia="ru-RU"/>
        </w:rPr>
        <w:t xml:space="preserve">Выпускаемые деаэраторы используют способ </w:t>
      </w:r>
      <w:proofErr w:type="gramStart"/>
      <w:r w:rsidRPr="00B179D4">
        <w:rPr>
          <w:rFonts w:ascii="Times New Roman" w:hAnsi="Times New Roman" w:cs="Times New Roman"/>
          <w:bCs/>
          <w:color w:val="000000" w:themeColor="text1"/>
          <w:sz w:val="28"/>
          <w:szCs w:val="28"/>
          <w:lang w:eastAsia="ru-RU"/>
        </w:rPr>
        <w:t>экстенсивного</w:t>
      </w:r>
      <w:proofErr w:type="gramEnd"/>
      <w:r w:rsidRPr="00B179D4">
        <w:rPr>
          <w:rFonts w:ascii="Times New Roman" w:hAnsi="Times New Roman" w:cs="Times New Roman"/>
          <w:bCs/>
          <w:color w:val="000000" w:themeColor="text1"/>
          <w:sz w:val="28"/>
          <w:szCs w:val="28"/>
          <w:lang w:eastAsia="ru-RU"/>
        </w:rPr>
        <w:t xml:space="preserve"> </w:t>
      </w:r>
      <w:proofErr w:type="spellStart"/>
      <w:r w:rsidRPr="00B179D4">
        <w:rPr>
          <w:rFonts w:ascii="Times New Roman" w:hAnsi="Times New Roman" w:cs="Times New Roman"/>
          <w:bCs/>
          <w:color w:val="000000" w:themeColor="text1"/>
          <w:sz w:val="28"/>
          <w:szCs w:val="28"/>
          <w:lang w:eastAsia="ru-RU"/>
        </w:rPr>
        <w:t>тепломассообмена</w:t>
      </w:r>
      <w:proofErr w:type="spellEnd"/>
      <w:r w:rsidRPr="00B179D4">
        <w:rPr>
          <w:rFonts w:ascii="Times New Roman" w:hAnsi="Times New Roman" w:cs="Times New Roman"/>
          <w:bCs/>
          <w:color w:val="000000" w:themeColor="text1"/>
          <w:sz w:val="28"/>
          <w:szCs w:val="28"/>
          <w:lang w:eastAsia="ru-RU"/>
        </w:rPr>
        <w:t xml:space="preserve"> между </w:t>
      </w:r>
      <w:proofErr w:type="spellStart"/>
      <w:r w:rsidRPr="00B179D4">
        <w:rPr>
          <w:rFonts w:ascii="Times New Roman" w:hAnsi="Times New Roman" w:cs="Times New Roman"/>
          <w:bCs/>
          <w:color w:val="000000" w:themeColor="text1"/>
          <w:sz w:val="28"/>
          <w:szCs w:val="28"/>
          <w:lang w:eastAsia="ru-RU"/>
        </w:rPr>
        <w:t>деаэрирующей</w:t>
      </w:r>
      <w:proofErr w:type="spellEnd"/>
      <w:r w:rsidRPr="00B179D4">
        <w:rPr>
          <w:rFonts w:ascii="Times New Roman" w:hAnsi="Times New Roman" w:cs="Times New Roman"/>
          <w:bCs/>
          <w:color w:val="000000" w:themeColor="text1"/>
          <w:sz w:val="28"/>
          <w:szCs w:val="28"/>
          <w:lang w:eastAsia="ru-RU"/>
        </w:rPr>
        <w:t xml:space="preserve"> и </w:t>
      </w:r>
      <w:proofErr w:type="spellStart"/>
      <w:r w:rsidRPr="00B179D4">
        <w:rPr>
          <w:rFonts w:ascii="Times New Roman" w:hAnsi="Times New Roman" w:cs="Times New Roman"/>
          <w:bCs/>
          <w:color w:val="000000" w:themeColor="text1"/>
          <w:sz w:val="28"/>
          <w:szCs w:val="28"/>
          <w:lang w:eastAsia="ru-RU"/>
        </w:rPr>
        <w:t>деаэрируемой</w:t>
      </w:r>
      <w:proofErr w:type="spellEnd"/>
      <w:r w:rsidRPr="00B179D4">
        <w:rPr>
          <w:rFonts w:ascii="Times New Roman" w:hAnsi="Times New Roman" w:cs="Times New Roman"/>
          <w:bCs/>
          <w:color w:val="000000" w:themeColor="text1"/>
          <w:sz w:val="28"/>
          <w:szCs w:val="28"/>
          <w:lang w:eastAsia="ru-RU"/>
        </w:rPr>
        <w:t xml:space="preserve"> средами. Для эффективной деаэрации необходим способ </w:t>
      </w:r>
      <w:proofErr w:type="gramStart"/>
      <w:r w:rsidRPr="00B179D4">
        <w:rPr>
          <w:rFonts w:ascii="Times New Roman" w:hAnsi="Times New Roman" w:cs="Times New Roman"/>
          <w:bCs/>
          <w:color w:val="000000" w:themeColor="text1"/>
          <w:sz w:val="28"/>
          <w:szCs w:val="28"/>
          <w:lang w:eastAsia="ru-RU"/>
        </w:rPr>
        <w:t>интенсивного</w:t>
      </w:r>
      <w:proofErr w:type="gramEnd"/>
      <w:r w:rsidRPr="00B179D4">
        <w:rPr>
          <w:rFonts w:ascii="Times New Roman" w:hAnsi="Times New Roman" w:cs="Times New Roman"/>
          <w:bCs/>
          <w:color w:val="000000" w:themeColor="text1"/>
          <w:sz w:val="28"/>
          <w:szCs w:val="28"/>
          <w:lang w:eastAsia="ru-RU"/>
        </w:rPr>
        <w:t xml:space="preserve"> </w:t>
      </w:r>
      <w:proofErr w:type="spellStart"/>
      <w:r w:rsidRPr="00B179D4">
        <w:rPr>
          <w:rFonts w:ascii="Times New Roman" w:hAnsi="Times New Roman" w:cs="Times New Roman"/>
          <w:bCs/>
          <w:color w:val="000000" w:themeColor="text1"/>
          <w:sz w:val="28"/>
          <w:szCs w:val="28"/>
          <w:lang w:eastAsia="ru-RU"/>
        </w:rPr>
        <w:t>тепломассообмена</w:t>
      </w:r>
      <w:proofErr w:type="spellEnd"/>
      <w:r w:rsidRPr="00B179D4">
        <w:rPr>
          <w:rFonts w:ascii="Times New Roman" w:hAnsi="Times New Roman" w:cs="Times New Roman"/>
          <w:bCs/>
          <w:color w:val="000000" w:themeColor="text1"/>
          <w:sz w:val="28"/>
          <w:szCs w:val="28"/>
          <w:lang w:eastAsia="ru-RU"/>
        </w:rPr>
        <w:t>.</w:t>
      </w:r>
    </w:p>
    <w:p w:rsidR="00AC247E" w:rsidRPr="00B179D4" w:rsidRDefault="00AC247E" w:rsidP="00B179D4">
      <w:pPr>
        <w:widowControl w:val="0"/>
        <w:spacing w:after="0" w:line="360" w:lineRule="atLeast"/>
        <w:ind w:firstLine="709"/>
        <w:contextualSpacing/>
        <w:jc w:val="both"/>
        <w:rPr>
          <w:rFonts w:ascii="Times New Roman" w:hAnsi="Times New Roman" w:cs="Times New Roman"/>
          <w:bCs/>
          <w:color w:val="000000" w:themeColor="text1"/>
          <w:sz w:val="28"/>
          <w:szCs w:val="28"/>
          <w:lang w:eastAsia="ru-RU"/>
        </w:rPr>
      </w:pPr>
      <w:r w:rsidRPr="00B179D4">
        <w:rPr>
          <w:rFonts w:ascii="Times New Roman" w:hAnsi="Times New Roman" w:cs="Times New Roman"/>
          <w:bCs/>
          <w:color w:val="000000" w:themeColor="text1"/>
          <w:sz w:val="28"/>
          <w:szCs w:val="28"/>
          <w:lang w:eastAsia="ru-RU"/>
        </w:rPr>
        <w:t xml:space="preserve">Хорошие результаты дает применение </w:t>
      </w:r>
      <w:proofErr w:type="spellStart"/>
      <w:r w:rsidRPr="00B179D4">
        <w:rPr>
          <w:rFonts w:ascii="Times New Roman" w:hAnsi="Times New Roman" w:cs="Times New Roman"/>
          <w:bCs/>
          <w:color w:val="000000" w:themeColor="text1"/>
          <w:sz w:val="28"/>
          <w:szCs w:val="28"/>
          <w:lang w:eastAsia="ru-RU"/>
        </w:rPr>
        <w:t>комплексонатов</w:t>
      </w:r>
      <w:proofErr w:type="spellEnd"/>
      <w:r w:rsidRPr="00B179D4">
        <w:rPr>
          <w:rFonts w:ascii="Times New Roman" w:hAnsi="Times New Roman" w:cs="Times New Roman"/>
          <w:bCs/>
          <w:color w:val="000000" w:themeColor="text1"/>
          <w:sz w:val="28"/>
          <w:szCs w:val="28"/>
          <w:lang w:eastAsia="ru-RU"/>
        </w:rPr>
        <w:t xml:space="preserve"> в процессе водоподготовки. Если котельная не имеет паровых котлов, то полностью отказываются от использования </w:t>
      </w:r>
      <w:proofErr w:type="spellStart"/>
      <w:r w:rsidRPr="00B179D4">
        <w:rPr>
          <w:rFonts w:ascii="Times New Roman" w:hAnsi="Times New Roman" w:cs="Times New Roman"/>
          <w:bCs/>
          <w:color w:val="000000" w:themeColor="text1"/>
          <w:sz w:val="28"/>
          <w:szCs w:val="28"/>
          <w:lang w:eastAsia="ru-RU"/>
        </w:rPr>
        <w:t>катионитовых</w:t>
      </w:r>
      <w:proofErr w:type="spellEnd"/>
      <w:r w:rsidRPr="00B179D4">
        <w:rPr>
          <w:rFonts w:ascii="Times New Roman" w:hAnsi="Times New Roman" w:cs="Times New Roman"/>
          <w:bCs/>
          <w:color w:val="000000" w:themeColor="text1"/>
          <w:sz w:val="28"/>
          <w:szCs w:val="28"/>
          <w:lang w:eastAsia="ru-RU"/>
        </w:rPr>
        <w:t xml:space="preserve"> фильтров. Это упрощает эксплуатацию, экономит силы и средства. Однако </w:t>
      </w:r>
      <w:proofErr w:type="spellStart"/>
      <w:r w:rsidRPr="00B179D4">
        <w:rPr>
          <w:rFonts w:ascii="Times New Roman" w:hAnsi="Times New Roman" w:cs="Times New Roman"/>
          <w:bCs/>
          <w:color w:val="000000" w:themeColor="text1"/>
          <w:sz w:val="28"/>
          <w:szCs w:val="28"/>
          <w:lang w:eastAsia="ru-RU"/>
        </w:rPr>
        <w:t>комплексонат</w:t>
      </w:r>
      <w:proofErr w:type="spellEnd"/>
      <w:r w:rsidRPr="00B179D4">
        <w:rPr>
          <w:rFonts w:ascii="Times New Roman" w:hAnsi="Times New Roman" w:cs="Times New Roman"/>
          <w:bCs/>
          <w:color w:val="000000" w:themeColor="text1"/>
          <w:sz w:val="28"/>
          <w:szCs w:val="28"/>
          <w:lang w:eastAsia="ru-RU"/>
        </w:rPr>
        <w:t xml:space="preserve"> не нейтрализует полностью агрессивные свойства растворенного в воде кислорода. Поэтому, даже при использовании </w:t>
      </w:r>
      <w:proofErr w:type="spellStart"/>
      <w:r w:rsidRPr="00B179D4">
        <w:rPr>
          <w:rFonts w:ascii="Times New Roman" w:hAnsi="Times New Roman" w:cs="Times New Roman"/>
          <w:bCs/>
          <w:color w:val="000000" w:themeColor="text1"/>
          <w:sz w:val="28"/>
          <w:szCs w:val="28"/>
          <w:lang w:eastAsia="ru-RU"/>
        </w:rPr>
        <w:t>комплексонатов</w:t>
      </w:r>
      <w:proofErr w:type="spellEnd"/>
      <w:r w:rsidRPr="00B179D4">
        <w:rPr>
          <w:rFonts w:ascii="Times New Roman" w:hAnsi="Times New Roman" w:cs="Times New Roman"/>
          <w:bCs/>
          <w:color w:val="000000" w:themeColor="text1"/>
          <w:sz w:val="28"/>
          <w:szCs w:val="28"/>
          <w:lang w:eastAsia="ru-RU"/>
        </w:rPr>
        <w:t xml:space="preserve">, необходима деаэрация воды, подаваемой в теплосеть. Большинство старых отопительных котельных, имеющих водогрейные котлы, располагают так же и паровыми котлами. Паровые котлы используются только для обеспечения деаэрации воды, т.к. в котельных установлены атмосферные деаэраторы, не способные работать без пара. Паровые котлы требуют обязательного умягчения воды в </w:t>
      </w:r>
      <w:proofErr w:type="spellStart"/>
      <w:r w:rsidRPr="00B179D4">
        <w:rPr>
          <w:rFonts w:ascii="Times New Roman" w:hAnsi="Times New Roman" w:cs="Times New Roman"/>
          <w:bCs/>
          <w:color w:val="000000" w:themeColor="text1"/>
          <w:sz w:val="28"/>
          <w:szCs w:val="28"/>
          <w:lang w:eastAsia="ru-RU"/>
        </w:rPr>
        <w:t>Na-катионитовых</w:t>
      </w:r>
      <w:proofErr w:type="spellEnd"/>
      <w:r w:rsidRPr="00B179D4">
        <w:rPr>
          <w:rFonts w:ascii="Times New Roman" w:hAnsi="Times New Roman" w:cs="Times New Roman"/>
          <w:bCs/>
          <w:color w:val="000000" w:themeColor="text1"/>
          <w:sz w:val="28"/>
          <w:szCs w:val="28"/>
          <w:lang w:eastAsia="ru-RU"/>
        </w:rPr>
        <w:t xml:space="preserve"> фильтрах. Паровые котлы работают, как правило, на малых нагрузках (только для выработки пара для деаэраторов) и при низком КПД (наблюдается перерасход топлива).</w:t>
      </w:r>
    </w:p>
    <w:p w:rsidR="00AC247E" w:rsidRPr="00B179D4" w:rsidRDefault="00AC247E" w:rsidP="00B179D4">
      <w:pPr>
        <w:widowControl w:val="0"/>
        <w:spacing w:after="0" w:line="360" w:lineRule="atLeast"/>
        <w:ind w:firstLine="709"/>
        <w:contextualSpacing/>
        <w:jc w:val="both"/>
        <w:rPr>
          <w:rFonts w:ascii="Times New Roman" w:hAnsi="Times New Roman" w:cs="Times New Roman"/>
          <w:bCs/>
          <w:color w:val="000000" w:themeColor="text1"/>
          <w:sz w:val="28"/>
          <w:szCs w:val="28"/>
          <w:lang w:eastAsia="ru-RU"/>
        </w:rPr>
      </w:pPr>
      <w:r w:rsidRPr="00B179D4">
        <w:rPr>
          <w:rFonts w:ascii="Times New Roman" w:hAnsi="Times New Roman" w:cs="Times New Roman"/>
          <w:bCs/>
          <w:color w:val="000000" w:themeColor="text1"/>
          <w:sz w:val="28"/>
          <w:szCs w:val="28"/>
          <w:lang w:eastAsia="ru-RU"/>
        </w:rPr>
        <w:t xml:space="preserve">В котельной МУП «Энергия» г. </w:t>
      </w:r>
      <w:proofErr w:type="spellStart"/>
      <w:r w:rsidRPr="00B179D4">
        <w:rPr>
          <w:rFonts w:ascii="Times New Roman" w:hAnsi="Times New Roman" w:cs="Times New Roman"/>
          <w:bCs/>
          <w:color w:val="000000" w:themeColor="text1"/>
          <w:sz w:val="28"/>
          <w:szCs w:val="28"/>
          <w:lang w:eastAsia="ru-RU"/>
        </w:rPr>
        <w:t>Нововоронежа</w:t>
      </w:r>
      <w:proofErr w:type="spellEnd"/>
      <w:r w:rsidRPr="00B179D4">
        <w:rPr>
          <w:rFonts w:ascii="Times New Roman" w:hAnsi="Times New Roman" w:cs="Times New Roman"/>
          <w:bCs/>
          <w:color w:val="000000" w:themeColor="text1"/>
          <w:sz w:val="28"/>
          <w:szCs w:val="28"/>
          <w:lang w:eastAsia="ru-RU"/>
        </w:rPr>
        <w:t xml:space="preserve"> Воронежской обл. установлены водогрейные котлы ПТВМ-30 и паровые ДЕ-25. Для обработки </w:t>
      </w:r>
      <w:proofErr w:type="spellStart"/>
      <w:r w:rsidRPr="00B179D4">
        <w:rPr>
          <w:rFonts w:ascii="Times New Roman" w:hAnsi="Times New Roman" w:cs="Times New Roman"/>
          <w:bCs/>
          <w:color w:val="000000" w:themeColor="text1"/>
          <w:sz w:val="28"/>
          <w:szCs w:val="28"/>
          <w:lang w:eastAsia="ru-RU"/>
        </w:rPr>
        <w:t>подпиточной</w:t>
      </w:r>
      <w:proofErr w:type="spellEnd"/>
      <w:r w:rsidRPr="00B179D4">
        <w:rPr>
          <w:rFonts w:ascii="Times New Roman" w:hAnsi="Times New Roman" w:cs="Times New Roman"/>
          <w:bCs/>
          <w:color w:val="000000" w:themeColor="text1"/>
          <w:sz w:val="28"/>
          <w:szCs w:val="28"/>
          <w:lang w:eastAsia="ru-RU"/>
        </w:rPr>
        <w:t xml:space="preserve"> воды теплосети в последнее время стали эффективно использоваться </w:t>
      </w:r>
      <w:proofErr w:type="spellStart"/>
      <w:r w:rsidRPr="00B179D4">
        <w:rPr>
          <w:rFonts w:ascii="Times New Roman" w:hAnsi="Times New Roman" w:cs="Times New Roman"/>
          <w:bCs/>
          <w:color w:val="000000" w:themeColor="text1"/>
          <w:sz w:val="28"/>
          <w:szCs w:val="28"/>
          <w:lang w:eastAsia="ru-RU"/>
        </w:rPr>
        <w:t>комплексонаты</w:t>
      </w:r>
      <w:proofErr w:type="spellEnd"/>
      <w:r w:rsidRPr="00B179D4">
        <w:rPr>
          <w:rFonts w:ascii="Times New Roman" w:hAnsi="Times New Roman" w:cs="Times New Roman"/>
          <w:bCs/>
          <w:color w:val="000000" w:themeColor="text1"/>
          <w:sz w:val="28"/>
          <w:szCs w:val="28"/>
          <w:lang w:eastAsia="ru-RU"/>
        </w:rPr>
        <w:t xml:space="preserve">, что позволило отказаться от использования </w:t>
      </w:r>
      <w:proofErr w:type="spellStart"/>
      <w:r w:rsidRPr="00B179D4">
        <w:rPr>
          <w:rFonts w:ascii="Times New Roman" w:hAnsi="Times New Roman" w:cs="Times New Roman"/>
          <w:bCs/>
          <w:color w:val="000000" w:themeColor="text1"/>
          <w:sz w:val="28"/>
          <w:szCs w:val="28"/>
          <w:lang w:eastAsia="ru-RU"/>
        </w:rPr>
        <w:t>катионитовых</w:t>
      </w:r>
      <w:proofErr w:type="spellEnd"/>
      <w:r w:rsidRPr="00B179D4">
        <w:rPr>
          <w:rFonts w:ascii="Times New Roman" w:hAnsi="Times New Roman" w:cs="Times New Roman"/>
          <w:bCs/>
          <w:color w:val="000000" w:themeColor="text1"/>
          <w:sz w:val="28"/>
          <w:szCs w:val="28"/>
          <w:lang w:eastAsia="ru-RU"/>
        </w:rPr>
        <w:t xml:space="preserve"> фильтров. </w:t>
      </w:r>
      <w:proofErr w:type="spellStart"/>
      <w:r w:rsidRPr="00B179D4">
        <w:rPr>
          <w:rFonts w:ascii="Times New Roman" w:hAnsi="Times New Roman" w:cs="Times New Roman"/>
          <w:bCs/>
          <w:color w:val="000000" w:themeColor="text1"/>
          <w:sz w:val="28"/>
          <w:szCs w:val="28"/>
          <w:lang w:eastAsia="ru-RU"/>
        </w:rPr>
        <w:t>Деаэрационная</w:t>
      </w:r>
      <w:proofErr w:type="spellEnd"/>
      <w:r w:rsidRPr="00B179D4">
        <w:rPr>
          <w:rFonts w:ascii="Times New Roman" w:hAnsi="Times New Roman" w:cs="Times New Roman"/>
          <w:bCs/>
          <w:color w:val="000000" w:themeColor="text1"/>
          <w:sz w:val="28"/>
          <w:szCs w:val="28"/>
          <w:lang w:eastAsia="ru-RU"/>
        </w:rPr>
        <w:t xml:space="preserve"> установка </w:t>
      </w:r>
      <w:r w:rsidR="00FF4D11" w:rsidRPr="00B179D4">
        <w:rPr>
          <w:rFonts w:ascii="Times New Roman" w:hAnsi="Times New Roman" w:cs="Times New Roman"/>
          <w:bCs/>
          <w:color w:val="000000" w:themeColor="text1"/>
          <w:sz w:val="28"/>
          <w:szCs w:val="28"/>
          <w:lang w:eastAsia="ru-RU"/>
        </w:rPr>
        <w:br/>
      </w:r>
      <w:r w:rsidRPr="00B179D4">
        <w:rPr>
          <w:rFonts w:ascii="Times New Roman" w:hAnsi="Times New Roman" w:cs="Times New Roman"/>
          <w:bCs/>
          <w:color w:val="000000" w:themeColor="text1"/>
          <w:sz w:val="28"/>
          <w:szCs w:val="28"/>
          <w:lang w:eastAsia="ru-RU"/>
        </w:rPr>
        <w:lastRenderedPageBreak/>
        <w:t xml:space="preserve">ДСА-200 атмосферного типа была реконструирована с переводом ее в вакуумный режим работы. Это позволило отказаться от использования паровых котлов и перевести их в водогрейный режим, отказаться </w:t>
      </w:r>
      <w:r w:rsidR="00FF4D11" w:rsidRPr="00B179D4">
        <w:rPr>
          <w:rFonts w:ascii="Times New Roman" w:hAnsi="Times New Roman" w:cs="Times New Roman"/>
          <w:bCs/>
          <w:color w:val="000000" w:themeColor="text1"/>
          <w:sz w:val="28"/>
          <w:szCs w:val="28"/>
          <w:lang w:eastAsia="ru-RU"/>
        </w:rPr>
        <w:br/>
      </w:r>
      <w:r w:rsidRPr="00B179D4">
        <w:rPr>
          <w:rFonts w:ascii="Times New Roman" w:hAnsi="Times New Roman" w:cs="Times New Roman"/>
          <w:bCs/>
          <w:color w:val="000000" w:themeColor="text1"/>
          <w:sz w:val="28"/>
          <w:szCs w:val="28"/>
          <w:lang w:eastAsia="ru-RU"/>
        </w:rPr>
        <w:t xml:space="preserve">от </w:t>
      </w:r>
      <w:proofErr w:type="spellStart"/>
      <w:r w:rsidRPr="00B179D4">
        <w:rPr>
          <w:rFonts w:ascii="Times New Roman" w:hAnsi="Times New Roman" w:cs="Times New Roman"/>
          <w:bCs/>
          <w:color w:val="000000" w:themeColor="text1"/>
          <w:sz w:val="28"/>
          <w:szCs w:val="28"/>
          <w:lang w:eastAsia="ru-RU"/>
        </w:rPr>
        <w:t>Na-катионитовых</w:t>
      </w:r>
      <w:proofErr w:type="spellEnd"/>
      <w:r w:rsidRPr="00B179D4">
        <w:rPr>
          <w:rFonts w:ascii="Times New Roman" w:hAnsi="Times New Roman" w:cs="Times New Roman"/>
          <w:bCs/>
          <w:color w:val="000000" w:themeColor="text1"/>
          <w:sz w:val="28"/>
          <w:szCs w:val="28"/>
          <w:lang w:eastAsia="ru-RU"/>
        </w:rPr>
        <w:t xml:space="preserve"> фильтров, применявшихся ранее для паровых котлов. Получена значительная экономия топлива и соли. Паровые котлы в водогрейном режиме стали работать с более высоким КПД. Ликвидированы потери конденсата и перерасход соли на регенерацию фильтров (ранее в деаэратор подавался пар на </w:t>
      </w:r>
      <w:proofErr w:type="spellStart"/>
      <w:r w:rsidRPr="00B179D4">
        <w:rPr>
          <w:rFonts w:ascii="Times New Roman" w:hAnsi="Times New Roman" w:cs="Times New Roman"/>
          <w:bCs/>
          <w:color w:val="000000" w:themeColor="text1"/>
          <w:sz w:val="28"/>
          <w:szCs w:val="28"/>
          <w:lang w:eastAsia="ru-RU"/>
        </w:rPr>
        <w:t>барботаж</w:t>
      </w:r>
      <w:proofErr w:type="spellEnd"/>
      <w:r w:rsidRPr="00B179D4">
        <w:rPr>
          <w:rFonts w:ascii="Times New Roman" w:hAnsi="Times New Roman" w:cs="Times New Roman"/>
          <w:bCs/>
          <w:color w:val="000000" w:themeColor="text1"/>
          <w:sz w:val="28"/>
          <w:szCs w:val="28"/>
          <w:lang w:eastAsia="ru-RU"/>
        </w:rPr>
        <w:t xml:space="preserve"> для нагрева воды до 104</w:t>
      </w:r>
      <w:r w:rsidR="00FF4D11" w:rsidRPr="00B179D4">
        <w:rPr>
          <w:rFonts w:ascii="Times New Roman" w:hAnsi="Times New Roman" w:cs="Times New Roman"/>
          <w:bCs/>
          <w:color w:val="000000" w:themeColor="text1"/>
          <w:sz w:val="28"/>
          <w:szCs w:val="28"/>
          <w:lang w:eastAsia="ru-RU"/>
        </w:rPr>
        <w:t> </w:t>
      </w:r>
      <m:oMath>
        <m:r>
          <w:rPr>
            <w:rFonts w:ascii="Cambria Math" w:hAnsi="Cambria Math" w:cs="Times New Roman"/>
            <w:color w:val="000000" w:themeColor="text1"/>
            <w:sz w:val="28"/>
            <w:szCs w:val="28"/>
            <w:lang w:eastAsia="ru-RU"/>
          </w:rPr>
          <m:t>℃</m:t>
        </m:r>
      </m:oMath>
      <w:r w:rsidRPr="00B179D4">
        <w:rPr>
          <w:rFonts w:ascii="Times New Roman" w:hAnsi="Times New Roman" w:cs="Times New Roman"/>
          <w:bCs/>
          <w:color w:val="000000" w:themeColor="text1"/>
          <w:sz w:val="28"/>
          <w:szCs w:val="28"/>
          <w:lang w:eastAsia="ru-RU"/>
        </w:rPr>
        <w:t xml:space="preserve">, а образовавшийся конденсат уходил в теплосеть). В настоящее время деаэрационная установка работает в вакуумном режиме на «начальном эффекте», т.е. без подачи деаэрирующей среды в деаэратор. </w:t>
      </w:r>
      <w:proofErr w:type="spellStart"/>
      <w:r w:rsidRPr="00B179D4">
        <w:rPr>
          <w:rFonts w:ascii="Times New Roman" w:hAnsi="Times New Roman" w:cs="Times New Roman"/>
          <w:bCs/>
          <w:color w:val="000000" w:themeColor="text1"/>
          <w:sz w:val="28"/>
          <w:szCs w:val="28"/>
          <w:lang w:eastAsia="ru-RU"/>
        </w:rPr>
        <w:t>Деаэрируемую</w:t>
      </w:r>
      <w:proofErr w:type="spellEnd"/>
      <w:r w:rsidRPr="00B179D4">
        <w:rPr>
          <w:rFonts w:ascii="Times New Roman" w:hAnsi="Times New Roman" w:cs="Times New Roman"/>
          <w:bCs/>
          <w:color w:val="000000" w:themeColor="text1"/>
          <w:sz w:val="28"/>
          <w:szCs w:val="28"/>
          <w:lang w:eastAsia="ru-RU"/>
        </w:rPr>
        <w:t xml:space="preserve"> воду нагревают в водяном теплообменнике до 70-75</w:t>
      </w:r>
      <w:r w:rsidR="00FF4D11" w:rsidRPr="00B179D4">
        <w:rPr>
          <w:rFonts w:ascii="Times New Roman" w:hAnsi="Times New Roman" w:cs="Times New Roman"/>
          <w:bCs/>
          <w:color w:val="000000" w:themeColor="text1"/>
          <w:sz w:val="28"/>
          <w:szCs w:val="28"/>
          <w:lang w:eastAsia="ru-RU"/>
        </w:rPr>
        <w:t> </w:t>
      </w:r>
      <m:oMath>
        <m:r>
          <w:rPr>
            <w:rFonts w:ascii="Cambria Math" w:hAnsi="Cambria Math" w:cs="Times New Roman"/>
            <w:color w:val="000000" w:themeColor="text1"/>
            <w:sz w:val="28"/>
            <w:szCs w:val="28"/>
            <w:lang w:eastAsia="ru-RU"/>
          </w:rPr>
          <m:t>℃</m:t>
        </m:r>
      </m:oMath>
      <w:r w:rsidRPr="00B179D4">
        <w:rPr>
          <w:rFonts w:ascii="Times New Roman" w:hAnsi="Times New Roman" w:cs="Times New Roman"/>
          <w:bCs/>
          <w:color w:val="000000" w:themeColor="text1"/>
          <w:sz w:val="28"/>
          <w:szCs w:val="28"/>
          <w:lang w:eastAsia="ru-RU"/>
        </w:rPr>
        <w:t xml:space="preserve"> и подают в деаэратор</w:t>
      </w:r>
      <w:r w:rsidR="00FF4D11" w:rsidRPr="00B179D4">
        <w:rPr>
          <w:rFonts w:ascii="Times New Roman" w:hAnsi="Times New Roman" w:cs="Times New Roman"/>
          <w:bCs/>
          <w:color w:val="000000" w:themeColor="text1"/>
          <w:sz w:val="28"/>
          <w:szCs w:val="28"/>
          <w:lang w:eastAsia="ru-RU"/>
        </w:rPr>
        <w:t xml:space="preserve"> </w:t>
      </w:r>
      <w:r w:rsidRPr="00B179D4">
        <w:rPr>
          <w:rFonts w:ascii="Times New Roman" w:hAnsi="Times New Roman" w:cs="Times New Roman"/>
          <w:bCs/>
          <w:color w:val="000000" w:themeColor="text1"/>
          <w:sz w:val="28"/>
          <w:szCs w:val="28"/>
          <w:lang w:eastAsia="ru-RU"/>
        </w:rPr>
        <w:t>[1]</w:t>
      </w:r>
      <w:r w:rsidR="00FF4D11" w:rsidRPr="00B179D4">
        <w:rPr>
          <w:rFonts w:ascii="Times New Roman" w:hAnsi="Times New Roman" w:cs="Times New Roman"/>
          <w:bCs/>
          <w:color w:val="000000" w:themeColor="text1"/>
          <w:sz w:val="28"/>
          <w:szCs w:val="28"/>
          <w:lang w:eastAsia="ru-RU"/>
        </w:rPr>
        <w:t>.</w:t>
      </w:r>
    </w:p>
    <w:p w:rsidR="00AC247E" w:rsidRPr="00B179D4" w:rsidRDefault="00AC247E" w:rsidP="00B179D4">
      <w:pPr>
        <w:widowControl w:val="0"/>
        <w:spacing w:after="0" w:line="360" w:lineRule="atLeast"/>
        <w:ind w:firstLine="709"/>
        <w:contextualSpacing/>
        <w:jc w:val="both"/>
        <w:rPr>
          <w:rFonts w:ascii="Times New Roman" w:hAnsi="Times New Roman" w:cs="Times New Roman"/>
          <w:bCs/>
          <w:color w:val="000000" w:themeColor="text1"/>
          <w:sz w:val="28"/>
          <w:szCs w:val="28"/>
          <w:lang w:eastAsia="ru-RU"/>
        </w:rPr>
      </w:pPr>
      <w:r w:rsidRPr="00B179D4">
        <w:rPr>
          <w:rFonts w:ascii="Times New Roman" w:hAnsi="Times New Roman" w:cs="Times New Roman"/>
          <w:bCs/>
          <w:color w:val="000000" w:themeColor="text1"/>
          <w:sz w:val="28"/>
          <w:szCs w:val="28"/>
          <w:lang w:eastAsia="ru-RU"/>
        </w:rPr>
        <w:t>Большой проблемой в промышленной энергетике, а особенно в энергетике коммунального хозяйства, является изношенность паровых котлов. Органы котлонадзора запрещают эксплуатацию изношенных паровых котлов из-за уменьшения толщины стенок барабанов от точечной кислородной коррозии. Однако котлы, снятые с регистрации в органах котлонадзора, вполне пригодны для эксплуатации в водогрейном режиме при температуре нагрева воды до 115</w:t>
      </w:r>
      <w:r w:rsidR="00FF4D11" w:rsidRPr="00B179D4">
        <w:rPr>
          <w:rFonts w:ascii="Times New Roman" w:hAnsi="Times New Roman" w:cs="Times New Roman"/>
          <w:bCs/>
          <w:color w:val="000000" w:themeColor="text1"/>
          <w:sz w:val="28"/>
          <w:szCs w:val="28"/>
          <w:lang w:eastAsia="ru-RU"/>
        </w:rPr>
        <w:t> </w:t>
      </w:r>
      <m:oMath>
        <m:r>
          <w:rPr>
            <w:rFonts w:ascii="Cambria Math" w:hAnsi="Cambria Math" w:cs="Times New Roman"/>
            <w:color w:val="000000" w:themeColor="text1"/>
            <w:sz w:val="28"/>
            <w:szCs w:val="28"/>
            <w:lang w:eastAsia="ru-RU"/>
          </w:rPr>
          <m:t>℃</m:t>
        </m:r>
      </m:oMath>
      <w:r w:rsidRPr="00B179D4">
        <w:rPr>
          <w:rFonts w:ascii="Times New Roman" w:hAnsi="Times New Roman" w:cs="Times New Roman"/>
          <w:bCs/>
          <w:color w:val="000000" w:themeColor="text1"/>
          <w:sz w:val="28"/>
          <w:szCs w:val="28"/>
          <w:lang w:eastAsia="ru-RU"/>
        </w:rPr>
        <w:t>.</w:t>
      </w:r>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bCs/>
          <w:color w:val="000000" w:themeColor="text1"/>
          <w:sz w:val="28"/>
          <w:szCs w:val="28"/>
          <w:lang w:eastAsia="ru-RU"/>
        </w:rPr>
        <w:t>Проектными организациями разработаны технологии перевода этих котлов в водогрейный режим с температурой нагрева воды до 115</w:t>
      </w:r>
      <w:r w:rsidR="00FF4D11" w:rsidRPr="00B179D4">
        <w:rPr>
          <w:rFonts w:ascii="Times New Roman" w:hAnsi="Times New Roman" w:cs="Times New Roman"/>
          <w:bCs/>
          <w:color w:val="000000" w:themeColor="text1"/>
          <w:sz w:val="28"/>
          <w:szCs w:val="28"/>
          <w:lang w:eastAsia="ru-RU"/>
        </w:rPr>
        <w:t> </w:t>
      </w:r>
      <m:oMath>
        <m:r>
          <w:rPr>
            <w:rFonts w:ascii="Cambria Math" w:hAnsi="Cambria Math" w:cs="Times New Roman"/>
            <w:color w:val="000000" w:themeColor="text1"/>
            <w:sz w:val="28"/>
            <w:szCs w:val="28"/>
            <w:lang w:eastAsia="ru-RU"/>
          </w:rPr>
          <m:t>℃</m:t>
        </m:r>
      </m:oMath>
      <w:r w:rsidRPr="00B179D4">
        <w:rPr>
          <w:rFonts w:ascii="Times New Roman" w:hAnsi="Times New Roman" w:cs="Times New Roman"/>
          <w:bCs/>
          <w:color w:val="000000" w:themeColor="text1"/>
          <w:sz w:val="28"/>
          <w:szCs w:val="28"/>
          <w:lang w:eastAsia="ru-RU"/>
        </w:rPr>
        <w:t>. Такие котлы не подведомственны органам Котлонадзора и могут еще долго эксплуатироваться</w:t>
      </w:r>
      <w:r w:rsidR="00FF4D11" w:rsidRPr="00B179D4">
        <w:rPr>
          <w:rFonts w:ascii="Times New Roman" w:hAnsi="Times New Roman" w:cs="Times New Roman"/>
          <w:bCs/>
          <w:color w:val="000000" w:themeColor="text1"/>
          <w:sz w:val="28"/>
          <w:szCs w:val="28"/>
          <w:lang w:eastAsia="ru-RU"/>
        </w:rPr>
        <w:t xml:space="preserve"> </w:t>
      </w:r>
      <w:r w:rsidRPr="00B179D4">
        <w:rPr>
          <w:rFonts w:ascii="Times New Roman" w:hAnsi="Times New Roman" w:cs="Times New Roman"/>
          <w:bCs/>
          <w:color w:val="000000" w:themeColor="text1"/>
          <w:sz w:val="28"/>
          <w:szCs w:val="28"/>
          <w:lang w:eastAsia="ru-RU"/>
        </w:rPr>
        <w:t>[2]</w:t>
      </w:r>
      <w:r w:rsidR="00FF4D11" w:rsidRPr="00B179D4">
        <w:rPr>
          <w:rFonts w:ascii="Times New Roman" w:hAnsi="Times New Roman" w:cs="Times New Roman"/>
          <w:bCs/>
          <w:color w:val="000000" w:themeColor="text1"/>
          <w:sz w:val="28"/>
          <w:szCs w:val="28"/>
          <w:lang w:eastAsia="ru-RU"/>
        </w:rPr>
        <w:t>.</w:t>
      </w:r>
    </w:p>
    <w:p w:rsidR="00AC247E" w:rsidRPr="00B179D4" w:rsidRDefault="00AC247E" w:rsidP="00B179D4">
      <w:pPr>
        <w:widowControl w:val="0"/>
        <w:spacing w:after="0" w:line="360" w:lineRule="atLeast"/>
        <w:ind w:firstLine="709"/>
        <w:contextualSpacing/>
        <w:jc w:val="both"/>
        <w:rPr>
          <w:rFonts w:ascii="Times New Roman" w:hAnsi="Times New Roman" w:cs="Times New Roman"/>
          <w:bCs/>
          <w:color w:val="000000" w:themeColor="text1"/>
          <w:sz w:val="28"/>
          <w:szCs w:val="28"/>
          <w:lang w:eastAsia="ru-RU"/>
        </w:rPr>
      </w:pPr>
      <w:r w:rsidRPr="00B179D4">
        <w:rPr>
          <w:rFonts w:ascii="Times New Roman" w:hAnsi="Times New Roman" w:cs="Times New Roman"/>
          <w:bCs/>
          <w:color w:val="000000" w:themeColor="text1"/>
          <w:sz w:val="28"/>
          <w:szCs w:val="28"/>
          <w:lang w:eastAsia="ru-RU"/>
        </w:rPr>
        <w:t>Изменившиеся в последнее время экономические условия, в частности, резкое удорожание топливно-энергетических ресурсов и нехватка сре</w:t>
      </w:r>
      <w:proofErr w:type="gramStart"/>
      <w:r w:rsidRPr="00B179D4">
        <w:rPr>
          <w:rFonts w:ascii="Times New Roman" w:hAnsi="Times New Roman" w:cs="Times New Roman"/>
          <w:bCs/>
          <w:color w:val="000000" w:themeColor="text1"/>
          <w:sz w:val="28"/>
          <w:szCs w:val="28"/>
          <w:lang w:eastAsia="ru-RU"/>
        </w:rPr>
        <w:t>дств дл</w:t>
      </w:r>
      <w:proofErr w:type="gramEnd"/>
      <w:r w:rsidRPr="00B179D4">
        <w:rPr>
          <w:rFonts w:ascii="Times New Roman" w:hAnsi="Times New Roman" w:cs="Times New Roman"/>
          <w:bCs/>
          <w:color w:val="000000" w:themeColor="text1"/>
          <w:sz w:val="28"/>
          <w:szCs w:val="28"/>
          <w:lang w:eastAsia="ru-RU"/>
        </w:rPr>
        <w:t>я замены изношенного оборудования, сделали весьма актуальной проблему повышения энергетической эффективности технологических процессов.</w:t>
      </w:r>
    </w:p>
    <w:p w:rsidR="00AC247E" w:rsidRPr="00B179D4" w:rsidRDefault="00AC247E" w:rsidP="00B179D4">
      <w:pPr>
        <w:widowControl w:val="0"/>
        <w:shd w:val="clear" w:color="auto" w:fill="FFFFFF"/>
        <w:spacing w:after="0" w:line="360" w:lineRule="atLeast"/>
        <w:contextualSpacing/>
        <w:outlineLvl w:val="2"/>
        <w:rPr>
          <w:rFonts w:ascii="Times New Roman" w:hAnsi="Times New Roman" w:cs="Times New Roman"/>
          <w:color w:val="000000" w:themeColor="text1"/>
          <w:sz w:val="28"/>
          <w:szCs w:val="28"/>
          <w:shd w:val="clear" w:color="auto" w:fill="FFFFFF"/>
        </w:rPr>
      </w:pPr>
    </w:p>
    <w:p w:rsidR="00AC247E" w:rsidRPr="00B179D4" w:rsidRDefault="00AC247E" w:rsidP="00B179D4">
      <w:pPr>
        <w:widowControl w:val="0"/>
        <w:spacing w:after="0" w:line="360" w:lineRule="atLeast"/>
        <w:contextualSpacing/>
        <w:jc w:val="center"/>
        <w:rPr>
          <w:rFonts w:ascii="Times New Roman" w:hAnsi="Times New Roman" w:cs="Times New Roman"/>
          <w:b/>
          <w:color w:val="000000" w:themeColor="text1"/>
          <w:sz w:val="28"/>
          <w:szCs w:val="28"/>
        </w:rPr>
      </w:pPr>
      <w:r w:rsidRPr="00B179D4">
        <w:rPr>
          <w:rFonts w:ascii="Times New Roman" w:hAnsi="Times New Roman" w:cs="Times New Roman"/>
          <w:b/>
          <w:color w:val="000000" w:themeColor="text1"/>
          <w:sz w:val="28"/>
          <w:szCs w:val="28"/>
        </w:rPr>
        <w:t>Источники</w:t>
      </w:r>
    </w:p>
    <w:p w:rsidR="00AC247E" w:rsidRPr="00B179D4" w:rsidRDefault="00AC247E" w:rsidP="00B179D4">
      <w:pPr>
        <w:widowControl w:val="0"/>
        <w:spacing w:after="0" w:line="360" w:lineRule="atLeast"/>
        <w:contextualSpacing/>
        <w:jc w:val="center"/>
        <w:rPr>
          <w:rFonts w:ascii="Times New Roman" w:hAnsi="Times New Roman" w:cs="Times New Roman"/>
          <w:b/>
          <w:color w:val="000000" w:themeColor="text1"/>
          <w:sz w:val="28"/>
          <w:szCs w:val="28"/>
        </w:rPr>
      </w:pPr>
    </w:p>
    <w:p w:rsidR="00AC247E" w:rsidRPr="00B179D4" w:rsidRDefault="00AC247E" w:rsidP="00B179D4">
      <w:pPr>
        <w:widowControl w:val="0"/>
        <w:spacing w:after="0" w:line="360" w:lineRule="atLeast"/>
        <w:ind w:firstLine="709"/>
        <w:contextualSpacing/>
        <w:jc w:val="both"/>
        <w:rPr>
          <w:rFonts w:ascii="Times New Roman" w:hAnsi="Times New Roman" w:cs="Times New Roman"/>
          <w:color w:val="000000" w:themeColor="text1"/>
          <w:sz w:val="28"/>
          <w:szCs w:val="28"/>
          <w:lang w:val="en-US"/>
        </w:rPr>
      </w:pPr>
      <w:r w:rsidRPr="00B179D4">
        <w:rPr>
          <w:rFonts w:ascii="Times New Roman" w:hAnsi="Times New Roman" w:cs="Times New Roman"/>
          <w:color w:val="000000" w:themeColor="text1"/>
          <w:sz w:val="28"/>
          <w:szCs w:val="28"/>
        </w:rPr>
        <w:t>1.</w:t>
      </w:r>
      <w:r w:rsidR="00FF4D11" w:rsidRPr="00B179D4">
        <w:rPr>
          <w:rFonts w:ascii="Times New Roman" w:hAnsi="Times New Roman" w:cs="Times New Roman"/>
          <w:color w:val="000000" w:themeColor="text1"/>
          <w:sz w:val="28"/>
          <w:szCs w:val="28"/>
        </w:rPr>
        <w:t> Б.</w:t>
      </w:r>
      <w:r w:rsidRPr="00B179D4">
        <w:rPr>
          <w:rFonts w:ascii="Times New Roman" w:hAnsi="Times New Roman" w:cs="Times New Roman"/>
          <w:color w:val="000000" w:themeColor="text1"/>
          <w:sz w:val="28"/>
          <w:szCs w:val="28"/>
        </w:rPr>
        <w:t>А. Зимин. Проблемы деаэрации воды в энергетике и способ их решения</w:t>
      </w:r>
      <w:r w:rsidR="00FF4D11"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t>// Водоподготовка [Электронный источник]</w:t>
      </w:r>
      <w:r w:rsidR="00FF4D11"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t>// Журнал "Новости теплоснабжения" № 1 (65), январь, 2006 гг.</w:t>
      </w:r>
      <w:r w:rsidR="00FF4D11"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t>// НП "</w:t>
      </w:r>
      <w:proofErr w:type="spellStart"/>
      <w:r w:rsidRPr="00B179D4">
        <w:rPr>
          <w:rFonts w:ascii="Times New Roman" w:hAnsi="Times New Roman" w:cs="Times New Roman"/>
          <w:color w:val="000000" w:themeColor="text1"/>
          <w:sz w:val="28"/>
          <w:szCs w:val="28"/>
        </w:rPr>
        <w:t>РосТепло</w:t>
      </w:r>
      <w:proofErr w:type="spellEnd"/>
      <w:r w:rsidRPr="00B179D4">
        <w:rPr>
          <w:rFonts w:ascii="Times New Roman" w:hAnsi="Times New Roman" w:cs="Times New Roman"/>
          <w:color w:val="000000" w:themeColor="text1"/>
          <w:sz w:val="28"/>
          <w:szCs w:val="28"/>
        </w:rPr>
        <w:t xml:space="preserve">". </w:t>
      </w:r>
      <w:r w:rsidR="00FF4D11" w:rsidRPr="00B179D4">
        <w:rPr>
          <w:rFonts w:ascii="Times New Roman" w:hAnsi="Times New Roman" w:cs="Times New Roman"/>
          <w:color w:val="000000" w:themeColor="text1"/>
          <w:sz w:val="28"/>
          <w:szCs w:val="28"/>
        </w:rPr>
        <w:br/>
      </w:r>
      <w:r w:rsidRPr="00B179D4">
        <w:rPr>
          <w:rFonts w:ascii="Times New Roman" w:hAnsi="Times New Roman" w:cs="Times New Roman"/>
          <w:color w:val="000000" w:themeColor="text1"/>
          <w:sz w:val="28"/>
          <w:szCs w:val="28"/>
          <w:lang w:val="en-US"/>
        </w:rPr>
        <w:t xml:space="preserve">URL: </w:t>
      </w:r>
      <w:hyperlink r:id="rId16" w:history="1">
        <w:r w:rsidRPr="00B179D4">
          <w:rPr>
            <w:rFonts w:ascii="Times New Roman" w:hAnsi="Times New Roman" w:cs="Times New Roman"/>
            <w:color w:val="000000" w:themeColor="text1"/>
            <w:sz w:val="28"/>
            <w:szCs w:val="28"/>
            <w:u w:val="single"/>
            <w:lang w:val="en-US"/>
          </w:rPr>
          <w:t>https://www.rosteplo.ru/Tech_stat/stat_shablon.php?id=2319</w:t>
        </w:r>
      </w:hyperlink>
      <w:r w:rsidRPr="00B179D4">
        <w:rPr>
          <w:rFonts w:ascii="Times New Roman" w:hAnsi="Times New Roman" w:cs="Times New Roman"/>
          <w:color w:val="000000" w:themeColor="text1"/>
          <w:sz w:val="28"/>
          <w:szCs w:val="28"/>
          <w:lang w:val="en-US"/>
        </w:rPr>
        <w:t xml:space="preserve"> </w:t>
      </w:r>
    </w:p>
    <w:p w:rsidR="004C7D33" w:rsidRPr="00B179D4" w:rsidRDefault="00AC247E" w:rsidP="00B179D4">
      <w:pPr>
        <w:widowControl w:val="0"/>
        <w:spacing w:after="0" w:line="360" w:lineRule="atLeast"/>
        <w:ind w:firstLine="709"/>
        <w:contextualSpacing/>
        <w:jc w:val="both"/>
        <w:rPr>
          <w:rStyle w:val="a3"/>
          <w:rFonts w:ascii="Times New Roman" w:hAnsi="Times New Roman" w:cs="Times New Roman"/>
          <w:color w:val="000000" w:themeColor="text1"/>
          <w:sz w:val="28"/>
          <w:szCs w:val="28"/>
          <w:u w:val="none"/>
        </w:rPr>
      </w:pPr>
      <w:r w:rsidRPr="00B179D4">
        <w:rPr>
          <w:rFonts w:ascii="Times New Roman" w:hAnsi="Times New Roman" w:cs="Times New Roman"/>
          <w:color w:val="000000" w:themeColor="text1"/>
          <w:sz w:val="28"/>
          <w:szCs w:val="28"/>
        </w:rPr>
        <w:t>2.</w:t>
      </w:r>
      <w:r w:rsidR="00FF4D11" w:rsidRPr="00B179D4">
        <w:rPr>
          <w:rFonts w:ascii="Times New Roman" w:hAnsi="Times New Roman" w:cs="Times New Roman"/>
          <w:color w:val="000000" w:themeColor="text1"/>
          <w:sz w:val="28"/>
          <w:szCs w:val="28"/>
        </w:rPr>
        <w:t> </w:t>
      </w:r>
      <w:r w:rsidRPr="00B179D4">
        <w:rPr>
          <w:rFonts w:ascii="Times New Roman" w:hAnsi="Times New Roman" w:cs="Times New Roman"/>
          <w:color w:val="000000" w:themeColor="text1"/>
          <w:sz w:val="28"/>
          <w:szCs w:val="28"/>
        </w:rPr>
        <w:t xml:space="preserve">С.С. Берман. </w:t>
      </w:r>
      <w:hyperlink r:id="rId17" w:history="1">
        <w:r w:rsidRPr="00B179D4">
          <w:rPr>
            <w:rStyle w:val="a3"/>
            <w:rFonts w:ascii="Times New Roman" w:hAnsi="Times New Roman" w:cs="Times New Roman"/>
            <w:color w:val="000000" w:themeColor="text1"/>
            <w:sz w:val="28"/>
            <w:szCs w:val="28"/>
            <w:u w:val="none"/>
          </w:rPr>
          <w:t>Теплообменные</w:t>
        </w:r>
      </w:hyperlink>
      <w:r w:rsidRPr="00B179D4">
        <w:rPr>
          <w:rStyle w:val="a3"/>
          <w:rFonts w:ascii="Times New Roman" w:hAnsi="Times New Roman" w:cs="Times New Roman"/>
          <w:color w:val="000000" w:themeColor="text1"/>
          <w:sz w:val="28"/>
          <w:szCs w:val="28"/>
          <w:u w:val="none"/>
        </w:rPr>
        <w:t xml:space="preserve"> аппараты и конденсационные устройства турбоустановок</w:t>
      </w:r>
      <w:r w:rsidR="00FF4D11" w:rsidRPr="00B179D4">
        <w:rPr>
          <w:rStyle w:val="a3"/>
          <w:rFonts w:ascii="Times New Roman" w:hAnsi="Times New Roman" w:cs="Times New Roman"/>
          <w:color w:val="000000" w:themeColor="text1"/>
          <w:sz w:val="28"/>
          <w:szCs w:val="28"/>
          <w:u w:val="none"/>
        </w:rPr>
        <w:t xml:space="preserve"> </w:t>
      </w:r>
      <w:r w:rsidRPr="00B179D4">
        <w:rPr>
          <w:rStyle w:val="a3"/>
          <w:rFonts w:ascii="Times New Roman" w:hAnsi="Times New Roman" w:cs="Times New Roman"/>
          <w:color w:val="000000" w:themeColor="text1"/>
          <w:sz w:val="28"/>
          <w:szCs w:val="28"/>
          <w:u w:val="none"/>
        </w:rPr>
        <w:t>//</w:t>
      </w:r>
      <w:r w:rsidR="00FF4D11" w:rsidRPr="00B179D4">
        <w:rPr>
          <w:rStyle w:val="a3"/>
          <w:rFonts w:ascii="Times New Roman" w:hAnsi="Times New Roman" w:cs="Times New Roman"/>
          <w:color w:val="000000" w:themeColor="text1"/>
          <w:sz w:val="28"/>
          <w:szCs w:val="28"/>
          <w:u w:val="none"/>
        </w:rPr>
        <w:t xml:space="preserve"> </w:t>
      </w:r>
      <w:r w:rsidRPr="00B179D4">
        <w:rPr>
          <w:rStyle w:val="a3"/>
          <w:rFonts w:ascii="Times New Roman" w:hAnsi="Times New Roman" w:cs="Times New Roman"/>
          <w:color w:val="000000" w:themeColor="text1"/>
          <w:sz w:val="28"/>
          <w:szCs w:val="28"/>
          <w:u w:val="none"/>
        </w:rPr>
        <w:t>Технологии и машиностроение.</w:t>
      </w:r>
      <w:r w:rsidRPr="00B179D4">
        <w:rPr>
          <w:rFonts w:ascii="Times New Roman" w:hAnsi="Times New Roman" w:cs="Times New Roman"/>
          <w:color w:val="000000" w:themeColor="text1"/>
          <w:sz w:val="28"/>
          <w:szCs w:val="28"/>
        </w:rPr>
        <w:t xml:space="preserve"> Изд. </w:t>
      </w:r>
      <w:proofErr w:type="spellStart"/>
      <w:r w:rsidRPr="00B179D4">
        <w:rPr>
          <w:rStyle w:val="a3"/>
          <w:rFonts w:ascii="Times New Roman" w:hAnsi="Times New Roman" w:cs="Times New Roman"/>
          <w:color w:val="000000" w:themeColor="text1"/>
          <w:sz w:val="28"/>
          <w:szCs w:val="28"/>
          <w:u w:val="none"/>
        </w:rPr>
        <w:t>Рипол</w:t>
      </w:r>
      <w:proofErr w:type="spellEnd"/>
      <w:r w:rsidRPr="00B179D4">
        <w:rPr>
          <w:rStyle w:val="a3"/>
          <w:rFonts w:ascii="Times New Roman" w:hAnsi="Times New Roman" w:cs="Times New Roman"/>
          <w:color w:val="000000" w:themeColor="text1"/>
          <w:sz w:val="28"/>
          <w:szCs w:val="28"/>
          <w:u w:val="none"/>
        </w:rPr>
        <w:t xml:space="preserve"> Классик. 2013 г.</w:t>
      </w:r>
      <w:r w:rsidR="00FF4D11" w:rsidRPr="00B179D4">
        <w:rPr>
          <w:rStyle w:val="a3"/>
          <w:rFonts w:ascii="Times New Roman" w:hAnsi="Times New Roman" w:cs="Times New Roman"/>
          <w:color w:val="000000" w:themeColor="text1"/>
          <w:sz w:val="28"/>
          <w:szCs w:val="28"/>
          <w:u w:val="none"/>
        </w:rPr>
        <w:t xml:space="preserve"> –</w:t>
      </w:r>
      <w:r w:rsidRPr="00B179D4">
        <w:rPr>
          <w:rStyle w:val="a3"/>
          <w:rFonts w:ascii="Times New Roman" w:hAnsi="Times New Roman" w:cs="Times New Roman"/>
          <w:color w:val="000000" w:themeColor="text1"/>
          <w:sz w:val="28"/>
          <w:szCs w:val="28"/>
          <w:u w:val="none"/>
        </w:rPr>
        <w:t xml:space="preserve"> 430 с.</w:t>
      </w:r>
    </w:p>
    <w:p w:rsidR="00D76DAB" w:rsidRPr="00B179D4" w:rsidRDefault="00D76DAB"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p>
    <w:p w:rsidR="004C7D33" w:rsidRPr="00B179D4" w:rsidRDefault="004C7D33" w:rsidP="00B179D4">
      <w:pPr>
        <w:pStyle w:val="Default"/>
        <w:widowControl w:val="0"/>
        <w:spacing w:line="360" w:lineRule="atLeast"/>
        <w:contextualSpacing/>
        <w:rPr>
          <w:color w:val="000000" w:themeColor="text1"/>
          <w:szCs w:val="28"/>
        </w:rPr>
      </w:pPr>
      <w:r w:rsidRPr="00B179D4">
        <w:rPr>
          <w:color w:val="000000" w:themeColor="text1"/>
          <w:szCs w:val="28"/>
        </w:rPr>
        <w:lastRenderedPageBreak/>
        <w:t>УДК 621.311.22</w:t>
      </w:r>
    </w:p>
    <w:p w:rsidR="004C7D33" w:rsidRPr="00B179D4" w:rsidRDefault="004C7D33" w:rsidP="00B179D4">
      <w:pPr>
        <w:pStyle w:val="Default"/>
        <w:widowControl w:val="0"/>
        <w:spacing w:line="360" w:lineRule="atLeast"/>
        <w:contextualSpacing/>
        <w:jc w:val="center"/>
        <w:rPr>
          <w:color w:val="000000" w:themeColor="text1"/>
          <w:sz w:val="28"/>
          <w:szCs w:val="28"/>
        </w:rPr>
      </w:pPr>
    </w:p>
    <w:p w:rsidR="004C7D33" w:rsidRPr="00B179D4" w:rsidRDefault="004C7D33" w:rsidP="00B179D4">
      <w:pPr>
        <w:pStyle w:val="Default"/>
        <w:widowControl w:val="0"/>
        <w:spacing w:line="360" w:lineRule="atLeast"/>
        <w:contextualSpacing/>
        <w:jc w:val="center"/>
        <w:rPr>
          <w:b/>
          <w:color w:val="000000" w:themeColor="text1"/>
          <w:sz w:val="28"/>
          <w:szCs w:val="28"/>
        </w:rPr>
      </w:pPr>
      <w:r w:rsidRPr="00B179D4">
        <w:rPr>
          <w:b/>
          <w:color w:val="000000" w:themeColor="text1"/>
          <w:sz w:val="28"/>
          <w:szCs w:val="28"/>
        </w:rPr>
        <w:t xml:space="preserve">ИССЛЕДОВАНИЕ ПОТЕНЦИАЛАЭКОНОМИИ ТОПЛИВА </w:t>
      </w:r>
      <w:r w:rsidRPr="00B179D4">
        <w:rPr>
          <w:b/>
          <w:color w:val="000000" w:themeColor="text1"/>
          <w:sz w:val="28"/>
          <w:szCs w:val="28"/>
        </w:rPr>
        <w:br/>
        <w:t>ПРИ ПОВЫШЕНИИ НАДЕЖНОСТИ И КАЧЕСТВА ТЕПЛОСНАБЖЕНИЯ</w:t>
      </w:r>
    </w:p>
    <w:p w:rsidR="004C7D33" w:rsidRPr="00B179D4" w:rsidRDefault="004C7D33" w:rsidP="00B179D4">
      <w:pPr>
        <w:pStyle w:val="Default"/>
        <w:widowControl w:val="0"/>
        <w:spacing w:line="360" w:lineRule="atLeast"/>
        <w:contextualSpacing/>
        <w:jc w:val="center"/>
        <w:rPr>
          <w:color w:val="000000" w:themeColor="text1"/>
          <w:sz w:val="28"/>
          <w:szCs w:val="28"/>
        </w:rPr>
      </w:pPr>
    </w:p>
    <w:p w:rsidR="004C7D33" w:rsidRPr="00B179D4" w:rsidRDefault="004C7D33" w:rsidP="00B179D4">
      <w:pPr>
        <w:pStyle w:val="Default"/>
        <w:widowControl w:val="0"/>
        <w:spacing w:line="360" w:lineRule="atLeast"/>
        <w:contextualSpacing/>
        <w:jc w:val="center"/>
        <w:rPr>
          <w:color w:val="000000" w:themeColor="text1"/>
          <w:szCs w:val="28"/>
        </w:rPr>
      </w:pPr>
      <w:proofErr w:type="spellStart"/>
      <w:r w:rsidRPr="00B179D4">
        <w:rPr>
          <w:color w:val="000000" w:themeColor="text1"/>
          <w:szCs w:val="28"/>
        </w:rPr>
        <w:t>Вафина</w:t>
      </w:r>
      <w:proofErr w:type="spellEnd"/>
      <w:r w:rsidRPr="00B179D4">
        <w:rPr>
          <w:color w:val="000000" w:themeColor="text1"/>
          <w:szCs w:val="28"/>
        </w:rPr>
        <w:t xml:space="preserve"> Р.И., </w:t>
      </w:r>
      <w:proofErr w:type="spellStart"/>
      <w:r w:rsidRPr="00B179D4">
        <w:rPr>
          <w:color w:val="000000" w:themeColor="text1"/>
          <w:szCs w:val="28"/>
        </w:rPr>
        <w:t>Бикмурзина</w:t>
      </w:r>
      <w:proofErr w:type="spellEnd"/>
      <w:r w:rsidRPr="00B179D4">
        <w:rPr>
          <w:color w:val="000000" w:themeColor="text1"/>
          <w:szCs w:val="28"/>
        </w:rPr>
        <w:t xml:space="preserve"> Л.Р.</w:t>
      </w:r>
    </w:p>
    <w:p w:rsidR="004C7D33" w:rsidRPr="00B179D4" w:rsidRDefault="004C7D33" w:rsidP="00B179D4">
      <w:pPr>
        <w:widowControl w:val="0"/>
        <w:spacing w:after="0"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ФГБОУ ВО «КГЭУ», г. Казань, Россия</w:t>
      </w:r>
    </w:p>
    <w:p w:rsidR="004C7D33" w:rsidRPr="00B179D4" w:rsidRDefault="006D2455" w:rsidP="00B179D4">
      <w:pPr>
        <w:widowControl w:val="0"/>
        <w:spacing w:after="0" w:line="360" w:lineRule="atLeast"/>
        <w:contextualSpacing/>
        <w:jc w:val="center"/>
        <w:rPr>
          <w:rFonts w:ascii="Times New Roman" w:hAnsi="Times New Roman" w:cs="Times New Roman"/>
          <w:color w:val="000000" w:themeColor="text1"/>
          <w:sz w:val="24"/>
          <w:szCs w:val="28"/>
        </w:rPr>
      </w:pPr>
      <w:hyperlink r:id="rId18" w:history="1">
        <w:r w:rsidR="004C7D33" w:rsidRPr="00B179D4">
          <w:rPr>
            <w:rStyle w:val="a3"/>
            <w:rFonts w:ascii="Times New Roman" w:hAnsi="Times New Roman" w:cs="Times New Roman"/>
            <w:color w:val="000000" w:themeColor="text1"/>
            <w:sz w:val="24"/>
            <w:szCs w:val="28"/>
            <w:u w:val="none"/>
            <w:lang w:val="en-US"/>
          </w:rPr>
          <w:t>renata</w:t>
        </w:r>
        <w:r w:rsidR="004C7D33" w:rsidRPr="00B179D4">
          <w:rPr>
            <w:rStyle w:val="a3"/>
            <w:rFonts w:ascii="Times New Roman" w:hAnsi="Times New Roman" w:cs="Times New Roman"/>
            <w:color w:val="000000" w:themeColor="text1"/>
            <w:sz w:val="24"/>
            <w:szCs w:val="28"/>
            <w:u w:val="none"/>
          </w:rPr>
          <w:t>.</w:t>
        </w:r>
        <w:r w:rsidR="004C7D33" w:rsidRPr="00B179D4">
          <w:rPr>
            <w:rStyle w:val="a3"/>
            <w:rFonts w:ascii="Times New Roman" w:hAnsi="Times New Roman" w:cs="Times New Roman"/>
            <w:color w:val="000000" w:themeColor="text1"/>
            <w:sz w:val="24"/>
            <w:szCs w:val="28"/>
            <w:u w:val="none"/>
            <w:lang w:val="en-US"/>
          </w:rPr>
          <w:t>vafina</w:t>
        </w:r>
        <w:r w:rsidR="004C7D33" w:rsidRPr="00B179D4">
          <w:rPr>
            <w:rStyle w:val="a3"/>
            <w:rFonts w:ascii="Times New Roman" w:hAnsi="Times New Roman" w:cs="Times New Roman"/>
            <w:color w:val="000000" w:themeColor="text1"/>
            <w:sz w:val="24"/>
            <w:szCs w:val="28"/>
            <w:u w:val="none"/>
          </w:rPr>
          <w:t>1603@</w:t>
        </w:r>
        <w:r w:rsidR="004C7D33" w:rsidRPr="00B179D4">
          <w:rPr>
            <w:rStyle w:val="a3"/>
            <w:rFonts w:ascii="Times New Roman" w:hAnsi="Times New Roman" w:cs="Times New Roman"/>
            <w:color w:val="000000" w:themeColor="text1"/>
            <w:sz w:val="24"/>
            <w:szCs w:val="28"/>
            <w:u w:val="none"/>
            <w:lang w:val="en-US"/>
          </w:rPr>
          <w:t>gmail</w:t>
        </w:r>
        <w:r w:rsidR="004C7D33" w:rsidRPr="00B179D4">
          <w:rPr>
            <w:rStyle w:val="a3"/>
            <w:rFonts w:ascii="Times New Roman" w:hAnsi="Times New Roman" w:cs="Times New Roman"/>
            <w:color w:val="000000" w:themeColor="text1"/>
            <w:sz w:val="24"/>
            <w:szCs w:val="28"/>
            <w:u w:val="none"/>
          </w:rPr>
          <w:t>.</w:t>
        </w:r>
        <w:r w:rsidR="004C7D33" w:rsidRPr="00B179D4">
          <w:rPr>
            <w:rStyle w:val="a3"/>
            <w:rFonts w:ascii="Times New Roman" w:hAnsi="Times New Roman" w:cs="Times New Roman"/>
            <w:color w:val="000000" w:themeColor="text1"/>
            <w:sz w:val="24"/>
            <w:szCs w:val="28"/>
            <w:u w:val="none"/>
            <w:lang w:val="en-US"/>
          </w:rPr>
          <w:t>com</w:t>
        </w:r>
      </w:hyperlink>
      <w:r w:rsidR="004C7D33" w:rsidRPr="00B179D4">
        <w:rPr>
          <w:rFonts w:ascii="Times New Roman" w:hAnsi="Times New Roman" w:cs="Times New Roman"/>
          <w:color w:val="000000" w:themeColor="text1"/>
          <w:sz w:val="24"/>
          <w:szCs w:val="28"/>
        </w:rPr>
        <w:t xml:space="preserve">, </w:t>
      </w:r>
      <w:hyperlink r:id="rId19" w:history="1">
        <w:r w:rsidR="004C7D33" w:rsidRPr="00B179D4">
          <w:rPr>
            <w:rStyle w:val="a3"/>
            <w:rFonts w:ascii="Times New Roman" w:hAnsi="Times New Roman" w:cs="Times New Roman"/>
            <w:color w:val="000000" w:themeColor="text1"/>
            <w:sz w:val="24"/>
            <w:szCs w:val="28"/>
            <w:u w:val="none"/>
            <w:lang w:val="en-US"/>
          </w:rPr>
          <w:t>lilyabikmurzina</w:t>
        </w:r>
        <w:r w:rsidR="004C7D33" w:rsidRPr="00B179D4">
          <w:rPr>
            <w:rStyle w:val="a3"/>
            <w:rFonts w:ascii="Times New Roman" w:hAnsi="Times New Roman" w:cs="Times New Roman"/>
            <w:color w:val="000000" w:themeColor="text1"/>
            <w:sz w:val="24"/>
            <w:szCs w:val="28"/>
            <w:u w:val="none"/>
          </w:rPr>
          <w:t>@</w:t>
        </w:r>
        <w:r w:rsidR="004C7D33" w:rsidRPr="00B179D4">
          <w:rPr>
            <w:rStyle w:val="a3"/>
            <w:rFonts w:ascii="Times New Roman" w:hAnsi="Times New Roman" w:cs="Times New Roman"/>
            <w:color w:val="000000" w:themeColor="text1"/>
            <w:sz w:val="24"/>
            <w:szCs w:val="28"/>
            <w:u w:val="none"/>
            <w:lang w:val="en-US"/>
          </w:rPr>
          <w:t>mail</w:t>
        </w:r>
        <w:r w:rsidR="004C7D33" w:rsidRPr="00B179D4">
          <w:rPr>
            <w:rStyle w:val="a3"/>
            <w:rFonts w:ascii="Times New Roman" w:hAnsi="Times New Roman" w:cs="Times New Roman"/>
            <w:color w:val="000000" w:themeColor="text1"/>
            <w:sz w:val="24"/>
            <w:szCs w:val="28"/>
            <w:u w:val="none"/>
          </w:rPr>
          <w:t>.</w:t>
        </w:r>
        <w:proofErr w:type="spellStart"/>
        <w:r w:rsidR="004C7D33" w:rsidRPr="00B179D4">
          <w:rPr>
            <w:rStyle w:val="a3"/>
            <w:rFonts w:ascii="Times New Roman" w:hAnsi="Times New Roman" w:cs="Times New Roman"/>
            <w:color w:val="000000" w:themeColor="text1"/>
            <w:sz w:val="24"/>
            <w:szCs w:val="28"/>
            <w:u w:val="none"/>
            <w:lang w:val="en-US"/>
          </w:rPr>
          <w:t>ru</w:t>
        </w:r>
        <w:proofErr w:type="spellEnd"/>
      </w:hyperlink>
    </w:p>
    <w:p w:rsidR="004C7D33" w:rsidRPr="00B179D4" w:rsidRDefault="004C7D33" w:rsidP="00B179D4">
      <w:pPr>
        <w:pStyle w:val="Default"/>
        <w:widowControl w:val="0"/>
        <w:spacing w:line="360" w:lineRule="atLeast"/>
        <w:contextualSpacing/>
        <w:jc w:val="center"/>
        <w:rPr>
          <w:color w:val="000000" w:themeColor="text1"/>
          <w:szCs w:val="28"/>
        </w:rPr>
      </w:pPr>
      <w:r w:rsidRPr="00B179D4">
        <w:rPr>
          <w:color w:val="000000" w:themeColor="text1"/>
          <w:szCs w:val="28"/>
        </w:rPr>
        <w:t>Науч. рук</w:t>
      </w:r>
      <w:proofErr w:type="gramStart"/>
      <w:r w:rsidRPr="00B179D4">
        <w:rPr>
          <w:color w:val="000000" w:themeColor="text1"/>
          <w:szCs w:val="28"/>
        </w:rPr>
        <w:t>.</w:t>
      </w:r>
      <w:proofErr w:type="gramEnd"/>
      <w:r w:rsidRPr="00B179D4">
        <w:rPr>
          <w:color w:val="000000" w:themeColor="text1"/>
          <w:szCs w:val="28"/>
        </w:rPr>
        <w:t xml:space="preserve"> </w:t>
      </w:r>
      <w:proofErr w:type="gramStart"/>
      <w:r w:rsidRPr="00B179D4">
        <w:rPr>
          <w:color w:val="000000" w:themeColor="text1"/>
          <w:szCs w:val="28"/>
        </w:rPr>
        <w:t>д</w:t>
      </w:r>
      <w:proofErr w:type="gramEnd"/>
      <w:r w:rsidRPr="00B179D4">
        <w:rPr>
          <w:color w:val="000000" w:themeColor="text1"/>
          <w:szCs w:val="28"/>
        </w:rPr>
        <w:t xml:space="preserve">оц. </w:t>
      </w:r>
      <w:proofErr w:type="spellStart"/>
      <w:r w:rsidRPr="00B179D4">
        <w:rPr>
          <w:color w:val="000000" w:themeColor="text1"/>
          <w:szCs w:val="28"/>
        </w:rPr>
        <w:t>Низамова</w:t>
      </w:r>
      <w:proofErr w:type="spellEnd"/>
      <w:r w:rsidRPr="00B179D4">
        <w:rPr>
          <w:color w:val="000000" w:themeColor="text1"/>
          <w:szCs w:val="28"/>
        </w:rPr>
        <w:t xml:space="preserve"> А.Ш.</w:t>
      </w:r>
    </w:p>
    <w:p w:rsidR="004C7D33" w:rsidRPr="00B179D4" w:rsidRDefault="004C7D33" w:rsidP="00B179D4">
      <w:pPr>
        <w:pStyle w:val="Default"/>
        <w:widowControl w:val="0"/>
        <w:spacing w:line="360" w:lineRule="atLeast"/>
        <w:contextualSpacing/>
        <w:jc w:val="center"/>
        <w:rPr>
          <w:color w:val="000000" w:themeColor="text1"/>
          <w:sz w:val="28"/>
          <w:szCs w:val="28"/>
        </w:rPr>
      </w:pP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4"/>
          <w:szCs w:val="28"/>
          <w:shd w:val="clear" w:color="auto" w:fill="FFFFFF"/>
        </w:rPr>
      </w:pPr>
      <w:r w:rsidRPr="00B179D4">
        <w:rPr>
          <w:rFonts w:ascii="Times New Roman" w:hAnsi="Times New Roman" w:cs="Times New Roman"/>
          <w:color w:val="000000" w:themeColor="text1"/>
          <w:sz w:val="24"/>
          <w:szCs w:val="28"/>
          <w:shd w:val="clear" w:color="auto" w:fill="FFFFFF"/>
        </w:rPr>
        <w:t xml:space="preserve">В тезисе рассматриваются вопросы повышения надежности и качества теплоснабжения. Описываются различия между </w:t>
      </w:r>
      <w:proofErr w:type="spellStart"/>
      <w:r w:rsidRPr="00B179D4">
        <w:rPr>
          <w:rFonts w:ascii="Times New Roman" w:hAnsi="Times New Roman" w:cs="Times New Roman"/>
          <w:color w:val="000000" w:themeColor="text1"/>
          <w:sz w:val="24"/>
          <w:szCs w:val="28"/>
          <w:shd w:val="clear" w:color="auto" w:fill="FFFFFF"/>
        </w:rPr>
        <w:t>децентролизованными</w:t>
      </w:r>
      <w:proofErr w:type="spellEnd"/>
      <w:r w:rsidRPr="00B179D4">
        <w:rPr>
          <w:rFonts w:ascii="Times New Roman" w:hAnsi="Times New Roman" w:cs="Times New Roman"/>
          <w:color w:val="000000" w:themeColor="text1"/>
          <w:sz w:val="24"/>
          <w:szCs w:val="28"/>
          <w:shd w:val="clear" w:color="auto" w:fill="FFFFFF"/>
        </w:rPr>
        <w:t xml:space="preserve"> и централизованными системами теплоснабжения.</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4"/>
          <w:szCs w:val="28"/>
          <w:lang w:eastAsia="ru-RU"/>
        </w:rPr>
      </w:pPr>
      <w:r w:rsidRPr="00B179D4">
        <w:rPr>
          <w:rFonts w:ascii="Times New Roman" w:hAnsi="Times New Roman" w:cs="Times New Roman"/>
          <w:b/>
          <w:color w:val="000000" w:themeColor="text1"/>
          <w:sz w:val="24"/>
          <w:szCs w:val="28"/>
          <w:lang w:eastAsia="ru-RU"/>
        </w:rPr>
        <w:t>Ключевые слова:</w:t>
      </w:r>
      <w:r w:rsidRPr="00B179D4">
        <w:rPr>
          <w:rFonts w:ascii="Times New Roman" w:hAnsi="Times New Roman" w:cs="Times New Roman"/>
          <w:color w:val="000000" w:themeColor="text1"/>
          <w:sz w:val="24"/>
          <w:szCs w:val="28"/>
          <w:lang w:eastAsia="ru-RU"/>
        </w:rPr>
        <w:t xml:space="preserve"> теплоснабжение, </w:t>
      </w:r>
      <w:proofErr w:type="spellStart"/>
      <w:r w:rsidRPr="00B179D4">
        <w:rPr>
          <w:rFonts w:ascii="Times New Roman" w:hAnsi="Times New Roman" w:cs="Times New Roman"/>
          <w:color w:val="000000" w:themeColor="text1"/>
          <w:sz w:val="24"/>
          <w:szCs w:val="28"/>
          <w:lang w:eastAsia="ru-RU"/>
        </w:rPr>
        <w:t>децентролизованное</w:t>
      </w:r>
      <w:proofErr w:type="spellEnd"/>
      <w:r w:rsidRPr="00B179D4">
        <w:rPr>
          <w:rFonts w:ascii="Times New Roman" w:hAnsi="Times New Roman" w:cs="Times New Roman"/>
          <w:color w:val="000000" w:themeColor="text1"/>
          <w:sz w:val="24"/>
          <w:szCs w:val="28"/>
          <w:lang w:eastAsia="ru-RU"/>
        </w:rPr>
        <w:t>, централизованное, источники, система, теплоноситель, надежность.</w:t>
      </w:r>
    </w:p>
    <w:p w:rsidR="004C7D33" w:rsidRPr="00B179D4" w:rsidRDefault="004C7D33" w:rsidP="00B179D4">
      <w:pPr>
        <w:widowControl w:val="0"/>
        <w:spacing w:after="0" w:line="360" w:lineRule="atLeast"/>
        <w:contextualSpacing/>
        <w:jc w:val="both"/>
        <w:rPr>
          <w:rFonts w:ascii="Times New Roman" w:hAnsi="Times New Roman" w:cs="Times New Roman"/>
          <w:color w:val="000000" w:themeColor="text1"/>
          <w:sz w:val="28"/>
          <w:szCs w:val="28"/>
        </w:rPr>
      </w:pP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Style w:val="a8"/>
          <w:rFonts w:ascii="Times New Roman" w:hAnsi="Times New Roman" w:cs="Times New Roman"/>
          <w:b w:val="0"/>
          <w:color w:val="000000" w:themeColor="text1"/>
          <w:sz w:val="28"/>
          <w:szCs w:val="28"/>
          <w:shd w:val="clear" w:color="auto" w:fill="FFFFFF"/>
        </w:rPr>
        <w:t xml:space="preserve">Система теплоснабжения </w:t>
      </w:r>
      <w:r w:rsidRPr="00B179D4">
        <w:rPr>
          <w:rStyle w:val="a8"/>
          <w:rFonts w:ascii="Times New Roman" w:hAnsi="Times New Roman" w:cs="Times New Roman"/>
          <w:color w:val="000000" w:themeColor="text1"/>
          <w:sz w:val="28"/>
          <w:szCs w:val="28"/>
          <w:shd w:val="clear" w:color="auto" w:fill="FFFFFF"/>
        </w:rPr>
        <w:t>–</w:t>
      </w:r>
      <w:r w:rsidRPr="00B179D4">
        <w:rPr>
          <w:rStyle w:val="a8"/>
          <w:rFonts w:ascii="Times New Roman" w:hAnsi="Times New Roman" w:cs="Times New Roman"/>
          <w:b w:val="0"/>
          <w:color w:val="000000" w:themeColor="text1"/>
          <w:sz w:val="28"/>
          <w:szCs w:val="28"/>
          <w:shd w:val="clear" w:color="auto" w:fill="FFFFFF"/>
        </w:rPr>
        <w:t xml:space="preserve"> </w:t>
      </w:r>
      <w:r w:rsidRPr="00B179D4">
        <w:rPr>
          <w:rFonts w:ascii="Times New Roman" w:hAnsi="Times New Roman" w:cs="Times New Roman"/>
          <w:color w:val="000000" w:themeColor="text1"/>
          <w:sz w:val="28"/>
          <w:szCs w:val="28"/>
          <w:shd w:val="clear" w:color="auto" w:fill="FFFFFF"/>
        </w:rPr>
        <w:t>совокупность технических устройств, агрегатов и подсистем, обеспечивающих приготовление теплоносителя, его транспортировку и распределение в соответствии со спросом на теплоту по отдельным потребителям.</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 xml:space="preserve">В зависимости от размещения источника теплоты по отношению к потребителям системы теплоснабжения разделяются </w:t>
      </w:r>
      <w:proofErr w:type="gramStart"/>
      <w:r w:rsidRPr="00B179D4">
        <w:rPr>
          <w:rFonts w:ascii="Times New Roman" w:hAnsi="Times New Roman" w:cs="Times New Roman"/>
          <w:color w:val="000000" w:themeColor="text1"/>
          <w:sz w:val="28"/>
          <w:szCs w:val="28"/>
          <w:shd w:val="clear" w:color="auto" w:fill="FFFFFF"/>
        </w:rPr>
        <w:t>на</w:t>
      </w:r>
      <w:proofErr w:type="gramEnd"/>
      <w:r w:rsidRPr="00B179D4">
        <w:rPr>
          <w:rFonts w:ascii="Times New Roman" w:hAnsi="Times New Roman" w:cs="Times New Roman"/>
          <w:color w:val="000000" w:themeColor="text1"/>
          <w:sz w:val="28"/>
          <w:szCs w:val="28"/>
          <w:shd w:val="clear" w:color="auto" w:fill="FFFFFF"/>
        </w:rPr>
        <w:t xml:space="preserve"> децентрализованные и централизованные.</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 xml:space="preserve">В децентрализованных системах источник теплоты и теплоприемники потребителей либо совмещены в одном агрегате, либо размещены близко, что передача теплоты от источника до теплоприемников может осуществляться практически без промежуточного звена – тепловой сети. </w:t>
      </w:r>
      <w:r w:rsidRPr="00B179D4">
        <w:rPr>
          <w:rFonts w:ascii="Times New Roman" w:hAnsi="Times New Roman" w:cs="Times New Roman"/>
          <w:color w:val="000000" w:themeColor="text1"/>
          <w:sz w:val="28"/>
          <w:szCs w:val="28"/>
        </w:rPr>
        <w:t>Системы децентрализованного теплоснабжения разделяются на</w:t>
      </w:r>
      <w:r w:rsidR="00FF3E87"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bCs/>
          <w:color w:val="000000" w:themeColor="text1"/>
          <w:sz w:val="28"/>
          <w:szCs w:val="28"/>
        </w:rPr>
        <w:t>индивидуальные</w:t>
      </w:r>
      <w:r w:rsidR="00FF3E87" w:rsidRPr="00B179D4">
        <w:rPr>
          <w:rFonts w:ascii="Times New Roman" w:hAnsi="Times New Roman" w:cs="Times New Roman"/>
          <w:color w:val="000000" w:themeColor="text1"/>
          <w:sz w:val="28"/>
          <w:szCs w:val="28"/>
        </w:rPr>
        <w:t xml:space="preserve"> и </w:t>
      </w:r>
      <w:r w:rsidRPr="00B179D4">
        <w:rPr>
          <w:rFonts w:ascii="Times New Roman" w:hAnsi="Times New Roman" w:cs="Times New Roman"/>
          <w:bCs/>
          <w:color w:val="000000" w:themeColor="text1"/>
          <w:sz w:val="28"/>
          <w:szCs w:val="28"/>
        </w:rPr>
        <w:t>местные</w:t>
      </w:r>
      <w:r w:rsidRPr="00B179D4">
        <w:rPr>
          <w:rFonts w:ascii="Times New Roman" w:hAnsi="Times New Roman" w:cs="Times New Roman"/>
          <w:color w:val="000000" w:themeColor="text1"/>
          <w:sz w:val="28"/>
          <w:szCs w:val="28"/>
        </w:rPr>
        <w:t>.</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В индивидуальных системах теплоснабжение каждого помещения (участка цеха, комнаты, квартиры) обеспечивается от отдельного источника. К таким системам, относятся печное и поквартирное отопление. В местных системах теплоснабжение каждого здания обеспечивается от отдельного источника теплоты, обычно от местной или индивидуальной котельной. К этой системе, относится так называемое центральное отопление зданий.</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В системах централизованного теплоснабжения источник теплоты и теплоприемники потребителей размещены раздельно, часто на </w:t>
      </w:r>
      <w:r w:rsidRPr="00B179D4">
        <w:rPr>
          <w:rFonts w:ascii="Times New Roman" w:hAnsi="Times New Roman" w:cs="Times New Roman"/>
          <w:color w:val="000000" w:themeColor="text1"/>
          <w:sz w:val="28"/>
          <w:szCs w:val="28"/>
        </w:rPr>
        <w:lastRenderedPageBreak/>
        <w:t>значительном расстоянии, поэтому теплота от источника до потребителей передается по тепловым сетям.</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Системы централизованного теплоснабжения можно разделить на следующие четыре группы:</w:t>
      </w:r>
    </w:p>
    <w:p w:rsidR="004C7D33" w:rsidRPr="00B179D4" w:rsidRDefault="004C7D33"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bCs/>
          <w:color w:val="000000" w:themeColor="text1"/>
          <w:sz w:val="28"/>
          <w:szCs w:val="28"/>
        </w:rPr>
        <w:t xml:space="preserve">1) групповое </w:t>
      </w:r>
      <w:r w:rsidRPr="00B179D4">
        <w:rPr>
          <w:rFonts w:ascii="Times New Roman" w:hAnsi="Times New Roman" w:cs="Times New Roman"/>
          <w:color w:val="000000" w:themeColor="text1"/>
          <w:sz w:val="28"/>
          <w:szCs w:val="28"/>
        </w:rPr>
        <w:t>– теплоснабжение от одного источника группы зданий;</w:t>
      </w:r>
    </w:p>
    <w:p w:rsidR="004C7D33" w:rsidRPr="00B179D4" w:rsidRDefault="004C7D33"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bCs/>
          <w:color w:val="000000" w:themeColor="text1"/>
          <w:sz w:val="28"/>
          <w:szCs w:val="28"/>
        </w:rPr>
        <w:t xml:space="preserve">2) районное </w:t>
      </w:r>
      <w:r w:rsidRPr="00B179D4">
        <w:rPr>
          <w:rFonts w:ascii="Times New Roman" w:hAnsi="Times New Roman" w:cs="Times New Roman"/>
          <w:color w:val="000000" w:themeColor="text1"/>
          <w:sz w:val="28"/>
          <w:szCs w:val="28"/>
        </w:rPr>
        <w:t>– теплоснабжение от одного источника нескольких групп зданий (района);</w:t>
      </w:r>
    </w:p>
    <w:p w:rsidR="004C7D33" w:rsidRPr="00B179D4" w:rsidRDefault="004C7D33"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bCs/>
          <w:color w:val="000000" w:themeColor="text1"/>
          <w:sz w:val="28"/>
          <w:szCs w:val="28"/>
        </w:rPr>
        <w:t xml:space="preserve">3) городское </w:t>
      </w:r>
      <w:r w:rsidRPr="00B179D4">
        <w:rPr>
          <w:rFonts w:ascii="Times New Roman" w:hAnsi="Times New Roman" w:cs="Times New Roman"/>
          <w:color w:val="000000" w:themeColor="text1"/>
          <w:sz w:val="28"/>
          <w:szCs w:val="28"/>
        </w:rPr>
        <w:t>– теплоснабжение от одного источника нескольких районов;</w:t>
      </w:r>
    </w:p>
    <w:p w:rsidR="004C7D33" w:rsidRPr="00B179D4" w:rsidRDefault="004C7D33"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bCs/>
          <w:color w:val="000000" w:themeColor="text1"/>
          <w:sz w:val="28"/>
          <w:szCs w:val="28"/>
        </w:rPr>
        <w:t>4)</w:t>
      </w:r>
      <w:r w:rsidR="00FF3E87" w:rsidRPr="00B179D4">
        <w:rPr>
          <w:rFonts w:ascii="Times New Roman" w:hAnsi="Times New Roman" w:cs="Times New Roman"/>
          <w:bCs/>
          <w:color w:val="000000" w:themeColor="text1"/>
          <w:sz w:val="28"/>
          <w:szCs w:val="28"/>
        </w:rPr>
        <w:t> </w:t>
      </w:r>
      <w:proofErr w:type="spellStart"/>
      <w:r w:rsidRPr="00B179D4">
        <w:rPr>
          <w:rFonts w:ascii="Times New Roman" w:hAnsi="Times New Roman" w:cs="Times New Roman"/>
          <w:bCs/>
          <w:color w:val="000000" w:themeColor="text1"/>
          <w:sz w:val="28"/>
          <w:szCs w:val="28"/>
        </w:rPr>
        <w:t>межгородское</w:t>
      </w:r>
      <w:proofErr w:type="spellEnd"/>
      <w:r w:rsidRPr="00B179D4">
        <w:rPr>
          <w:rFonts w:ascii="Times New Roman" w:hAnsi="Times New Roman" w:cs="Times New Roman"/>
          <w:bCs/>
          <w:color w:val="000000" w:themeColor="text1"/>
          <w:sz w:val="28"/>
          <w:szCs w:val="28"/>
        </w:rPr>
        <w:t xml:space="preserve"> </w:t>
      </w:r>
      <w:r w:rsidRPr="00B179D4">
        <w:rPr>
          <w:rFonts w:ascii="Times New Roman" w:hAnsi="Times New Roman" w:cs="Times New Roman"/>
          <w:color w:val="000000" w:themeColor="text1"/>
          <w:sz w:val="28"/>
          <w:szCs w:val="28"/>
        </w:rPr>
        <w:t>– теплоснабжение от одного источника нескольких городов.</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Процесс централизованного теплоснабжения с</w:t>
      </w:r>
      <w:r w:rsidR="00FF3E87" w:rsidRPr="00B179D4">
        <w:rPr>
          <w:rFonts w:ascii="Times New Roman" w:hAnsi="Times New Roman" w:cs="Times New Roman"/>
          <w:color w:val="000000" w:themeColor="text1"/>
          <w:sz w:val="28"/>
          <w:szCs w:val="28"/>
        </w:rPr>
        <w:t xml:space="preserve">остоит из трех </w:t>
      </w:r>
      <w:r w:rsidRPr="00B179D4">
        <w:rPr>
          <w:rFonts w:ascii="Times New Roman" w:hAnsi="Times New Roman" w:cs="Times New Roman"/>
          <w:color w:val="000000" w:themeColor="text1"/>
          <w:sz w:val="28"/>
          <w:szCs w:val="28"/>
        </w:rPr>
        <w:t>последовательных операций:</w:t>
      </w:r>
    </w:p>
    <w:p w:rsidR="004C7D33" w:rsidRPr="00B179D4" w:rsidRDefault="004C7D33"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1) подготовки теплоносителя;</w:t>
      </w:r>
    </w:p>
    <w:p w:rsidR="004C7D33" w:rsidRPr="00B179D4" w:rsidRDefault="004C7D33"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2) транспортировки теплоносителя;</w:t>
      </w:r>
    </w:p>
    <w:p w:rsidR="004C7D33" w:rsidRPr="00B179D4" w:rsidRDefault="004C7D33"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3) использования теплоносителя.</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Подготовка теплоносителя проводится в специальных так называемых </w:t>
      </w:r>
      <w:proofErr w:type="spellStart"/>
      <w:r w:rsidRPr="00B179D4">
        <w:rPr>
          <w:rFonts w:ascii="Times New Roman" w:hAnsi="Times New Roman" w:cs="Times New Roman"/>
          <w:color w:val="000000" w:themeColor="text1"/>
          <w:sz w:val="28"/>
          <w:szCs w:val="28"/>
        </w:rPr>
        <w:t>теплоподготовительных</w:t>
      </w:r>
      <w:proofErr w:type="spellEnd"/>
      <w:r w:rsidRPr="00B179D4">
        <w:rPr>
          <w:rFonts w:ascii="Times New Roman" w:hAnsi="Times New Roman" w:cs="Times New Roman"/>
          <w:color w:val="000000" w:themeColor="text1"/>
          <w:sz w:val="28"/>
          <w:szCs w:val="28"/>
        </w:rPr>
        <w:t xml:space="preserve"> установках на ТЭЦ, а также в городских, районных, групповых (квартальных) или промышленных котельных.</w:t>
      </w:r>
      <w:r w:rsidR="00FF3E87"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t xml:space="preserve">Теплоноситель транспортируется по тепловым сетям и используется </w:t>
      </w:r>
      <w:r w:rsidR="00FF3E87" w:rsidRPr="00B179D4">
        <w:rPr>
          <w:rFonts w:ascii="Times New Roman" w:hAnsi="Times New Roman" w:cs="Times New Roman"/>
          <w:color w:val="000000" w:themeColor="text1"/>
          <w:sz w:val="28"/>
          <w:szCs w:val="28"/>
        </w:rPr>
        <w:t xml:space="preserve">в теплоприемниках потребителей. </w:t>
      </w:r>
      <w:r w:rsidRPr="00B179D4">
        <w:rPr>
          <w:rFonts w:ascii="Times New Roman" w:hAnsi="Times New Roman" w:cs="Times New Roman"/>
          <w:color w:val="000000" w:themeColor="text1"/>
          <w:sz w:val="28"/>
          <w:szCs w:val="28"/>
        </w:rPr>
        <w:t xml:space="preserve">Комплекс установок, предназначенных для подготовки, транспортировки и использования теплоносителя, составляет систему централизованного теплоснабжения. Для транспорта теплоты применяются, как правило, два теплоносителя: вода и водяной пар. Для удовлетворения сезонной нагрузки и нагрузки горячего водоснабжения в качестве теплоносителя используется обычно вода, </w:t>
      </w:r>
      <w:proofErr w:type="gramStart"/>
      <w:r w:rsidRPr="00B179D4">
        <w:rPr>
          <w:rFonts w:ascii="Times New Roman" w:hAnsi="Times New Roman" w:cs="Times New Roman"/>
          <w:color w:val="000000" w:themeColor="text1"/>
          <w:sz w:val="28"/>
          <w:szCs w:val="28"/>
        </w:rPr>
        <w:t>для</w:t>
      </w:r>
      <w:proofErr w:type="gramEnd"/>
      <w:r w:rsidRPr="00B179D4">
        <w:rPr>
          <w:rFonts w:ascii="Times New Roman" w:hAnsi="Times New Roman" w:cs="Times New Roman"/>
          <w:color w:val="000000" w:themeColor="text1"/>
          <w:sz w:val="28"/>
          <w:szCs w:val="28"/>
        </w:rPr>
        <w:t xml:space="preserve"> промышленной технологической нагрузки–пар.</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Общее состояние оборудования систем теплоснабжения можно оценить, как относительно надежное. В то же время в нескольких крупных городах повреждаемость тепловых сетей достигла уровня 3-5 повреждений в год на 1 км</w:t>
      </w:r>
      <w:r w:rsidR="00FF3E87"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t>сети в двухтрубном исчислении. Повсеместно увеличивается средний срок службы магистральных сетей.</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Проблемой многих поселений является неготовность комплекса систем энергоснабжения к нерасчетным или даже расчетным похолоданиям и игнорирование этой </w:t>
      </w:r>
      <w:r w:rsidR="006A389E" w:rsidRPr="00B179D4">
        <w:rPr>
          <w:rFonts w:ascii="Times New Roman" w:hAnsi="Times New Roman" w:cs="Times New Roman"/>
          <w:color w:val="000000" w:themeColor="text1"/>
          <w:sz w:val="28"/>
          <w:szCs w:val="28"/>
        </w:rPr>
        <w:t>проблемы,</w:t>
      </w:r>
      <w:r w:rsidRPr="00B179D4">
        <w:rPr>
          <w:rFonts w:ascii="Times New Roman" w:hAnsi="Times New Roman" w:cs="Times New Roman"/>
          <w:color w:val="000000" w:themeColor="text1"/>
          <w:sz w:val="28"/>
          <w:szCs w:val="28"/>
        </w:rPr>
        <w:t xml:space="preserve"> как участниками рынка, так и органами власти всех уровней.</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Нормативно закрепленная государственная и муниципальная система управления надежностью в теплоснабжении состоит из нескольких составляющих:</w:t>
      </w:r>
    </w:p>
    <w:p w:rsidR="004C7D33" w:rsidRPr="00B179D4" w:rsidRDefault="00FF3E87"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w:t>
      </w:r>
      <w:r w:rsidR="004C7D33" w:rsidRPr="00B179D4">
        <w:rPr>
          <w:rFonts w:ascii="Times New Roman" w:hAnsi="Times New Roman" w:cs="Times New Roman"/>
          <w:color w:val="000000" w:themeColor="text1"/>
          <w:sz w:val="28"/>
          <w:szCs w:val="28"/>
        </w:rPr>
        <w:t xml:space="preserve">разработки и утверждения схем теплоснабжения, включающих расчет </w:t>
      </w:r>
      <w:r w:rsidR="004C7D33" w:rsidRPr="00B179D4">
        <w:rPr>
          <w:rFonts w:ascii="Times New Roman" w:hAnsi="Times New Roman" w:cs="Times New Roman"/>
          <w:color w:val="000000" w:themeColor="text1"/>
          <w:sz w:val="28"/>
          <w:szCs w:val="28"/>
        </w:rPr>
        <w:lastRenderedPageBreak/>
        <w:t>надежности;</w:t>
      </w:r>
    </w:p>
    <w:p w:rsidR="004C7D33" w:rsidRPr="00B179D4" w:rsidRDefault="00FF3E87"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w:t>
      </w:r>
      <w:r w:rsidR="004C7D33" w:rsidRPr="00B179D4">
        <w:rPr>
          <w:rFonts w:ascii="Times New Roman" w:hAnsi="Times New Roman" w:cs="Times New Roman"/>
          <w:color w:val="000000" w:themeColor="text1"/>
          <w:sz w:val="28"/>
          <w:szCs w:val="28"/>
        </w:rPr>
        <w:t xml:space="preserve">анализа и оценки систем теплоснабжения органами исполнительной власти субъектов Российской Федерации с разделением систем </w:t>
      </w:r>
      <w:proofErr w:type="gramStart"/>
      <w:r w:rsidR="004C7D33" w:rsidRPr="00B179D4">
        <w:rPr>
          <w:rFonts w:ascii="Times New Roman" w:hAnsi="Times New Roman" w:cs="Times New Roman"/>
          <w:color w:val="000000" w:themeColor="text1"/>
          <w:sz w:val="28"/>
          <w:szCs w:val="28"/>
        </w:rPr>
        <w:t>на</w:t>
      </w:r>
      <w:proofErr w:type="gramEnd"/>
      <w:r w:rsidR="004C7D33" w:rsidRPr="00B179D4">
        <w:rPr>
          <w:rFonts w:ascii="Times New Roman" w:hAnsi="Times New Roman" w:cs="Times New Roman"/>
          <w:color w:val="000000" w:themeColor="text1"/>
          <w:sz w:val="28"/>
          <w:szCs w:val="28"/>
        </w:rPr>
        <w:t xml:space="preserve"> высоконадежные, надежные, малонадежные и ненадежные;</w:t>
      </w:r>
    </w:p>
    <w:p w:rsidR="004C7D33" w:rsidRPr="00B179D4" w:rsidRDefault="00FF3E87"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w:t>
      </w:r>
      <w:r w:rsidR="004C7D33" w:rsidRPr="00B179D4">
        <w:rPr>
          <w:rFonts w:ascii="Times New Roman" w:hAnsi="Times New Roman" w:cs="Times New Roman"/>
          <w:color w:val="000000" w:themeColor="text1"/>
          <w:sz w:val="28"/>
          <w:szCs w:val="28"/>
        </w:rPr>
        <w:t>функционирования системы предупреждения ЧС, включая систему мониторинга, оценку вероятности, возможные сценарии, меры по предупреждению, оценку готовности к оперативной локализации и устранению последствий.</w:t>
      </w:r>
    </w:p>
    <w:p w:rsidR="004C7D33" w:rsidRPr="00B179D4" w:rsidRDefault="004C7D33"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Учитывая существенные социальные и экономические последствия аварий в системах теплоснабжения, необходимо на федеральном и региональном уровнях организовать квалифицированную непрерывную работу по следующим направлениям:</w:t>
      </w:r>
    </w:p>
    <w:p w:rsidR="004C7D33" w:rsidRPr="00B179D4" w:rsidRDefault="00FF3E87"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w:t>
      </w:r>
      <w:r w:rsidR="004C7D33" w:rsidRPr="00B179D4">
        <w:rPr>
          <w:rFonts w:ascii="Times New Roman" w:hAnsi="Times New Roman" w:cs="Times New Roman"/>
          <w:color w:val="000000" w:themeColor="text1"/>
          <w:sz w:val="28"/>
          <w:szCs w:val="28"/>
        </w:rPr>
        <w:t>автоматизированный мониторинг и прогнозирование надежности систем теплоснабжения с определением интегрального показателя надежности и оценкой существенных факторов, влияющих на нее;</w:t>
      </w:r>
    </w:p>
    <w:p w:rsidR="004C7D33" w:rsidRPr="00B179D4" w:rsidRDefault="00FF3E87"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w:t>
      </w:r>
      <w:r w:rsidR="004C7D33" w:rsidRPr="00B179D4">
        <w:rPr>
          <w:rFonts w:ascii="Times New Roman" w:hAnsi="Times New Roman" w:cs="Times New Roman"/>
          <w:color w:val="000000" w:themeColor="text1"/>
          <w:sz w:val="28"/>
          <w:szCs w:val="28"/>
        </w:rPr>
        <w:t>подготовка ежегодного доклада и оперативной информации для органов власти и организаций;</w:t>
      </w:r>
    </w:p>
    <w:p w:rsidR="004C7D33" w:rsidRPr="00B179D4" w:rsidRDefault="00FF3E87"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w:t>
      </w:r>
      <w:r w:rsidR="004C7D33" w:rsidRPr="00B179D4">
        <w:rPr>
          <w:rFonts w:ascii="Times New Roman" w:hAnsi="Times New Roman" w:cs="Times New Roman"/>
          <w:color w:val="000000" w:themeColor="text1"/>
          <w:sz w:val="28"/>
          <w:szCs w:val="28"/>
        </w:rPr>
        <w:t>разработка и сопровождение оперативных комплексов мер, обеспечивающих повышение надежности в наиболее проблемных поселениях, с приоритетом использования внутренних резервов;</w:t>
      </w:r>
    </w:p>
    <w:p w:rsidR="004C7D33" w:rsidRPr="00B179D4" w:rsidRDefault="00FF3E87"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w:t>
      </w:r>
      <w:r w:rsidR="004C7D33" w:rsidRPr="00B179D4">
        <w:rPr>
          <w:rFonts w:ascii="Times New Roman" w:hAnsi="Times New Roman" w:cs="Times New Roman"/>
          <w:color w:val="000000" w:themeColor="text1"/>
          <w:sz w:val="28"/>
          <w:szCs w:val="28"/>
        </w:rPr>
        <w:t>оперативная разработка и сопровождение планов ликвидации аварий;</w:t>
      </w:r>
    </w:p>
    <w:p w:rsidR="004C7D33" w:rsidRPr="00B179D4" w:rsidRDefault="00FF3E87" w:rsidP="00B179D4">
      <w:pPr>
        <w:widowControl w:val="0"/>
        <w:spacing w:after="0" w:line="360" w:lineRule="atLeast"/>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w:t>
      </w:r>
      <w:r w:rsidR="004C7D33" w:rsidRPr="00B179D4">
        <w:rPr>
          <w:rFonts w:ascii="Times New Roman" w:hAnsi="Times New Roman" w:cs="Times New Roman"/>
          <w:color w:val="000000" w:themeColor="text1"/>
          <w:sz w:val="28"/>
          <w:szCs w:val="28"/>
        </w:rPr>
        <w:t>экспертиза схем, программ, комплексов мер, актов готовности по проблемным поселениям.</w:t>
      </w:r>
    </w:p>
    <w:p w:rsidR="004C7D33" w:rsidRPr="00B179D4" w:rsidRDefault="004C7D33" w:rsidP="00B179D4">
      <w:pPr>
        <w:widowControl w:val="0"/>
        <w:spacing w:after="0" w:line="360" w:lineRule="atLeast"/>
        <w:contextualSpacing/>
        <w:jc w:val="center"/>
        <w:rPr>
          <w:rFonts w:ascii="Times New Roman" w:hAnsi="Times New Roman" w:cs="Times New Roman"/>
          <w:color w:val="000000" w:themeColor="text1"/>
          <w:sz w:val="28"/>
          <w:szCs w:val="28"/>
        </w:rPr>
      </w:pPr>
    </w:p>
    <w:p w:rsidR="004C7D33" w:rsidRPr="00B179D4" w:rsidRDefault="00FF3E87" w:rsidP="00B179D4">
      <w:pPr>
        <w:widowControl w:val="0"/>
        <w:spacing w:after="0" w:line="360" w:lineRule="atLeast"/>
        <w:contextualSpacing/>
        <w:jc w:val="center"/>
        <w:rPr>
          <w:rFonts w:ascii="Times New Roman" w:hAnsi="Times New Roman" w:cs="Times New Roman"/>
          <w:b/>
          <w:color w:val="000000" w:themeColor="text1"/>
          <w:sz w:val="28"/>
          <w:szCs w:val="28"/>
        </w:rPr>
      </w:pPr>
      <w:r w:rsidRPr="00B179D4">
        <w:rPr>
          <w:rFonts w:ascii="Times New Roman" w:hAnsi="Times New Roman" w:cs="Times New Roman"/>
          <w:b/>
          <w:color w:val="000000" w:themeColor="text1"/>
          <w:sz w:val="28"/>
          <w:szCs w:val="28"/>
        </w:rPr>
        <w:t>Источники</w:t>
      </w:r>
    </w:p>
    <w:p w:rsidR="004C7D33" w:rsidRPr="00B179D4" w:rsidRDefault="004C7D33" w:rsidP="00B179D4">
      <w:pPr>
        <w:widowControl w:val="0"/>
        <w:spacing w:after="0" w:line="360" w:lineRule="atLeast"/>
        <w:contextualSpacing/>
        <w:jc w:val="center"/>
        <w:rPr>
          <w:rFonts w:ascii="Times New Roman" w:hAnsi="Times New Roman" w:cs="Times New Roman"/>
          <w:color w:val="000000" w:themeColor="text1"/>
          <w:sz w:val="28"/>
          <w:szCs w:val="28"/>
        </w:rPr>
      </w:pPr>
    </w:p>
    <w:p w:rsidR="004C7D33" w:rsidRPr="00B179D4" w:rsidRDefault="00FF3E87" w:rsidP="00B179D4">
      <w:pPr>
        <w:pStyle w:val="a4"/>
        <w:widowControl w:val="0"/>
        <w:spacing w:after="0" w:line="360" w:lineRule="atLeast"/>
        <w:ind w:left="0" w:firstLine="709"/>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1. </w:t>
      </w:r>
      <w:r w:rsidR="004C7D33" w:rsidRPr="00B179D4">
        <w:rPr>
          <w:rFonts w:ascii="Times New Roman" w:hAnsi="Times New Roman" w:cs="Times New Roman"/>
          <w:color w:val="000000" w:themeColor="text1"/>
          <w:sz w:val="28"/>
          <w:szCs w:val="28"/>
        </w:rPr>
        <w:t>Пермяков Б.А., Кононович Ю. В. Экономическое и экологическое сравнение централизованной и децентрализованной систем теплоснабжения, М.: МГСУ, 2005 г.</w:t>
      </w:r>
    </w:p>
    <w:p w:rsidR="004C7D33" w:rsidRPr="00B179D4" w:rsidRDefault="00FF3E87" w:rsidP="00B179D4">
      <w:pPr>
        <w:pStyle w:val="a4"/>
        <w:widowControl w:val="0"/>
        <w:spacing w:after="0" w:line="360" w:lineRule="atLeast"/>
        <w:ind w:left="0" w:firstLine="709"/>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2. </w:t>
      </w:r>
      <w:r w:rsidR="004C7D33" w:rsidRPr="00B179D4">
        <w:rPr>
          <w:rFonts w:ascii="Times New Roman" w:hAnsi="Times New Roman" w:cs="Times New Roman"/>
          <w:color w:val="000000" w:themeColor="text1"/>
          <w:sz w:val="28"/>
          <w:szCs w:val="28"/>
        </w:rPr>
        <w:t>Марков А.Р. Повышение эффективности систем централизованного теплоснабжения [Электронный ресурс] // ЭСКО: электрон</w:t>
      </w:r>
      <w:proofErr w:type="gramStart"/>
      <w:r w:rsidR="004C7D33" w:rsidRPr="00B179D4">
        <w:rPr>
          <w:rFonts w:ascii="Times New Roman" w:hAnsi="Times New Roman" w:cs="Times New Roman"/>
          <w:color w:val="000000" w:themeColor="text1"/>
          <w:sz w:val="28"/>
          <w:szCs w:val="28"/>
        </w:rPr>
        <w:t>.</w:t>
      </w:r>
      <w:proofErr w:type="gramEnd"/>
      <w:r w:rsidR="004C7D33" w:rsidRPr="00B179D4">
        <w:rPr>
          <w:rFonts w:ascii="Times New Roman" w:hAnsi="Times New Roman" w:cs="Times New Roman"/>
          <w:color w:val="000000" w:themeColor="text1"/>
          <w:sz w:val="28"/>
          <w:szCs w:val="28"/>
        </w:rPr>
        <w:t xml:space="preserve"> </w:t>
      </w:r>
      <w:proofErr w:type="gramStart"/>
      <w:r w:rsidR="004C7D33" w:rsidRPr="00B179D4">
        <w:rPr>
          <w:rFonts w:ascii="Times New Roman" w:hAnsi="Times New Roman" w:cs="Times New Roman"/>
          <w:color w:val="000000" w:themeColor="text1"/>
          <w:sz w:val="28"/>
          <w:szCs w:val="28"/>
        </w:rPr>
        <w:t>ж</w:t>
      </w:r>
      <w:proofErr w:type="gramEnd"/>
      <w:r w:rsidR="004C7D33" w:rsidRPr="00B179D4">
        <w:rPr>
          <w:rFonts w:ascii="Times New Roman" w:hAnsi="Times New Roman" w:cs="Times New Roman"/>
          <w:color w:val="000000" w:themeColor="text1"/>
          <w:sz w:val="28"/>
          <w:szCs w:val="28"/>
        </w:rPr>
        <w:t xml:space="preserve">урн. </w:t>
      </w:r>
      <w:proofErr w:type="spellStart"/>
      <w:r w:rsidR="004C7D33" w:rsidRPr="00B179D4">
        <w:rPr>
          <w:rFonts w:ascii="Times New Roman" w:hAnsi="Times New Roman" w:cs="Times New Roman"/>
          <w:color w:val="000000" w:themeColor="text1"/>
          <w:sz w:val="28"/>
          <w:szCs w:val="28"/>
        </w:rPr>
        <w:t>энергосервисной</w:t>
      </w:r>
      <w:proofErr w:type="spellEnd"/>
      <w:r w:rsidR="004C7D33" w:rsidRPr="00B179D4">
        <w:rPr>
          <w:rFonts w:ascii="Times New Roman" w:hAnsi="Times New Roman" w:cs="Times New Roman"/>
          <w:color w:val="000000" w:themeColor="text1"/>
          <w:sz w:val="28"/>
          <w:szCs w:val="28"/>
        </w:rPr>
        <w:t xml:space="preserve"> компании "Экологические системы" 2008. №11. URL: http://esco.co.ua/iournal/2008 11/art077.htm (18.12.2020).</w:t>
      </w:r>
    </w:p>
    <w:p w:rsidR="006A389E" w:rsidRPr="00B179D4" w:rsidRDefault="00FF3E87" w:rsidP="00B179D4">
      <w:pPr>
        <w:pStyle w:val="a4"/>
        <w:widowControl w:val="0"/>
        <w:spacing w:after="0" w:line="360" w:lineRule="atLeast"/>
        <w:ind w:left="0" w:firstLine="709"/>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3. </w:t>
      </w:r>
      <w:r w:rsidR="004C7D33" w:rsidRPr="00B179D4">
        <w:rPr>
          <w:rFonts w:ascii="Times New Roman" w:hAnsi="Times New Roman" w:cs="Times New Roman"/>
          <w:color w:val="000000" w:themeColor="text1"/>
          <w:sz w:val="28"/>
          <w:szCs w:val="28"/>
        </w:rPr>
        <w:t xml:space="preserve">МДС 41-6.2000 </w:t>
      </w:r>
      <w:r w:rsidRPr="00B179D4">
        <w:rPr>
          <w:rFonts w:ascii="Times New Roman" w:hAnsi="Times New Roman" w:cs="Times New Roman"/>
          <w:color w:val="000000" w:themeColor="text1"/>
          <w:sz w:val="28"/>
          <w:szCs w:val="28"/>
        </w:rPr>
        <w:t>–</w:t>
      </w:r>
      <w:r w:rsidR="004C7D33" w:rsidRPr="00B179D4">
        <w:rPr>
          <w:rFonts w:ascii="Times New Roman" w:hAnsi="Times New Roman" w:cs="Times New Roman"/>
          <w:color w:val="000000" w:themeColor="text1"/>
          <w:sz w:val="28"/>
          <w:szCs w:val="28"/>
        </w:rPr>
        <w:t xml:space="preserve">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Pr="00B179D4">
        <w:rPr>
          <w:rFonts w:ascii="Times New Roman" w:hAnsi="Times New Roman" w:cs="Times New Roman"/>
          <w:color w:val="000000" w:themeColor="text1"/>
          <w:sz w:val="28"/>
          <w:szCs w:val="28"/>
        </w:rPr>
        <w:t xml:space="preserve"> –</w:t>
      </w:r>
      <w:r w:rsidR="004C7D33" w:rsidRPr="00B179D4">
        <w:rPr>
          <w:rFonts w:ascii="Times New Roman" w:hAnsi="Times New Roman" w:cs="Times New Roman"/>
          <w:color w:val="000000" w:themeColor="text1"/>
          <w:sz w:val="28"/>
          <w:szCs w:val="28"/>
        </w:rPr>
        <w:t xml:space="preserve"> М.: СПО ОРГРЭС, 2000.</w:t>
      </w:r>
      <w:r w:rsidRPr="00B179D4">
        <w:rPr>
          <w:rFonts w:ascii="Times New Roman" w:hAnsi="Times New Roman" w:cs="Times New Roman"/>
          <w:color w:val="000000" w:themeColor="text1"/>
          <w:sz w:val="28"/>
          <w:szCs w:val="28"/>
        </w:rPr>
        <w:t xml:space="preserve"> </w:t>
      </w:r>
      <w:r w:rsidR="004C7D33" w:rsidRPr="00B179D4">
        <w:rPr>
          <w:rFonts w:ascii="Times New Roman" w:hAnsi="Times New Roman" w:cs="Times New Roman"/>
          <w:color w:val="000000" w:themeColor="text1"/>
          <w:sz w:val="28"/>
          <w:szCs w:val="28"/>
        </w:rPr>
        <w:t>– 37 с.</w:t>
      </w:r>
    </w:p>
    <w:p w:rsidR="00D76DAB" w:rsidRPr="00B179D4" w:rsidRDefault="00D76DAB" w:rsidP="00B179D4">
      <w:pPr>
        <w:pStyle w:val="a4"/>
        <w:widowControl w:val="0"/>
        <w:spacing w:after="0" w:line="360" w:lineRule="atLeast"/>
        <w:ind w:left="0" w:firstLine="709"/>
        <w:jc w:val="both"/>
        <w:rPr>
          <w:rFonts w:ascii="Times New Roman" w:hAnsi="Times New Roman" w:cs="Times New Roman"/>
          <w:color w:val="000000" w:themeColor="text1"/>
          <w:sz w:val="28"/>
          <w:szCs w:val="28"/>
        </w:rPr>
      </w:pPr>
    </w:p>
    <w:p w:rsidR="006A389E" w:rsidRPr="00B179D4" w:rsidRDefault="006A389E" w:rsidP="00B179D4">
      <w:pPr>
        <w:widowControl w:val="0"/>
        <w:pBdr>
          <w:top w:val="nil"/>
          <w:left w:val="nil"/>
          <w:bottom w:val="nil"/>
          <w:right w:val="nil"/>
          <w:between w:val="nil"/>
        </w:pBdr>
        <w:spacing w:after="0" w:line="360" w:lineRule="atLeast"/>
        <w:contextualSpacing/>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lastRenderedPageBreak/>
        <w:t>УДК 621.311.22</w:t>
      </w:r>
    </w:p>
    <w:p w:rsidR="006A389E" w:rsidRPr="00B179D4" w:rsidRDefault="006A389E" w:rsidP="00B179D4">
      <w:pPr>
        <w:widowControl w:val="0"/>
        <w:pBdr>
          <w:top w:val="nil"/>
          <w:left w:val="nil"/>
          <w:bottom w:val="nil"/>
          <w:right w:val="nil"/>
          <w:between w:val="nil"/>
        </w:pBdr>
        <w:spacing w:after="0" w:line="360" w:lineRule="atLeast"/>
        <w:contextualSpacing/>
        <w:rPr>
          <w:rFonts w:ascii="Times New Roman" w:hAnsi="Times New Roman" w:cs="Times New Roman"/>
          <w:i/>
          <w:color w:val="000000" w:themeColor="text1"/>
          <w:sz w:val="28"/>
          <w:szCs w:val="28"/>
        </w:rPr>
      </w:pPr>
    </w:p>
    <w:p w:rsidR="006A389E" w:rsidRPr="00B179D4" w:rsidRDefault="006A389E"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b/>
          <w:color w:val="000000" w:themeColor="text1"/>
          <w:sz w:val="28"/>
          <w:szCs w:val="28"/>
        </w:rPr>
      </w:pPr>
      <w:r w:rsidRPr="00B179D4">
        <w:rPr>
          <w:rFonts w:ascii="Times New Roman" w:hAnsi="Times New Roman" w:cs="Times New Roman"/>
          <w:b/>
          <w:color w:val="000000" w:themeColor="text1"/>
          <w:sz w:val="28"/>
          <w:szCs w:val="28"/>
        </w:rPr>
        <w:t>РАЗРАБОТКА УСТ</w:t>
      </w:r>
      <w:r w:rsidR="000A4F78" w:rsidRPr="00B179D4">
        <w:rPr>
          <w:rFonts w:ascii="Times New Roman" w:hAnsi="Times New Roman" w:cs="Times New Roman"/>
          <w:b/>
          <w:color w:val="000000" w:themeColor="text1"/>
          <w:sz w:val="28"/>
          <w:szCs w:val="28"/>
        </w:rPr>
        <w:t>РОЙСТВ ДЛЯ ДЕАЭРАЦИИ КОНДЕНСАТА</w:t>
      </w:r>
      <w:r w:rsidR="000A4F78" w:rsidRPr="00B179D4">
        <w:rPr>
          <w:rFonts w:ascii="Times New Roman" w:hAnsi="Times New Roman" w:cs="Times New Roman"/>
          <w:b/>
          <w:color w:val="000000" w:themeColor="text1"/>
          <w:sz w:val="28"/>
          <w:szCs w:val="28"/>
        </w:rPr>
        <w:br/>
      </w:r>
      <w:r w:rsidRPr="00B179D4">
        <w:rPr>
          <w:rFonts w:ascii="Times New Roman" w:hAnsi="Times New Roman" w:cs="Times New Roman"/>
          <w:b/>
          <w:color w:val="000000" w:themeColor="text1"/>
          <w:sz w:val="28"/>
          <w:szCs w:val="28"/>
        </w:rPr>
        <w:t>В КОНДЕНСАТОРАХ ПАРОВЫХ ТУРБИН</w:t>
      </w:r>
    </w:p>
    <w:p w:rsidR="006A389E" w:rsidRPr="00B179D4" w:rsidRDefault="006A389E"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b/>
          <w:color w:val="000000" w:themeColor="text1"/>
          <w:sz w:val="28"/>
          <w:szCs w:val="28"/>
        </w:rPr>
      </w:pPr>
    </w:p>
    <w:p w:rsidR="006A389E" w:rsidRPr="00B179D4" w:rsidRDefault="006A389E"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color w:val="000000" w:themeColor="text1"/>
          <w:sz w:val="24"/>
          <w:szCs w:val="28"/>
          <w:vertAlign w:val="superscript"/>
        </w:rPr>
      </w:pPr>
      <w:proofErr w:type="spellStart"/>
      <w:r w:rsidRPr="00B179D4">
        <w:rPr>
          <w:rFonts w:ascii="Times New Roman" w:hAnsi="Times New Roman" w:cs="Times New Roman"/>
          <w:color w:val="000000" w:themeColor="text1"/>
          <w:sz w:val="24"/>
          <w:szCs w:val="28"/>
        </w:rPr>
        <w:t>Гаевая</w:t>
      </w:r>
      <w:proofErr w:type="spellEnd"/>
      <w:r w:rsidRPr="00B179D4">
        <w:rPr>
          <w:rFonts w:ascii="Times New Roman" w:hAnsi="Times New Roman" w:cs="Times New Roman"/>
          <w:color w:val="000000" w:themeColor="text1"/>
          <w:sz w:val="24"/>
          <w:szCs w:val="28"/>
        </w:rPr>
        <w:t xml:space="preserve"> А.А.</w:t>
      </w:r>
      <w:r w:rsidRPr="00B179D4">
        <w:rPr>
          <w:rFonts w:ascii="Times New Roman" w:hAnsi="Times New Roman" w:cs="Times New Roman"/>
          <w:color w:val="000000" w:themeColor="text1"/>
          <w:sz w:val="24"/>
          <w:szCs w:val="28"/>
          <w:vertAlign w:val="superscript"/>
        </w:rPr>
        <w:t>1</w:t>
      </w:r>
      <w:r w:rsidRPr="00B179D4">
        <w:rPr>
          <w:rFonts w:ascii="Times New Roman" w:hAnsi="Times New Roman" w:cs="Times New Roman"/>
          <w:color w:val="000000" w:themeColor="text1"/>
          <w:sz w:val="24"/>
          <w:szCs w:val="28"/>
        </w:rPr>
        <w:t xml:space="preserve">, </w:t>
      </w:r>
      <w:proofErr w:type="spellStart"/>
      <w:r w:rsidRPr="00B179D4">
        <w:rPr>
          <w:rFonts w:ascii="Times New Roman" w:hAnsi="Times New Roman" w:cs="Times New Roman"/>
          <w:color w:val="000000" w:themeColor="text1"/>
          <w:sz w:val="24"/>
          <w:szCs w:val="28"/>
        </w:rPr>
        <w:t>Водениктов</w:t>
      </w:r>
      <w:proofErr w:type="spellEnd"/>
      <w:r w:rsidRPr="00B179D4">
        <w:rPr>
          <w:rFonts w:ascii="Times New Roman" w:hAnsi="Times New Roman" w:cs="Times New Roman"/>
          <w:color w:val="000000" w:themeColor="text1"/>
          <w:sz w:val="24"/>
          <w:szCs w:val="28"/>
        </w:rPr>
        <w:t xml:space="preserve"> А.Д.</w:t>
      </w:r>
      <w:r w:rsidRPr="00B179D4">
        <w:rPr>
          <w:rFonts w:ascii="Times New Roman" w:hAnsi="Times New Roman" w:cs="Times New Roman"/>
          <w:color w:val="000000" w:themeColor="text1"/>
          <w:sz w:val="24"/>
          <w:szCs w:val="28"/>
          <w:vertAlign w:val="superscript"/>
        </w:rPr>
        <w:t>2</w:t>
      </w:r>
    </w:p>
    <w:p w:rsidR="006A389E" w:rsidRPr="00B179D4" w:rsidRDefault="006A389E"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vertAlign w:val="superscript"/>
        </w:rPr>
        <w:t>1,2</w:t>
      </w:r>
      <w:r w:rsidRPr="00B179D4">
        <w:rPr>
          <w:rFonts w:ascii="Times New Roman" w:hAnsi="Times New Roman" w:cs="Times New Roman"/>
          <w:color w:val="000000" w:themeColor="text1"/>
          <w:sz w:val="24"/>
          <w:szCs w:val="28"/>
        </w:rPr>
        <w:t>ФГБОУ ВО «КГЭУ», г. Казань, Россия</w:t>
      </w:r>
    </w:p>
    <w:p w:rsidR="006A389E" w:rsidRPr="00B179D4" w:rsidRDefault="006D2455" w:rsidP="00B179D4">
      <w:pPr>
        <w:widowControl w:val="0"/>
        <w:spacing w:after="0" w:line="360" w:lineRule="atLeast"/>
        <w:contextualSpacing/>
        <w:jc w:val="center"/>
        <w:rPr>
          <w:rFonts w:ascii="Times New Roman" w:hAnsi="Times New Roman" w:cs="Times New Roman"/>
          <w:color w:val="000000" w:themeColor="text1"/>
          <w:sz w:val="24"/>
          <w:szCs w:val="28"/>
        </w:rPr>
      </w:pPr>
      <w:hyperlink r:id="rId20" w:history="1">
        <w:r w:rsidR="006A389E" w:rsidRPr="00B179D4">
          <w:rPr>
            <w:rStyle w:val="a3"/>
            <w:rFonts w:ascii="Times New Roman" w:hAnsi="Times New Roman" w:cs="Times New Roman"/>
            <w:color w:val="000000" w:themeColor="text1"/>
            <w:sz w:val="24"/>
            <w:szCs w:val="28"/>
            <w:u w:val="none"/>
            <w:vertAlign w:val="superscript"/>
          </w:rPr>
          <w:t>1</w:t>
        </w:r>
        <w:r w:rsidR="006A389E" w:rsidRPr="00B179D4">
          <w:rPr>
            <w:rStyle w:val="a3"/>
            <w:rFonts w:ascii="Times New Roman" w:hAnsi="Times New Roman" w:cs="Times New Roman"/>
            <w:color w:val="000000" w:themeColor="text1"/>
            <w:sz w:val="24"/>
            <w:szCs w:val="28"/>
            <w:u w:val="none"/>
            <w:lang w:val="en-US"/>
          </w:rPr>
          <w:t>gaevaya</w:t>
        </w:r>
        <w:r w:rsidR="006A389E" w:rsidRPr="00B179D4">
          <w:rPr>
            <w:rStyle w:val="a3"/>
            <w:rFonts w:ascii="Times New Roman" w:hAnsi="Times New Roman" w:cs="Times New Roman"/>
            <w:color w:val="000000" w:themeColor="text1"/>
            <w:sz w:val="24"/>
            <w:szCs w:val="28"/>
            <w:u w:val="none"/>
          </w:rPr>
          <w:t>.</w:t>
        </w:r>
        <w:r w:rsidR="006A389E" w:rsidRPr="00B179D4">
          <w:rPr>
            <w:rStyle w:val="a3"/>
            <w:rFonts w:ascii="Times New Roman" w:hAnsi="Times New Roman" w:cs="Times New Roman"/>
            <w:color w:val="000000" w:themeColor="text1"/>
            <w:sz w:val="24"/>
            <w:szCs w:val="28"/>
            <w:u w:val="none"/>
            <w:lang w:val="en-US"/>
          </w:rPr>
          <w:t>angelina</w:t>
        </w:r>
        <w:r w:rsidR="006A389E" w:rsidRPr="00B179D4">
          <w:rPr>
            <w:rStyle w:val="a3"/>
            <w:rFonts w:ascii="Times New Roman" w:hAnsi="Times New Roman" w:cs="Times New Roman"/>
            <w:color w:val="000000" w:themeColor="text1"/>
            <w:sz w:val="24"/>
            <w:szCs w:val="28"/>
            <w:u w:val="none"/>
          </w:rPr>
          <w:t>@</w:t>
        </w:r>
        <w:r w:rsidR="006A389E" w:rsidRPr="00B179D4">
          <w:rPr>
            <w:rStyle w:val="a3"/>
            <w:rFonts w:ascii="Times New Roman" w:hAnsi="Times New Roman" w:cs="Times New Roman"/>
            <w:color w:val="000000" w:themeColor="text1"/>
            <w:sz w:val="24"/>
            <w:szCs w:val="28"/>
            <w:u w:val="none"/>
            <w:lang w:val="en-US"/>
          </w:rPr>
          <w:t>icloud</w:t>
        </w:r>
        <w:r w:rsidR="006A389E" w:rsidRPr="00B179D4">
          <w:rPr>
            <w:rStyle w:val="a3"/>
            <w:rFonts w:ascii="Times New Roman" w:hAnsi="Times New Roman" w:cs="Times New Roman"/>
            <w:color w:val="000000" w:themeColor="text1"/>
            <w:sz w:val="24"/>
            <w:szCs w:val="28"/>
            <w:u w:val="none"/>
          </w:rPr>
          <w:t>.</w:t>
        </w:r>
        <w:r w:rsidR="006A389E" w:rsidRPr="00B179D4">
          <w:rPr>
            <w:rStyle w:val="a3"/>
            <w:rFonts w:ascii="Times New Roman" w:hAnsi="Times New Roman" w:cs="Times New Roman"/>
            <w:color w:val="000000" w:themeColor="text1"/>
            <w:sz w:val="24"/>
            <w:szCs w:val="28"/>
            <w:u w:val="none"/>
            <w:lang w:val="en-US"/>
          </w:rPr>
          <w:t>com</w:t>
        </w:r>
      </w:hyperlink>
      <w:r w:rsidR="006A389E" w:rsidRPr="00B179D4">
        <w:rPr>
          <w:rFonts w:ascii="Times New Roman" w:hAnsi="Times New Roman" w:cs="Times New Roman"/>
          <w:color w:val="000000" w:themeColor="text1"/>
          <w:sz w:val="24"/>
          <w:szCs w:val="28"/>
        </w:rPr>
        <w:t xml:space="preserve">, </w:t>
      </w:r>
      <w:hyperlink r:id="rId21" w:history="1">
        <w:r w:rsidR="006A389E" w:rsidRPr="00B179D4">
          <w:rPr>
            <w:rStyle w:val="a3"/>
            <w:rFonts w:ascii="Times New Roman" w:hAnsi="Times New Roman" w:cs="Times New Roman"/>
            <w:color w:val="000000" w:themeColor="text1"/>
            <w:sz w:val="24"/>
            <w:szCs w:val="28"/>
            <w:u w:val="none"/>
            <w:vertAlign w:val="superscript"/>
          </w:rPr>
          <w:t>2</w:t>
        </w:r>
        <w:r w:rsidR="006A389E" w:rsidRPr="00B179D4">
          <w:rPr>
            <w:rStyle w:val="a3"/>
            <w:rFonts w:ascii="Times New Roman" w:hAnsi="Times New Roman" w:cs="Times New Roman"/>
            <w:color w:val="000000" w:themeColor="text1"/>
            <w:sz w:val="24"/>
            <w:szCs w:val="28"/>
            <w:u w:val="none"/>
            <w:lang w:val="en-US"/>
          </w:rPr>
          <w:t>vodhan</w:t>
        </w:r>
        <w:r w:rsidR="006A389E" w:rsidRPr="00B179D4">
          <w:rPr>
            <w:rStyle w:val="a3"/>
            <w:rFonts w:ascii="Times New Roman" w:hAnsi="Times New Roman" w:cs="Times New Roman"/>
            <w:color w:val="000000" w:themeColor="text1"/>
            <w:sz w:val="24"/>
            <w:szCs w:val="28"/>
            <w:u w:val="none"/>
          </w:rPr>
          <w:t>@</w:t>
        </w:r>
        <w:r w:rsidR="006A389E" w:rsidRPr="00B179D4">
          <w:rPr>
            <w:rStyle w:val="a3"/>
            <w:rFonts w:ascii="Times New Roman" w:hAnsi="Times New Roman" w:cs="Times New Roman"/>
            <w:color w:val="000000" w:themeColor="text1"/>
            <w:sz w:val="24"/>
            <w:szCs w:val="28"/>
            <w:u w:val="none"/>
            <w:lang w:val="en-US"/>
          </w:rPr>
          <w:t>mail</w:t>
        </w:r>
        <w:r w:rsidR="006A389E" w:rsidRPr="00B179D4">
          <w:rPr>
            <w:rStyle w:val="a3"/>
            <w:rFonts w:ascii="Times New Roman" w:hAnsi="Times New Roman" w:cs="Times New Roman"/>
            <w:color w:val="000000" w:themeColor="text1"/>
            <w:sz w:val="24"/>
            <w:szCs w:val="28"/>
            <w:u w:val="none"/>
          </w:rPr>
          <w:t>.</w:t>
        </w:r>
        <w:r w:rsidR="006A389E" w:rsidRPr="00B179D4">
          <w:rPr>
            <w:rStyle w:val="a3"/>
            <w:rFonts w:ascii="Times New Roman" w:hAnsi="Times New Roman" w:cs="Times New Roman"/>
            <w:color w:val="000000" w:themeColor="text1"/>
            <w:sz w:val="24"/>
            <w:szCs w:val="28"/>
            <w:u w:val="none"/>
            <w:lang w:val="en-US"/>
          </w:rPr>
          <w:t>ru</w:t>
        </w:r>
      </w:hyperlink>
    </w:p>
    <w:p w:rsidR="006A389E" w:rsidRPr="00B179D4" w:rsidRDefault="006A389E"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Науч. рук</w:t>
      </w:r>
      <w:proofErr w:type="gramStart"/>
      <w:r w:rsidRPr="00B179D4">
        <w:rPr>
          <w:rFonts w:ascii="Times New Roman" w:hAnsi="Times New Roman" w:cs="Times New Roman"/>
          <w:color w:val="000000" w:themeColor="text1"/>
          <w:sz w:val="24"/>
          <w:szCs w:val="28"/>
        </w:rPr>
        <w:t>.</w:t>
      </w:r>
      <w:proofErr w:type="gramEnd"/>
      <w:r w:rsidRPr="00B179D4">
        <w:rPr>
          <w:rFonts w:ascii="Times New Roman" w:hAnsi="Times New Roman" w:cs="Times New Roman"/>
          <w:color w:val="000000" w:themeColor="text1"/>
          <w:sz w:val="24"/>
          <w:szCs w:val="28"/>
        </w:rPr>
        <w:t xml:space="preserve"> </w:t>
      </w:r>
      <w:proofErr w:type="gramStart"/>
      <w:r w:rsidRPr="00B179D4">
        <w:rPr>
          <w:rFonts w:ascii="Times New Roman" w:hAnsi="Times New Roman" w:cs="Times New Roman"/>
          <w:color w:val="000000" w:themeColor="text1"/>
          <w:sz w:val="24"/>
          <w:szCs w:val="28"/>
        </w:rPr>
        <w:t>а</w:t>
      </w:r>
      <w:proofErr w:type="gramEnd"/>
      <w:r w:rsidRPr="00B179D4">
        <w:rPr>
          <w:rFonts w:ascii="Times New Roman" w:hAnsi="Times New Roman" w:cs="Times New Roman"/>
          <w:color w:val="000000" w:themeColor="text1"/>
          <w:sz w:val="24"/>
          <w:szCs w:val="28"/>
        </w:rPr>
        <w:t>сс. Минибаев А.И.</w:t>
      </w:r>
    </w:p>
    <w:p w:rsidR="006A389E" w:rsidRPr="00B179D4" w:rsidRDefault="006A389E" w:rsidP="00B179D4">
      <w:pPr>
        <w:widowControl w:val="0"/>
        <w:pBdr>
          <w:top w:val="nil"/>
          <w:left w:val="nil"/>
          <w:bottom w:val="nil"/>
          <w:right w:val="nil"/>
          <w:between w:val="nil"/>
        </w:pBdr>
        <w:spacing w:after="0" w:line="360" w:lineRule="atLeast"/>
        <w:contextualSpacing/>
        <w:rPr>
          <w:rFonts w:ascii="Times New Roman" w:hAnsi="Times New Roman" w:cs="Times New Roman"/>
          <w:color w:val="000000" w:themeColor="text1"/>
          <w:sz w:val="28"/>
          <w:szCs w:val="28"/>
        </w:rPr>
      </w:pPr>
    </w:p>
    <w:p w:rsidR="006A389E" w:rsidRPr="00B179D4" w:rsidRDefault="006A389E" w:rsidP="00B179D4">
      <w:pPr>
        <w:widowControl w:val="0"/>
        <w:pBdr>
          <w:top w:val="nil"/>
          <w:left w:val="nil"/>
          <w:bottom w:val="nil"/>
          <w:right w:val="nil"/>
          <w:between w:val="nil"/>
        </w:pBdr>
        <w:spacing w:after="0" w:line="360" w:lineRule="atLeast"/>
        <w:ind w:firstLine="708"/>
        <w:contextualSpacing/>
        <w:jc w:val="both"/>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 xml:space="preserve">Целью работы является изучение концентрации кислорода в основном конденсате и </w:t>
      </w:r>
      <w:proofErr w:type="spellStart"/>
      <w:r w:rsidRPr="00B179D4">
        <w:rPr>
          <w:rFonts w:ascii="Times New Roman" w:hAnsi="Times New Roman" w:cs="Times New Roman"/>
          <w:color w:val="000000" w:themeColor="text1"/>
          <w:sz w:val="24"/>
          <w:szCs w:val="28"/>
        </w:rPr>
        <w:t>барбатажных</w:t>
      </w:r>
      <w:proofErr w:type="spellEnd"/>
      <w:r w:rsidRPr="00B179D4">
        <w:rPr>
          <w:rFonts w:ascii="Times New Roman" w:hAnsi="Times New Roman" w:cs="Times New Roman"/>
          <w:color w:val="000000" w:themeColor="text1"/>
          <w:sz w:val="24"/>
          <w:szCs w:val="28"/>
        </w:rPr>
        <w:t xml:space="preserve"> вставок в </w:t>
      </w:r>
      <w:proofErr w:type="spellStart"/>
      <w:r w:rsidRPr="00B179D4">
        <w:rPr>
          <w:rFonts w:ascii="Times New Roman" w:hAnsi="Times New Roman" w:cs="Times New Roman"/>
          <w:color w:val="000000" w:themeColor="text1"/>
          <w:sz w:val="24"/>
          <w:szCs w:val="28"/>
        </w:rPr>
        <w:t>конденсатосборники</w:t>
      </w:r>
      <w:proofErr w:type="spellEnd"/>
      <w:r w:rsidRPr="00B179D4">
        <w:rPr>
          <w:rFonts w:ascii="Times New Roman" w:hAnsi="Times New Roman" w:cs="Times New Roman"/>
          <w:color w:val="000000" w:themeColor="text1"/>
          <w:sz w:val="24"/>
          <w:szCs w:val="28"/>
        </w:rPr>
        <w:t xml:space="preserve"> паровых турбин. Приводится сравнительный анализ существующих решений.</w:t>
      </w:r>
    </w:p>
    <w:p w:rsidR="006A389E" w:rsidRPr="00B179D4" w:rsidRDefault="006A389E" w:rsidP="00B179D4">
      <w:pPr>
        <w:widowControl w:val="0"/>
        <w:pBdr>
          <w:top w:val="nil"/>
          <w:left w:val="nil"/>
          <w:bottom w:val="nil"/>
          <w:right w:val="nil"/>
          <w:between w:val="nil"/>
        </w:pBdr>
        <w:spacing w:after="0" w:line="360" w:lineRule="atLeast"/>
        <w:ind w:firstLine="708"/>
        <w:contextualSpacing/>
        <w:jc w:val="both"/>
        <w:rPr>
          <w:rFonts w:ascii="Times New Roman" w:hAnsi="Times New Roman" w:cs="Times New Roman"/>
          <w:color w:val="000000" w:themeColor="text1"/>
          <w:sz w:val="24"/>
          <w:szCs w:val="28"/>
        </w:rPr>
      </w:pPr>
      <w:r w:rsidRPr="00B179D4">
        <w:rPr>
          <w:rFonts w:ascii="Times New Roman" w:hAnsi="Times New Roman" w:cs="Times New Roman"/>
          <w:b/>
          <w:color w:val="000000" w:themeColor="text1"/>
          <w:sz w:val="24"/>
          <w:szCs w:val="28"/>
        </w:rPr>
        <w:t>Ключевые слова:</w:t>
      </w:r>
      <w:r w:rsidRPr="00B179D4">
        <w:rPr>
          <w:rFonts w:ascii="Times New Roman" w:hAnsi="Times New Roman" w:cs="Times New Roman"/>
          <w:color w:val="000000" w:themeColor="text1"/>
          <w:sz w:val="24"/>
          <w:szCs w:val="28"/>
        </w:rPr>
        <w:t xml:space="preserve"> Конденсационная установка, деаэрация, </w:t>
      </w:r>
      <w:proofErr w:type="spellStart"/>
      <w:r w:rsidRPr="00B179D4">
        <w:rPr>
          <w:rFonts w:ascii="Times New Roman" w:hAnsi="Times New Roman" w:cs="Times New Roman"/>
          <w:color w:val="000000" w:themeColor="text1"/>
          <w:sz w:val="24"/>
          <w:szCs w:val="28"/>
        </w:rPr>
        <w:t>барбатажная</w:t>
      </w:r>
      <w:proofErr w:type="spellEnd"/>
      <w:r w:rsidRPr="00B179D4">
        <w:rPr>
          <w:rFonts w:ascii="Times New Roman" w:hAnsi="Times New Roman" w:cs="Times New Roman"/>
          <w:color w:val="000000" w:themeColor="text1"/>
          <w:sz w:val="24"/>
          <w:szCs w:val="28"/>
        </w:rPr>
        <w:t xml:space="preserve"> вставка, паровая турбина, концентрация кислорода, коррозия.</w:t>
      </w:r>
    </w:p>
    <w:p w:rsidR="006A389E" w:rsidRPr="00B179D4" w:rsidRDefault="006A389E" w:rsidP="00B179D4">
      <w:pPr>
        <w:widowControl w:val="0"/>
        <w:spacing w:after="0" w:line="360" w:lineRule="atLeast"/>
        <w:contextualSpacing/>
        <w:jc w:val="both"/>
        <w:rPr>
          <w:rFonts w:ascii="Times New Roman" w:hAnsi="Times New Roman" w:cs="Times New Roman"/>
          <w:color w:val="000000" w:themeColor="text1"/>
          <w:sz w:val="28"/>
          <w:szCs w:val="28"/>
        </w:rPr>
      </w:pPr>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Конденсационная установка является одной из важнейших составляющих паровой турбины, влияющих на условия работы турбины и её экономичность. Конденсаторы паровых турбин, в которых поддерживается глубокий вакуум (до 97 %), являются мощными вакуумными деаэраторами. Поэтому они используются для деаэрации питательной воды паровых котлов [1] .</w:t>
      </w:r>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Через </w:t>
      </w:r>
      <w:proofErr w:type="spellStart"/>
      <w:r w:rsidRPr="00B179D4">
        <w:rPr>
          <w:rFonts w:ascii="Times New Roman" w:hAnsi="Times New Roman" w:cs="Times New Roman"/>
          <w:color w:val="000000" w:themeColor="text1"/>
          <w:sz w:val="28"/>
          <w:szCs w:val="28"/>
        </w:rPr>
        <w:t>неплотности</w:t>
      </w:r>
      <w:proofErr w:type="spellEnd"/>
      <w:r w:rsidRPr="00B179D4">
        <w:rPr>
          <w:rFonts w:ascii="Times New Roman" w:hAnsi="Times New Roman" w:cs="Times New Roman"/>
          <w:color w:val="000000" w:themeColor="text1"/>
          <w:sz w:val="28"/>
          <w:szCs w:val="28"/>
        </w:rPr>
        <w:t xml:space="preserve"> в соединениях корпуса в паровой объем конденсатора поступает воздух. Если присосы воздуха, превышают норму, то это приводит к ухудшению вакуума и качества основного конденсата.</w:t>
      </w:r>
      <w:r w:rsidR="00B40A8F"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t>Концентрация кислорода в основном конденсате, является одним из главных показателей, характеризующих эффективность работы конденсатора. Согласно правилам технической эксплуатации, данный показатель не должен превышать 20 мкг/л. Несоблюдение данного условия приводит к коррозии элементов регенерации низкого давления, что, в свою очередь, может привести к выходу из строя всего оборудования [2].</w:t>
      </w:r>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Для повышения качества вакуумной системы и увеличения эффективности работы конденсатора, отечественные инженеры предлагают дополнительно устанавливать выносной </w:t>
      </w:r>
      <w:proofErr w:type="spellStart"/>
      <w:r w:rsidRPr="00B179D4">
        <w:rPr>
          <w:rFonts w:ascii="Times New Roman" w:hAnsi="Times New Roman" w:cs="Times New Roman"/>
          <w:color w:val="000000" w:themeColor="text1"/>
          <w:sz w:val="28"/>
          <w:szCs w:val="28"/>
        </w:rPr>
        <w:t>конденсатосборник</w:t>
      </w:r>
      <w:proofErr w:type="spellEnd"/>
      <w:r w:rsidRPr="00B179D4">
        <w:rPr>
          <w:rFonts w:ascii="Times New Roman" w:hAnsi="Times New Roman" w:cs="Times New Roman"/>
          <w:color w:val="000000" w:themeColor="text1"/>
          <w:sz w:val="28"/>
          <w:szCs w:val="28"/>
        </w:rPr>
        <w:t>. Однако</w:t>
      </w:r>
      <w:proofErr w:type="gramStart"/>
      <w:r w:rsidRPr="00B179D4">
        <w:rPr>
          <w:rFonts w:ascii="Times New Roman" w:hAnsi="Times New Roman" w:cs="Times New Roman"/>
          <w:color w:val="000000" w:themeColor="text1"/>
          <w:sz w:val="28"/>
          <w:szCs w:val="28"/>
        </w:rPr>
        <w:t>,</w:t>
      </w:r>
      <w:proofErr w:type="gramEnd"/>
      <w:r w:rsidRPr="00B179D4">
        <w:rPr>
          <w:rFonts w:ascii="Times New Roman" w:hAnsi="Times New Roman" w:cs="Times New Roman"/>
          <w:color w:val="000000" w:themeColor="text1"/>
          <w:sz w:val="28"/>
          <w:szCs w:val="28"/>
        </w:rPr>
        <w:t xml:space="preserve"> подобная мера имеет крайне мало мест для потенциальной реализации. Установка имеет сложности в конструкции и большие габариты, требующие дополнительной площади для размещения.</w:t>
      </w:r>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proofErr w:type="gramStart"/>
      <w:r w:rsidRPr="00B179D4">
        <w:rPr>
          <w:rFonts w:ascii="Times New Roman" w:hAnsi="Times New Roman" w:cs="Times New Roman"/>
          <w:color w:val="000000" w:themeColor="text1"/>
          <w:sz w:val="28"/>
          <w:szCs w:val="28"/>
        </w:rPr>
        <w:t xml:space="preserve">Одним из вариантов решения является установка </w:t>
      </w:r>
      <w:proofErr w:type="spellStart"/>
      <w:r w:rsidRPr="00B179D4">
        <w:rPr>
          <w:rFonts w:ascii="Times New Roman" w:hAnsi="Times New Roman" w:cs="Times New Roman"/>
          <w:color w:val="000000" w:themeColor="text1"/>
          <w:sz w:val="28"/>
          <w:szCs w:val="28"/>
        </w:rPr>
        <w:t>деаэрирующего</w:t>
      </w:r>
      <w:proofErr w:type="spellEnd"/>
      <w:r w:rsidRPr="00B179D4">
        <w:rPr>
          <w:rFonts w:ascii="Times New Roman" w:hAnsi="Times New Roman" w:cs="Times New Roman"/>
          <w:color w:val="000000" w:themeColor="text1"/>
          <w:sz w:val="28"/>
          <w:szCs w:val="28"/>
        </w:rPr>
        <w:t xml:space="preserve"> устройства перед </w:t>
      </w:r>
      <w:proofErr w:type="spellStart"/>
      <w:r w:rsidRPr="00B179D4">
        <w:rPr>
          <w:rFonts w:ascii="Times New Roman" w:hAnsi="Times New Roman" w:cs="Times New Roman"/>
          <w:color w:val="000000" w:themeColor="text1"/>
          <w:sz w:val="28"/>
          <w:szCs w:val="28"/>
        </w:rPr>
        <w:t>конденсатосборником</w:t>
      </w:r>
      <w:proofErr w:type="spellEnd"/>
      <w:r w:rsidRPr="00B179D4">
        <w:rPr>
          <w:rFonts w:ascii="Times New Roman" w:hAnsi="Times New Roman" w:cs="Times New Roman"/>
          <w:color w:val="000000" w:themeColor="text1"/>
          <w:sz w:val="28"/>
          <w:szCs w:val="28"/>
        </w:rPr>
        <w:t xml:space="preserve"> или в самом </w:t>
      </w:r>
      <w:proofErr w:type="spellStart"/>
      <w:r w:rsidRPr="00B179D4">
        <w:rPr>
          <w:rFonts w:ascii="Times New Roman" w:hAnsi="Times New Roman" w:cs="Times New Roman"/>
          <w:color w:val="000000" w:themeColor="text1"/>
          <w:sz w:val="28"/>
          <w:szCs w:val="28"/>
        </w:rPr>
        <w:t>конденсатосборнике</w:t>
      </w:r>
      <w:proofErr w:type="spellEnd"/>
      <w:r w:rsidRPr="00B179D4">
        <w:rPr>
          <w:rFonts w:ascii="Times New Roman" w:hAnsi="Times New Roman" w:cs="Times New Roman"/>
          <w:color w:val="000000" w:themeColor="text1"/>
          <w:sz w:val="28"/>
          <w:szCs w:val="28"/>
        </w:rPr>
        <w:t xml:space="preserve">, </w:t>
      </w:r>
      <w:proofErr w:type="spellStart"/>
      <w:r w:rsidRPr="00B179D4">
        <w:rPr>
          <w:rFonts w:ascii="Times New Roman" w:hAnsi="Times New Roman" w:cs="Times New Roman"/>
          <w:color w:val="000000" w:themeColor="text1"/>
          <w:sz w:val="28"/>
          <w:szCs w:val="28"/>
        </w:rPr>
        <w:lastRenderedPageBreak/>
        <w:t>предназначеного</w:t>
      </w:r>
      <w:proofErr w:type="spellEnd"/>
      <w:r w:rsidRPr="00B179D4">
        <w:rPr>
          <w:rFonts w:ascii="Times New Roman" w:hAnsi="Times New Roman" w:cs="Times New Roman"/>
          <w:color w:val="000000" w:themeColor="text1"/>
          <w:sz w:val="28"/>
          <w:szCs w:val="28"/>
        </w:rPr>
        <w:t xml:space="preserve"> для сбора и деаэрации конденсата и защиты тем самым от коррозии тракта основного конденсата.</w:t>
      </w:r>
      <w:proofErr w:type="gramEnd"/>
      <w:r w:rsidRPr="00B179D4">
        <w:rPr>
          <w:rFonts w:ascii="Times New Roman" w:hAnsi="Times New Roman" w:cs="Times New Roman"/>
          <w:color w:val="000000" w:themeColor="text1"/>
          <w:sz w:val="28"/>
          <w:szCs w:val="28"/>
        </w:rPr>
        <w:t xml:space="preserve"> В зависимости от системы организации потоков </w:t>
      </w:r>
      <w:proofErr w:type="spellStart"/>
      <w:r w:rsidRPr="00B179D4">
        <w:rPr>
          <w:rFonts w:ascii="Times New Roman" w:hAnsi="Times New Roman" w:cs="Times New Roman"/>
          <w:color w:val="000000" w:themeColor="text1"/>
          <w:sz w:val="28"/>
          <w:szCs w:val="28"/>
        </w:rPr>
        <w:t>деаэрационные</w:t>
      </w:r>
      <w:proofErr w:type="spellEnd"/>
      <w:r w:rsidRPr="00B179D4">
        <w:rPr>
          <w:rFonts w:ascii="Times New Roman" w:hAnsi="Times New Roman" w:cs="Times New Roman"/>
          <w:color w:val="000000" w:themeColor="text1"/>
          <w:sz w:val="28"/>
          <w:szCs w:val="28"/>
        </w:rPr>
        <w:t xml:space="preserve"> устройства подразделяются на пленочные, насадочные, струйные (при движении воды в паре) и </w:t>
      </w:r>
      <w:proofErr w:type="spellStart"/>
      <w:r w:rsidRPr="00B179D4">
        <w:rPr>
          <w:rFonts w:ascii="Times New Roman" w:hAnsi="Times New Roman" w:cs="Times New Roman"/>
          <w:color w:val="000000" w:themeColor="text1"/>
          <w:sz w:val="28"/>
          <w:szCs w:val="28"/>
        </w:rPr>
        <w:t>барботажные</w:t>
      </w:r>
      <w:proofErr w:type="spellEnd"/>
      <w:r w:rsidRPr="00B179D4">
        <w:rPr>
          <w:rFonts w:ascii="Times New Roman" w:hAnsi="Times New Roman" w:cs="Times New Roman"/>
          <w:color w:val="000000" w:themeColor="text1"/>
          <w:sz w:val="28"/>
          <w:szCs w:val="28"/>
        </w:rPr>
        <w:t xml:space="preserve"> (при движении пара в воде).</w:t>
      </w:r>
    </w:p>
    <w:p w:rsidR="000A4F78" w:rsidRPr="00B179D4" w:rsidRDefault="000A4F78"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Анализ конструкций показал, что такая возможность предусмотрена в конденсаторах паровых турбин К-300-240, К-800-240 Ленинградского металл</w:t>
      </w:r>
      <w:r w:rsidR="00B40A8F" w:rsidRPr="00B179D4">
        <w:rPr>
          <w:rFonts w:ascii="Times New Roman" w:hAnsi="Times New Roman" w:cs="Times New Roman"/>
          <w:color w:val="000000" w:themeColor="text1"/>
          <w:sz w:val="28"/>
          <w:szCs w:val="28"/>
        </w:rPr>
        <w:t>ического завода, Т-250/300-240,</w:t>
      </w:r>
      <w:r w:rsidRPr="00B179D4">
        <w:rPr>
          <w:rFonts w:ascii="Times New Roman" w:hAnsi="Times New Roman" w:cs="Times New Roman"/>
          <w:color w:val="000000" w:themeColor="text1"/>
          <w:sz w:val="28"/>
          <w:szCs w:val="28"/>
        </w:rPr>
        <w:t xml:space="preserve"> Т-175/210-130 Уральского турбинного завода и К-500-240-1 Харьковского турбогенераторного завода.</w:t>
      </w:r>
    </w:p>
    <w:p w:rsidR="000A4F78" w:rsidRPr="00B179D4" w:rsidRDefault="000A4F78" w:rsidP="00B179D4">
      <w:pPr>
        <w:widowControl w:val="0"/>
        <w:spacing w:after="0" w:line="360" w:lineRule="atLeast"/>
        <w:contextualSpacing/>
        <w:jc w:val="center"/>
        <w:rPr>
          <w:rFonts w:ascii="Times New Roman" w:hAnsi="Times New Roman" w:cs="Times New Roman"/>
          <w:color w:val="000000" w:themeColor="text1"/>
          <w:sz w:val="28"/>
          <w:szCs w:val="28"/>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447A9" w:rsidRPr="00B179D4" w:rsidTr="00A447A9">
        <w:tc>
          <w:tcPr>
            <w:tcW w:w="4536" w:type="dxa"/>
            <w:vAlign w:val="center"/>
          </w:tcPr>
          <w:p w:rsidR="000A4F78" w:rsidRPr="00B179D4" w:rsidRDefault="000A4F78" w:rsidP="00B179D4">
            <w:pPr>
              <w:widowControl w:val="0"/>
              <w:spacing w:line="360" w:lineRule="atLeast"/>
              <w:contextualSpacing/>
              <w:jc w:val="center"/>
              <w:rPr>
                <w:rFonts w:ascii="Times New Roman" w:hAnsi="Times New Roman" w:cs="Times New Roman"/>
                <w:color w:val="000000" w:themeColor="text1"/>
                <w:sz w:val="28"/>
                <w:szCs w:val="28"/>
              </w:rPr>
            </w:pPr>
            <w:r w:rsidRPr="00B179D4">
              <w:rPr>
                <w:rFonts w:ascii="Times New Roman" w:hAnsi="Times New Roman" w:cs="Times New Roman"/>
                <w:noProof/>
                <w:color w:val="000000" w:themeColor="text1"/>
                <w:sz w:val="28"/>
                <w:szCs w:val="28"/>
                <w:lang w:eastAsia="ru-RU"/>
              </w:rPr>
              <w:drawing>
                <wp:inline distT="0" distB="0" distL="0" distR="0" wp14:anchorId="697EC32A" wp14:editId="3F12211D">
                  <wp:extent cx="2736000" cy="1888849"/>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6000" cy="1888849"/>
                          </a:xfrm>
                          <a:prstGeom prst="rect">
                            <a:avLst/>
                          </a:prstGeom>
                          <a:noFill/>
                        </pic:spPr>
                      </pic:pic>
                    </a:graphicData>
                  </a:graphic>
                </wp:inline>
              </w:drawing>
            </w:r>
          </w:p>
        </w:tc>
        <w:tc>
          <w:tcPr>
            <w:tcW w:w="4536" w:type="dxa"/>
            <w:vAlign w:val="center"/>
          </w:tcPr>
          <w:p w:rsidR="000A4F78" w:rsidRPr="00B179D4" w:rsidRDefault="000A4F78" w:rsidP="00B179D4">
            <w:pPr>
              <w:widowControl w:val="0"/>
              <w:spacing w:line="360" w:lineRule="atLeast"/>
              <w:contextualSpacing/>
              <w:jc w:val="center"/>
              <w:rPr>
                <w:rFonts w:ascii="Times New Roman" w:hAnsi="Times New Roman" w:cs="Times New Roman"/>
                <w:color w:val="000000" w:themeColor="text1"/>
                <w:sz w:val="28"/>
                <w:szCs w:val="28"/>
              </w:rPr>
            </w:pPr>
            <w:r w:rsidRPr="00B179D4">
              <w:rPr>
                <w:rFonts w:ascii="Times New Roman" w:hAnsi="Times New Roman" w:cs="Times New Roman"/>
                <w:noProof/>
                <w:color w:val="000000" w:themeColor="text1"/>
                <w:sz w:val="28"/>
                <w:szCs w:val="28"/>
                <w:lang w:eastAsia="ru-RU"/>
              </w:rPr>
              <w:drawing>
                <wp:inline distT="0" distB="0" distL="0" distR="0" wp14:anchorId="358D1CDE" wp14:editId="0199477F">
                  <wp:extent cx="2736000" cy="3316191"/>
                  <wp:effectExtent l="0" t="0" r="7620" b="0"/>
                  <wp:docPr id="4" name="Рисунок 4" descr="https://sun9-61.userapi.com/c857732/v857732856/aecac/_hEBJXXXK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1.userapi.com/c857732/v857732856/aecac/_hEBJXXXKy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6000" cy="3316191"/>
                          </a:xfrm>
                          <a:prstGeom prst="rect">
                            <a:avLst/>
                          </a:prstGeom>
                          <a:noFill/>
                          <a:ln>
                            <a:noFill/>
                          </a:ln>
                        </pic:spPr>
                      </pic:pic>
                    </a:graphicData>
                  </a:graphic>
                </wp:inline>
              </w:drawing>
            </w:r>
          </w:p>
        </w:tc>
      </w:tr>
      <w:tr w:rsidR="00A447A9" w:rsidRPr="00B179D4" w:rsidTr="00A447A9">
        <w:tc>
          <w:tcPr>
            <w:tcW w:w="4536" w:type="dxa"/>
          </w:tcPr>
          <w:p w:rsidR="000A4F78" w:rsidRPr="00B179D4" w:rsidRDefault="000A4F78" w:rsidP="00B179D4">
            <w:pPr>
              <w:widowControl w:val="0"/>
              <w:spacing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 xml:space="preserve">Рис. 1. Конструктивная схема струйного </w:t>
            </w:r>
            <w:proofErr w:type="spellStart"/>
            <w:r w:rsidRPr="00B179D4">
              <w:rPr>
                <w:rFonts w:ascii="Times New Roman" w:hAnsi="Times New Roman" w:cs="Times New Roman"/>
                <w:color w:val="000000" w:themeColor="text1"/>
                <w:sz w:val="24"/>
                <w:szCs w:val="28"/>
              </w:rPr>
              <w:t>деаэрационного</w:t>
            </w:r>
            <w:proofErr w:type="spellEnd"/>
            <w:r w:rsidRPr="00B179D4">
              <w:rPr>
                <w:rFonts w:ascii="Times New Roman" w:hAnsi="Times New Roman" w:cs="Times New Roman"/>
                <w:color w:val="000000" w:themeColor="text1"/>
                <w:sz w:val="24"/>
                <w:szCs w:val="28"/>
              </w:rPr>
              <w:t xml:space="preserve"> </w:t>
            </w:r>
            <w:proofErr w:type="spellStart"/>
            <w:r w:rsidRPr="00B179D4">
              <w:rPr>
                <w:rFonts w:ascii="Times New Roman" w:hAnsi="Times New Roman" w:cs="Times New Roman"/>
                <w:color w:val="000000" w:themeColor="text1"/>
                <w:sz w:val="24"/>
                <w:szCs w:val="28"/>
              </w:rPr>
              <w:t>конденсатосборника</w:t>
            </w:r>
            <w:proofErr w:type="spellEnd"/>
            <w:r w:rsidRPr="00B179D4">
              <w:rPr>
                <w:rFonts w:ascii="Times New Roman" w:hAnsi="Times New Roman" w:cs="Times New Roman"/>
                <w:color w:val="000000" w:themeColor="text1"/>
                <w:sz w:val="24"/>
                <w:szCs w:val="28"/>
              </w:rPr>
              <w:t>, применяемого в ряде конденсаторов турбин К-220-44, К-500-240,</w:t>
            </w:r>
            <w:r w:rsidRPr="00B179D4">
              <w:rPr>
                <w:rFonts w:ascii="Times New Roman" w:hAnsi="Times New Roman" w:cs="Times New Roman"/>
                <w:color w:val="000000" w:themeColor="text1"/>
                <w:sz w:val="24"/>
                <w:szCs w:val="28"/>
              </w:rPr>
              <w:br/>
              <w:t>К-500-65/3000 ХТЗ и др.</w:t>
            </w:r>
          </w:p>
        </w:tc>
        <w:tc>
          <w:tcPr>
            <w:tcW w:w="4536" w:type="dxa"/>
          </w:tcPr>
          <w:p w:rsidR="000A4F78" w:rsidRPr="00B179D4" w:rsidRDefault="000A4F78" w:rsidP="00B179D4">
            <w:pPr>
              <w:widowControl w:val="0"/>
              <w:spacing w:line="360" w:lineRule="atLeast"/>
              <w:contextualSpacing/>
              <w:jc w:val="center"/>
              <w:rPr>
                <w:rFonts w:ascii="Times New Roman" w:hAnsi="Times New Roman" w:cs="Times New Roman"/>
                <w:color w:val="000000" w:themeColor="text1"/>
                <w:sz w:val="24"/>
                <w:szCs w:val="28"/>
              </w:rPr>
            </w:pPr>
            <w:r w:rsidRPr="00B179D4">
              <w:rPr>
                <w:rFonts w:ascii="Times New Roman" w:hAnsi="Times New Roman" w:cs="Times New Roman"/>
                <w:color w:val="000000" w:themeColor="text1"/>
                <w:sz w:val="24"/>
                <w:szCs w:val="28"/>
              </w:rPr>
              <w:t xml:space="preserve">Рис. 2. Схема </w:t>
            </w:r>
            <w:proofErr w:type="spellStart"/>
            <w:r w:rsidRPr="00B179D4">
              <w:rPr>
                <w:rFonts w:ascii="Times New Roman" w:hAnsi="Times New Roman" w:cs="Times New Roman"/>
                <w:color w:val="000000" w:themeColor="text1"/>
                <w:sz w:val="24"/>
                <w:szCs w:val="28"/>
              </w:rPr>
              <w:t>барботажного</w:t>
            </w:r>
            <w:proofErr w:type="spellEnd"/>
            <w:r w:rsidRPr="00B179D4">
              <w:rPr>
                <w:rFonts w:ascii="Times New Roman" w:hAnsi="Times New Roman" w:cs="Times New Roman"/>
                <w:color w:val="000000" w:themeColor="text1"/>
                <w:sz w:val="24"/>
                <w:szCs w:val="28"/>
              </w:rPr>
              <w:t xml:space="preserve"> </w:t>
            </w:r>
            <w:proofErr w:type="spellStart"/>
            <w:r w:rsidRPr="00B179D4">
              <w:rPr>
                <w:rFonts w:ascii="Times New Roman" w:hAnsi="Times New Roman" w:cs="Times New Roman"/>
                <w:color w:val="000000" w:themeColor="text1"/>
                <w:sz w:val="24"/>
                <w:szCs w:val="28"/>
              </w:rPr>
              <w:t>деаэрационного</w:t>
            </w:r>
            <w:proofErr w:type="spellEnd"/>
            <w:r w:rsidRPr="00B179D4">
              <w:rPr>
                <w:rFonts w:ascii="Times New Roman" w:hAnsi="Times New Roman" w:cs="Times New Roman"/>
                <w:color w:val="000000" w:themeColor="text1"/>
                <w:sz w:val="24"/>
                <w:szCs w:val="28"/>
              </w:rPr>
              <w:t xml:space="preserve"> </w:t>
            </w:r>
            <w:proofErr w:type="spellStart"/>
            <w:r w:rsidRPr="00B179D4">
              <w:rPr>
                <w:rFonts w:ascii="Times New Roman" w:hAnsi="Times New Roman" w:cs="Times New Roman"/>
                <w:color w:val="000000" w:themeColor="text1"/>
                <w:sz w:val="24"/>
                <w:szCs w:val="28"/>
              </w:rPr>
              <w:t>конденсатосборника</w:t>
            </w:r>
            <w:proofErr w:type="spellEnd"/>
            <w:r w:rsidRPr="00B179D4">
              <w:rPr>
                <w:rFonts w:ascii="Times New Roman" w:hAnsi="Times New Roman" w:cs="Times New Roman"/>
                <w:color w:val="000000" w:themeColor="text1"/>
                <w:sz w:val="24"/>
                <w:szCs w:val="28"/>
              </w:rPr>
              <w:t xml:space="preserve"> конденсаторов турбин К-300-240 ЛМЗ.</w:t>
            </w:r>
          </w:p>
        </w:tc>
      </w:tr>
    </w:tbl>
    <w:p w:rsidR="006A389E" w:rsidRPr="00B179D4" w:rsidRDefault="006A389E" w:rsidP="00B179D4">
      <w:pPr>
        <w:widowControl w:val="0"/>
        <w:spacing w:after="0" w:line="360" w:lineRule="atLeast"/>
        <w:contextualSpacing/>
        <w:jc w:val="center"/>
        <w:rPr>
          <w:rFonts w:ascii="Times New Roman" w:hAnsi="Times New Roman" w:cs="Times New Roman"/>
          <w:color w:val="000000" w:themeColor="text1"/>
          <w:sz w:val="28"/>
          <w:szCs w:val="28"/>
        </w:rPr>
      </w:pPr>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При струйном типе (рис.</w:t>
      </w:r>
      <w:r w:rsidR="002510F5"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t xml:space="preserve">1) образующийся конденсат через отверстия сливается с водораспределительных тарелок 3 на неохлаждаемые стержни 4, разбиваясь на капли и пленки. Пар для деаэрации просасывается между стержнями 4 к воздухоохладителю 2. </w:t>
      </w:r>
      <w:proofErr w:type="spellStart"/>
      <w:r w:rsidRPr="00B179D4">
        <w:rPr>
          <w:rFonts w:ascii="Times New Roman" w:hAnsi="Times New Roman" w:cs="Times New Roman"/>
          <w:color w:val="000000" w:themeColor="text1"/>
          <w:sz w:val="28"/>
          <w:szCs w:val="28"/>
        </w:rPr>
        <w:t>Деаэрированный</w:t>
      </w:r>
      <w:proofErr w:type="spellEnd"/>
      <w:r w:rsidRPr="00B179D4">
        <w:rPr>
          <w:rFonts w:ascii="Times New Roman" w:hAnsi="Times New Roman" w:cs="Times New Roman"/>
          <w:color w:val="000000" w:themeColor="text1"/>
          <w:sz w:val="28"/>
          <w:szCs w:val="28"/>
        </w:rPr>
        <w:t xml:space="preserve"> конденсат попадает на сборную тарелку 6 и с нее отводится в </w:t>
      </w:r>
      <w:proofErr w:type="spellStart"/>
      <w:r w:rsidRPr="00B179D4">
        <w:rPr>
          <w:rFonts w:ascii="Times New Roman" w:hAnsi="Times New Roman" w:cs="Times New Roman"/>
          <w:color w:val="000000" w:themeColor="text1"/>
          <w:sz w:val="28"/>
          <w:szCs w:val="28"/>
        </w:rPr>
        <w:t>конденсатосборник</w:t>
      </w:r>
      <w:proofErr w:type="spellEnd"/>
      <w:r w:rsidRPr="00B179D4">
        <w:rPr>
          <w:rFonts w:ascii="Times New Roman" w:hAnsi="Times New Roman" w:cs="Times New Roman"/>
          <w:color w:val="000000" w:themeColor="text1"/>
          <w:sz w:val="28"/>
          <w:szCs w:val="28"/>
        </w:rPr>
        <w:t>.</w:t>
      </w:r>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При </w:t>
      </w:r>
      <w:proofErr w:type="spellStart"/>
      <w:r w:rsidRPr="00B179D4">
        <w:rPr>
          <w:rFonts w:ascii="Times New Roman" w:hAnsi="Times New Roman" w:cs="Times New Roman"/>
          <w:color w:val="000000" w:themeColor="text1"/>
          <w:sz w:val="28"/>
          <w:szCs w:val="28"/>
        </w:rPr>
        <w:t>барботажном</w:t>
      </w:r>
      <w:proofErr w:type="spellEnd"/>
      <w:r w:rsidRPr="00B179D4">
        <w:rPr>
          <w:rFonts w:ascii="Times New Roman" w:hAnsi="Times New Roman" w:cs="Times New Roman"/>
          <w:color w:val="000000" w:themeColor="text1"/>
          <w:sz w:val="28"/>
          <w:szCs w:val="28"/>
        </w:rPr>
        <w:t xml:space="preserve"> типе (рис.</w:t>
      </w:r>
      <w:r w:rsidR="002510F5"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rPr>
        <w:t xml:space="preserve">2) </w:t>
      </w:r>
      <w:proofErr w:type="gramStart"/>
      <w:r w:rsidRPr="00B179D4">
        <w:rPr>
          <w:rFonts w:ascii="Times New Roman" w:hAnsi="Times New Roman" w:cs="Times New Roman"/>
          <w:color w:val="000000" w:themeColor="text1"/>
          <w:sz w:val="28"/>
          <w:szCs w:val="28"/>
        </w:rPr>
        <w:t>конденсат, сливаемый из конденсатора 1 попадает</w:t>
      </w:r>
      <w:proofErr w:type="gramEnd"/>
      <w:r w:rsidRPr="00B179D4">
        <w:rPr>
          <w:rFonts w:ascii="Times New Roman" w:hAnsi="Times New Roman" w:cs="Times New Roman"/>
          <w:color w:val="000000" w:themeColor="text1"/>
          <w:sz w:val="28"/>
          <w:szCs w:val="28"/>
        </w:rPr>
        <w:t xml:space="preserve"> на </w:t>
      </w:r>
      <w:proofErr w:type="spellStart"/>
      <w:r w:rsidRPr="00B179D4">
        <w:rPr>
          <w:rFonts w:ascii="Times New Roman" w:hAnsi="Times New Roman" w:cs="Times New Roman"/>
          <w:color w:val="000000" w:themeColor="text1"/>
          <w:sz w:val="28"/>
          <w:szCs w:val="28"/>
        </w:rPr>
        <w:t>барботажный</w:t>
      </w:r>
      <w:proofErr w:type="spellEnd"/>
      <w:r w:rsidRPr="00B179D4">
        <w:rPr>
          <w:rFonts w:ascii="Times New Roman" w:hAnsi="Times New Roman" w:cs="Times New Roman"/>
          <w:color w:val="000000" w:themeColor="text1"/>
          <w:sz w:val="28"/>
          <w:szCs w:val="28"/>
        </w:rPr>
        <w:t xml:space="preserve"> перфорируемый лист 2. Пар </w:t>
      </w:r>
      <w:proofErr w:type="spellStart"/>
      <w:r w:rsidRPr="00B179D4">
        <w:rPr>
          <w:rFonts w:ascii="Times New Roman" w:hAnsi="Times New Roman" w:cs="Times New Roman"/>
          <w:color w:val="000000" w:themeColor="text1"/>
          <w:sz w:val="28"/>
          <w:szCs w:val="28"/>
        </w:rPr>
        <w:lastRenderedPageBreak/>
        <w:t>барботируется</w:t>
      </w:r>
      <w:proofErr w:type="spellEnd"/>
      <w:r w:rsidRPr="00B179D4">
        <w:rPr>
          <w:rFonts w:ascii="Times New Roman" w:hAnsi="Times New Roman" w:cs="Times New Roman"/>
          <w:color w:val="000000" w:themeColor="text1"/>
          <w:sz w:val="28"/>
          <w:szCs w:val="28"/>
        </w:rPr>
        <w:t xml:space="preserve"> в виде пузырей через слой конденсата. Часть пара конденсируется, остальной пар проходит через слой конденсата и отводится в конденсатор, прежде подогреваясь на распределительном водосливе 10.</w:t>
      </w:r>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proofErr w:type="spellStart"/>
      <w:r w:rsidRPr="00B179D4">
        <w:rPr>
          <w:rFonts w:ascii="Times New Roman" w:hAnsi="Times New Roman" w:cs="Times New Roman"/>
          <w:color w:val="000000" w:themeColor="text1"/>
          <w:sz w:val="28"/>
          <w:szCs w:val="28"/>
        </w:rPr>
        <w:t>Барботажный</w:t>
      </w:r>
      <w:proofErr w:type="spellEnd"/>
      <w:r w:rsidRPr="00B179D4">
        <w:rPr>
          <w:rFonts w:ascii="Times New Roman" w:hAnsi="Times New Roman" w:cs="Times New Roman"/>
          <w:color w:val="000000" w:themeColor="text1"/>
          <w:sz w:val="28"/>
          <w:szCs w:val="28"/>
        </w:rPr>
        <w:t xml:space="preserve"> тип считается наиболее эффективным с точки зрения </w:t>
      </w:r>
      <w:proofErr w:type="spellStart"/>
      <w:r w:rsidRPr="00B179D4">
        <w:rPr>
          <w:rFonts w:ascii="Times New Roman" w:hAnsi="Times New Roman" w:cs="Times New Roman"/>
          <w:color w:val="000000" w:themeColor="text1"/>
          <w:sz w:val="28"/>
          <w:szCs w:val="28"/>
        </w:rPr>
        <w:t>деаэрационной</w:t>
      </w:r>
      <w:proofErr w:type="spellEnd"/>
      <w:r w:rsidRPr="00B179D4">
        <w:rPr>
          <w:rFonts w:ascii="Times New Roman" w:hAnsi="Times New Roman" w:cs="Times New Roman"/>
          <w:color w:val="000000" w:themeColor="text1"/>
          <w:sz w:val="28"/>
          <w:szCs w:val="28"/>
        </w:rPr>
        <w:t xml:space="preserve"> способности. Для подвода пара в </w:t>
      </w:r>
      <w:proofErr w:type="spellStart"/>
      <w:r w:rsidRPr="00B179D4">
        <w:rPr>
          <w:rFonts w:ascii="Times New Roman" w:hAnsi="Times New Roman" w:cs="Times New Roman"/>
          <w:color w:val="000000" w:themeColor="text1"/>
          <w:sz w:val="28"/>
          <w:szCs w:val="28"/>
        </w:rPr>
        <w:t>конденсатосборник</w:t>
      </w:r>
      <w:proofErr w:type="spellEnd"/>
      <w:r w:rsidRPr="00B179D4">
        <w:rPr>
          <w:rFonts w:ascii="Times New Roman" w:hAnsi="Times New Roman" w:cs="Times New Roman"/>
          <w:color w:val="000000" w:themeColor="text1"/>
          <w:sz w:val="28"/>
          <w:szCs w:val="28"/>
        </w:rPr>
        <w:t xml:space="preserve"> был разработан проект по установке перфорированного раздающего коллектора в </w:t>
      </w:r>
      <w:proofErr w:type="spellStart"/>
      <w:r w:rsidRPr="00B179D4">
        <w:rPr>
          <w:rFonts w:ascii="Times New Roman" w:hAnsi="Times New Roman" w:cs="Times New Roman"/>
          <w:color w:val="000000" w:themeColor="text1"/>
          <w:sz w:val="28"/>
          <w:szCs w:val="28"/>
        </w:rPr>
        <w:t>конденсатосборник</w:t>
      </w:r>
      <w:proofErr w:type="spellEnd"/>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Помимо проведения традиционных мероприятий, таких как: поиск и устранение мест присосов, оптимизации работы эжекторов и т.п. Мы хотим предложить интенсифицировать процесс деаэрации в конденсаторе с помощью </w:t>
      </w:r>
      <w:proofErr w:type="spellStart"/>
      <w:r w:rsidRPr="00B179D4">
        <w:rPr>
          <w:rFonts w:ascii="Times New Roman" w:hAnsi="Times New Roman" w:cs="Times New Roman"/>
          <w:color w:val="000000" w:themeColor="text1"/>
          <w:sz w:val="28"/>
          <w:szCs w:val="28"/>
        </w:rPr>
        <w:t>барботажной</w:t>
      </w:r>
      <w:proofErr w:type="spellEnd"/>
      <w:r w:rsidRPr="00B179D4">
        <w:rPr>
          <w:rFonts w:ascii="Times New Roman" w:hAnsi="Times New Roman" w:cs="Times New Roman"/>
          <w:color w:val="000000" w:themeColor="text1"/>
          <w:sz w:val="28"/>
          <w:szCs w:val="28"/>
        </w:rPr>
        <w:t xml:space="preserve"> вставки. </w:t>
      </w:r>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Данная вставка обладает отличительной особенностью – центральное расположение в </w:t>
      </w:r>
      <w:proofErr w:type="spellStart"/>
      <w:r w:rsidRPr="00B179D4">
        <w:rPr>
          <w:rFonts w:ascii="Times New Roman" w:hAnsi="Times New Roman" w:cs="Times New Roman"/>
          <w:color w:val="000000" w:themeColor="text1"/>
          <w:sz w:val="28"/>
          <w:szCs w:val="28"/>
        </w:rPr>
        <w:t>конденсатосборнике</w:t>
      </w:r>
      <w:proofErr w:type="spellEnd"/>
      <w:r w:rsidRPr="00B179D4">
        <w:rPr>
          <w:rFonts w:ascii="Times New Roman" w:hAnsi="Times New Roman" w:cs="Times New Roman"/>
          <w:color w:val="000000" w:themeColor="text1"/>
          <w:sz w:val="28"/>
          <w:szCs w:val="28"/>
        </w:rPr>
        <w:t xml:space="preserve">. Устройство имеет достаточно удобную форму-круг с радиально сходящимися трубами. Данная конфигурация позволяет осуществлять </w:t>
      </w:r>
      <w:proofErr w:type="spellStart"/>
      <w:r w:rsidRPr="00B179D4">
        <w:rPr>
          <w:rFonts w:ascii="Times New Roman" w:hAnsi="Times New Roman" w:cs="Times New Roman"/>
          <w:color w:val="000000" w:themeColor="text1"/>
          <w:sz w:val="28"/>
          <w:szCs w:val="28"/>
        </w:rPr>
        <w:t>барботажную</w:t>
      </w:r>
      <w:proofErr w:type="spellEnd"/>
      <w:r w:rsidRPr="00B179D4">
        <w:rPr>
          <w:rFonts w:ascii="Times New Roman" w:hAnsi="Times New Roman" w:cs="Times New Roman"/>
          <w:color w:val="000000" w:themeColor="text1"/>
          <w:sz w:val="28"/>
          <w:szCs w:val="28"/>
        </w:rPr>
        <w:t xml:space="preserve"> деаэрацию и подогрев конденсата. Одними из достоинств такой конструкции являются простота изготовления, относительно быстрый монтаж и универсальность.</w:t>
      </w:r>
    </w:p>
    <w:p w:rsidR="006A389E" w:rsidRPr="00B179D4" w:rsidRDefault="006A389E"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В заключении хочется отметить, что данный вариант позволяет улучшить технико-экономические показатели энергоблока и служит технологичным способом для реконструкции старых конденсаторов.</w:t>
      </w:r>
    </w:p>
    <w:p w:rsidR="006A389E" w:rsidRPr="00B179D4" w:rsidRDefault="006A389E" w:rsidP="00B179D4">
      <w:pPr>
        <w:widowControl w:val="0"/>
        <w:pBdr>
          <w:top w:val="nil"/>
          <w:left w:val="nil"/>
          <w:bottom w:val="nil"/>
          <w:right w:val="nil"/>
          <w:between w:val="nil"/>
        </w:pBdr>
        <w:spacing w:after="0" w:line="360" w:lineRule="atLeast"/>
        <w:contextualSpacing/>
        <w:rPr>
          <w:rFonts w:ascii="Times New Roman" w:hAnsi="Times New Roman" w:cs="Times New Roman"/>
          <w:color w:val="000000" w:themeColor="text1"/>
          <w:sz w:val="28"/>
          <w:szCs w:val="28"/>
        </w:rPr>
      </w:pPr>
    </w:p>
    <w:p w:rsidR="006A389E" w:rsidRPr="00B179D4" w:rsidRDefault="006A389E"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b/>
          <w:color w:val="000000" w:themeColor="text1"/>
          <w:sz w:val="28"/>
          <w:szCs w:val="28"/>
        </w:rPr>
      </w:pPr>
      <w:r w:rsidRPr="00B179D4">
        <w:rPr>
          <w:rFonts w:ascii="Times New Roman" w:hAnsi="Times New Roman" w:cs="Times New Roman"/>
          <w:b/>
          <w:color w:val="000000" w:themeColor="text1"/>
          <w:sz w:val="28"/>
          <w:szCs w:val="28"/>
        </w:rPr>
        <w:t>Источники</w:t>
      </w:r>
    </w:p>
    <w:p w:rsidR="006A389E" w:rsidRPr="00B179D4" w:rsidRDefault="006A389E"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b/>
          <w:color w:val="000000" w:themeColor="text1"/>
          <w:sz w:val="28"/>
          <w:szCs w:val="28"/>
        </w:rPr>
      </w:pPr>
    </w:p>
    <w:p w:rsidR="006A389E" w:rsidRPr="00B179D4" w:rsidRDefault="006A389E" w:rsidP="00B179D4">
      <w:pPr>
        <w:widowControl w:val="0"/>
        <w:pBdr>
          <w:top w:val="nil"/>
          <w:left w:val="nil"/>
          <w:bottom w:val="nil"/>
          <w:right w:val="nil"/>
          <w:between w:val="nil"/>
        </w:pBdr>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1.</w:t>
      </w:r>
      <w:r w:rsidR="000A4F78" w:rsidRPr="00B179D4">
        <w:rPr>
          <w:rFonts w:ascii="Times New Roman" w:hAnsi="Times New Roman" w:cs="Times New Roman"/>
          <w:color w:val="000000" w:themeColor="text1"/>
          <w:sz w:val="28"/>
          <w:szCs w:val="28"/>
        </w:rPr>
        <w:t> </w:t>
      </w:r>
      <w:r w:rsidRPr="00B179D4">
        <w:rPr>
          <w:rFonts w:ascii="Times New Roman" w:hAnsi="Times New Roman" w:cs="Times New Roman"/>
          <w:color w:val="000000" w:themeColor="text1"/>
          <w:sz w:val="28"/>
          <w:szCs w:val="28"/>
        </w:rPr>
        <w:t xml:space="preserve">Лосев С.М. . Паровые турбины. </w:t>
      </w:r>
      <w:r w:rsidR="000A4F78" w:rsidRPr="00B179D4">
        <w:rPr>
          <w:rFonts w:ascii="Times New Roman" w:hAnsi="Times New Roman" w:cs="Times New Roman"/>
          <w:color w:val="000000" w:themeColor="text1"/>
          <w:sz w:val="28"/>
          <w:szCs w:val="28"/>
        </w:rPr>
        <w:t>–</w:t>
      </w:r>
      <w:r w:rsidRPr="00B179D4">
        <w:rPr>
          <w:rFonts w:ascii="Times New Roman" w:hAnsi="Times New Roman" w:cs="Times New Roman"/>
          <w:color w:val="000000" w:themeColor="text1"/>
          <w:sz w:val="28"/>
          <w:szCs w:val="28"/>
        </w:rPr>
        <w:t xml:space="preserve"> 9. </w:t>
      </w:r>
      <w:r w:rsidR="000A4F78" w:rsidRPr="00B179D4">
        <w:rPr>
          <w:rFonts w:ascii="Times New Roman" w:hAnsi="Times New Roman" w:cs="Times New Roman"/>
          <w:color w:val="000000" w:themeColor="text1"/>
          <w:sz w:val="28"/>
          <w:szCs w:val="28"/>
        </w:rPr>
        <w:t>–</w:t>
      </w:r>
      <w:r w:rsidRPr="00B179D4">
        <w:rPr>
          <w:rFonts w:ascii="Times New Roman" w:hAnsi="Times New Roman" w:cs="Times New Roman"/>
          <w:color w:val="000000" w:themeColor="text1"/>
          <w:sz w:val="28"/>
          <w:szCs w:val="28"/>
        </w:rPr>
        <w:t xml:space="preserve"> М.</w:t>
      </w:r>
      <w:proofErr w:type="gramStart"/>
      <w:r w:rsidRPr="00B179D4">
        <w:rPr>
          <w:rFonts w:ascii="Times New Roman" w:hAnsi="Times New Roman" w:cs="Times New Roman"/>
          <w:color w:val="000000" w:themeColor="text1"/>
          <w:sz w:val="28"/>
          <w:szCs w:val="28"/>
        </w:rPr>
        <w:t xml:space="preserve"> :</w:t>
      </w:r>
      <w:proofErr w:type="gramEnd"/>
      <w:r w:rsidRPr="00B179D4">
        <w:rPr>
          <w:rFonts w:ascii="Times New Roman" w:hAnsi="Times New Roman" w:cs="Times New Roman"/>
          <w:color w:val="000000" w:themeColor="text1"/>
          <w:sz w:val="28"/>
          <w:szCs w:val="28"/>
        </w:rPr>
        <w:t xml:space="preserve"> </w:t>
      </w:r>
      <w:proofErr w:type="spellStart"/>
      <w:r w:rsidRPr="00B179D4">
        <w:rPr>
          <w:rFonts w:ascii="Times New Roman" w:hAnsi="Times New Roman" w:cs="Times New Roman"/>
          <w:color w:val="000000" w:themeColor="text1"/>
          <w:sz w:val="28"/>
          <w:szCs w:val="28"/>
        </w:rPr>
        <w:t>Госстройиздат</w:t>
      </w:r>
      <w:proofErr w:type="spellEnd"/>
      <w:r w:rsidRPr="00B179D4">
        <w:rPr>
          <w:rFonts w:ascii="Times New Roman" w:hAnsi="Times New Roman" w:cs="Times New Roman"/>
          <w:color w:val="000000" w:themeColor="text1"/>
          <w:sz w:val="28"/>
          <w:szCs w:val="28"/>
        </w:rPr>
        <w:t xml:space="preserve">, 1959. </w:t>
      </w:r>
      <w:r w:rsidR="000A4F78" w:rsidRPr="00B179D4">
        <w:rPr>
          <w:rFonts w:ascii="Times New Roman" w:hAnsi="Times New Roman" w:cs="Times New Roman"/>
          <w:color w:val="000000" w:themeColor="text1"/>
          <w:sz w:val="28"/>
          <w:szCs w:val="28"/>
        </w:rPr>
        <w:t>–</w:t>
      </w:r>
      <w:r w:rsidRPr="00B179D4">
        <w:rPr>
          <w:rFonts w:ascii="Times New Roman" w:hAnsi="Times New Roman" w:cs="Times New Roman"/>
          <w:color w:val="000000" w:themeColor="text1"/>
          <w:sz w:val="28"/>
          <w:szCs w:val="28"/>
        </w:rPr>
        <w:t xml:space="preserve"> 384 с.</w:t>
      </w:r>
    </w:p>
    <w:p w:rsidR="00A447A9" w:rsidRPr="00B179D4" w:rsidRDefault="006A389E" w:rsidP="00B179D4">
      <w:pPr>
        <w:widowControl w:val="0"/>
        <w:pBdr>
          <w:top w:val="nil"/>
          <w:left w:val="nil"/>
          <w:bottom w:val="nil"/>
          <w:right w:val="nil"/>
          <w:between w:val="nil"/>
        </w:pBdr>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2.</w:t>
      </w:r>
      <w:r w:rsidR="000A4F78" w:rsidRPr="00B179D4">
        <w:rPr>
          <w:rFonts w:ascii="Times New Roman" w:hAnsi="Times New Roman" w:cs="Times New Roman"/>
          <w:color w:val="000000" w:themeColor="text1"/>
          <w:sz w:val="28"/>
          <w:szCs w:val="28"/>
        </w:rPr>
        <w:t> </w:t>
      </w:r>
      <w:r w:rsidRPr="00B179D4">
        <w:rPr>
          <w:rFonts w:ascii="Times New Roman" w:hAnsi="Times New Roman" w:cs="Times New Roman"/>
          <w:color w:val="000000" w:themeColor="text1"/>
          <w:sz w:val="28"/>
          <w:szCs w:val="28"/>
        </w:rPr>
        <w:t xml:space="preserve">Бродов Ю.М., Савельев Р.З. . Конденсационные установки паровых турбин: </w:t>
      </w:r>
      <w:proofErr w:type="spellStart"/>
      <w:r w:rsidRPr="00B179D4">
        <w:rPr>
          <w:rFonts w:ascii="Times New Roman" w:hAnsi="Times New Roman" w:cs="Times New Roman"/>
          <w:color w:val="000000" w:themeColor="text1"/>
          <w:sz w:val="28"/>
          <w:szCs w:val="28"/>
        </w:rPr>
        <w:t>Учебн</w:t>
      </w:r>
      <w:proofErr w:type="spellEnd"/>
      <w:r w:rsidRPr="00B179D4">
        <w:rPr>
          <w:rFonts w:ascii="Times New Roman" w:hAnsi="Times New Roman" w:cs="Times New Roman"/>
          <w:color w:val="000000" w:themeColor="text1"/>
          <w:sz w:val="28"/>
          <w:szCs w:val="28"/>
        </w:rPr>
        <w:t xml:space="preserve">. пособие для вузов, М.: </w:t>
      </w:r>
      <w:proofErr w:type="spellStart"/>
      <w:r w:rsidRPr="00B179D4">
        <w:rPr>
          <w:rFonts w:ascii="Times New Roman" w:hAnsi="Times New Roman" w:cs="Times New Roman"/>
          <w:color w:val="000000" w:themeColor="text1"/>
          <w:sz w:val="28"/>
          <w:szCs w:val="28"/>
        </w:rPr>
        <w:t>Энергоатомиздат</w:t>
      </w:r>
      <w:proofErr w:type="spellEnd"/>
      <w:r w:rsidRPr="00B179D4">
        <w:rPr>
          <w:rFonts w:ascii="Times New Roman" w:hAnsi="Times New Roman" w:cs="Times New Roman"/>
          <w:color w:val="000000" w:themeColor="text1"/>
          <w:sz w:val="28"/>
          <w:szCs w:val="28"/>
        </w:rPr>
        <w:t xml:space="preserve">, 1994 </w:t>
      </w:r>
      <w:r w:rsidR="000A4F78" w:rsidRPr="00B179D4">
        <w:rPr>
          <w:rFonts w:ascii="Times New Roman" w:hAnsi="Times New Roman" w:cs="Times New Roman"/>
          <w:color w:val="000000" w:themeColor="text1"/>
          <w:sz w:val="28"/>
          <w:szCs w:val="28"/>
        </w:rPr>
        <w:t>–</w:t>
      </w:r>
      <w:r w:rsidRPr="00B179D4">
        <w:rPr>
          <w:rFonts w:ascii="Times New Roman" w:hAnsi="Times New Roman" w:cs="Times New Roman"/>
          <w:color w:val="000000" w:themeColor="text1"/>
          <w:sz w:val="28"/>
          <w:szCs w:val="28"/>
        </w:rPr>
        <w:t xml:space="preserve"> 288с. ил. ISBN 5-283-00162-8</w:t>
      </w:r>
      <w:r w:rsidR="000A4F78" w:rsidRPr="00B179D4">
        <w:rPr>
          <w:rFonts w:ascii="Times New Roman" w:hAnsi="Times New Roman" w:cs="Times New Roman"/>
          <w:color w:val="000000" w:themeColor="text1"/>
          <w:sz w:val="28"/>
          <w:szCs w:val="28"/>
        </w:rPr>
        <w:t>.</w:t>
      </w:r>
    </w:p>
    <w:p w:rsidR="00405568" w:rsidRDefault="0040556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A447A9" w:rsidRPr="00405568" w:rsidRDefault="00A447A9" w:rsidP="00B179D4">
      <w:pPr>
        <w:widowControl w:val="0"/>
        <w:spacing w:after="0" w:line="360" w:lineRule="atLeast"/>
        <w:contextualSpacing/>
        <w:rPr>
          <w:rFonts w:ascii="Times New Roman" w:hAnsi="Times New Roman" w:cs="Times New Roman"/>
          <w:color w:val="000000" w:themeColor="text1"/>
          <w:sz w:val="24"/>
          <w:szCs w:val="28"/>
        </w:rPr>
      </w:pPr>
      <w:r w:rsidRPr="00405568">
        <w:rPr>
          <w:rFonts w:ascii="Times New Roman" w:hAnsi="Times New Roman" w:cs="Times New Roman"/>
          <w:color w:val="000000" w:themeColor="text1"/>
          <w:sz w:val="24"/>
          <w:szCs w:val="28"/>
        </w:rPr>
        <w:lastRenderedPageBreak/>
        <w:t>УДК 621.311</w:t>
      </w:r>
    </w:p>
    <w:p w:rsidR="00A447A9" w:rsidRPr="00B179D4" w:rsidRDefault="00A447A9" w:rsidP="00B179D4">
      <w:pPr>
        <w:widowControl w:val="0"/>
        <w:spacing w:after="0" w:line="360" w:lineRule="atLeast"/>
        <w:contextualSpacing/>
        <w:jc w:val="center"/>
        <w:rPr>
          <w:rFonts w:ascii="Times New Roman" w:hAnsi="Times New Roman" w:cs="Times New Roman"/>
          <w:color w:val="000000" w:themeColor="text1"/>
          <w:sz w:val="28"/>
          <w:szCs w:val="28"/>
        </w:rPr>
      </w:pPr>
    </w:p>
    <w:p w:rsidR="00A447A9" w:rsidRPr="00B179D4" w:rsidRDefault="00A447A9" w:rsidP="00B179D4">
      <w:pPr>
        <w:widowControl w:val="0"/>
        <w:spacing w:after="0" w:line="360" w:lineRule="atLeast"/>
        <w:contextualSpacing/>
        <w:jc w:val="center"/>
        <w:rPr>
          <w:rFonts w:ascii="Times New Roman" w:hAnsi="Times New Roman" w:cs="Times New Roman"/>
          <w:color w:val="000000" w:themeColor="text1"/>
          <w:sz w:val="28"/>
          <w:szCs w:val="28"/>
        </w:rPr>
      </w:pPr>
      <w:r w:rsidRPr="00B179D4">
        <w:rPr>
          <w:rFonts w:ascii="Times New Roman" w:hAnsi="Times New Roman" w:cs="Times New Roman"/>
          <w:b/>
          <w:color w:val="000000" w:themeColor="text1"/>
          <w:sz w:val="28"/>
          <w:szCs w:val="28"/>
          <w:shd w:val="clear" w:color="auto" w:fill="FFFFFF"/>
        </w:rPr>
        <w:t xml:space="preserve">РАЗРАБОТКА ЭКСПЕРИМЕНТАЛЬНОЙ УСТАНОВКИ </w:t>
      </w:r>
      <w:r w:rsidRPr="00B179D4">
        <w:rPr>
          <w:rFonts w:ascii="Times New Roman" w:hAnsi="Times New Roman" w:cs="Times New Roman"/>
          <w:b/>
          <w:color w:val="000000" w:themeColor="text1"/>
          <w:sz w:val="28"/>
          <w:szCs w:val="28"/>
          <w:shd w:val="clear" w:color="auto" w:fill="FFFFFF"/>
        </w:rPr>
        <w:br/>
        <w:t xml:space="preserve">ДЛЯ ОЧИСТКИ ВОДЫ ХОЛОДНОГО ВОДОСНАБЖЕНИЯ </w:t>
      </w:r>
      <w:r w:rsidRPr="00B179D4">
        <w:rPr>
          <w:rFonts w:ascii="Times New Roman" w:hAnsi="Times New Roman" w:cs="Times New Roman"/>
          <w:b/>
          <w:color w:val="000000" w:themeColor="text1"/>
          <w:sz w:val="28"/>
          <w:szCs w:val="28"/>
          <w:shd w:val="clear" w:color="auto" w:fill="FFFFFF"/>
        </w:rPr>
        <w:br/>
        <w:t>ДО ПИТЬЕВОГО КАЧЕСТВА</w:t>
      </w:r>
    </w:p>
    <w:p w:rsidR="00A447A9" w:rsidRPr="00B179D4" w:rsidRDefault="00A447A9" w:rsidP="00B179D4">
      <w:pPr>
        <w:widowControl w:val="0"/>
        <w:spacing w:after="0" w:line="360" w:lineRule="atLeast"/>
        <w:contextualSpacing/>
        <w:jc w:val="center"/>
        <w:rPr>
          <w:rFonts w:ascii="Times New Roman" w:hAnsi="Times New Roman" w:cs="Times New Roman"/>
          <w:color w:val="000000" w:themeColor="text1"/>
          <w:sz w:val="28"/>
          <w:szCs w:val="28"/>
        </w:rPr>
      </w:pPr>
    </w:p>
    <w:p w:rsidR="00A447A9" w:rsidRPr="00405568" w:rsidRDefault="00A447A9" w:rsidP="00B179D4">
      <w:pPr>
        <w:widowControl w:val="0"/>
        <w:spacing w:after="0" w:line="360" w:lineRule="atLeast"/>
        <w:contextualSpacing/>
        <w:jc w:val="center"/>
        <w:rPr>
          <w:rFonts w:ascii="Times New Roman" w:hAnsi="Times New Roman" w:cs="Times New Roman"/>
          <w:color w:val="000000" w:themeColor="text1"/>
          <w:sz w:val="24"/>
          <w:szCs w:val="28"/>
        </w:rPr>
      </w:pPr>
      <w:r w:rsidRPr="00405568">
        <w:rPr>
          <w:rFonts w:ascii="Times New Roman" w:hAnsi="Times New Roman" w:cs="Times New Roman"/>
          <w:color w:val="000000" w:themeColor="text1"/>
          <w:sz w:val="24"/>
          <w:szCs w:val="28"/>
        </w:rPr>
        <w:t>Гареева К.А., Иванова У.В.</w:t>
      </w:r>
    </w:p>
    <w:p w:rsidR="00A447A9" w:rsidRPr="00405568" w:rsidRDefault="00A447A9" w:rsidP="00B179D4">
      <w:pPr>
        <w:widowControl w:val="0"/>
        <w:spacing w:after="0" w:line="360" w:lineRule="atLeast"/>
        <w:contextualSpacing/>
        <w:jc w:val="center"/>
        <w:rPr>
          <w:rFonts w:ascii="Times New Roman" w:hAnsi="Times New Roman" w:cs="Times New Roman"/>
          <w:color w:val="000000" w:themeColor="text1"/>
          <w:sz w:val="24"/>
          <w:szCs w:val="28"/>
        </w:rPr>
      </w:pPr>
      <w:r w:rsidRPr="00405568">
        <w:rPr>
          <w:rFonts w:ascii="Times New Roman" w:hAnsi="Times New Roman" w:cs="Times New Roman"/>
          <w:color w:val="000000" w:themeColor="text1"/>
          <w:sz w:val="24"/>
          <w:szCs w:val="28"/>
        </w:rPr>
        <w:t>ФГБОУ ВО «КГЭУ», г. Казань, Россия</w:t>
      </w:r>
    </w:p>
    <w:p w:rsidR="00A447A9" w:rsidRPr="00405568" w:rsidRDefault="006D2455" w:rsidP="00B179D4">
      <w:pPr>
        <w:widowControl w:val="0"/>
        <w:spacing w:after="0" w:line="360" w:lineRule="atLeast"/>
        <w:contextualSpacing/>
        <w:jc w:val="center"/>
        <w:rPr>
          <w:rFonts w:ascii="Times New Roman" w:hAnsi="Times New Roman" w:cs="Times New Roman"/>
          <w:color w:val="000000" w:themeColor="text1"/>
          <w:sz w:val="24"/>
          <w:szCs w:val="28"/>
        </w:rPr>
      </w:pPr>
      <w:hyperlink r:id="rId24" w:history="1">
        <w:r w:rsidR="00A447A9" w:rsidRPr="00405568">
          <w:rPr>
            <w:rStyle w:val="a3"/>
            <w:rFonts w:ascii="Times New Roman" w:hAnsi="Times New Roman" w:cs="Times New Roman"/>
            <w:color w:val="000000" w:themeColor="text1"/>
            <w:sz w:val="24"/>
            <w:szCs w:val="28"/>
            <w:u w:val="none"/>
            <w:lang w:val="en-US"/>
          </w:rPr>
          <w:t>karinagareeva</w:t>
        </w:r>
        <w:r w:rsidR="00A447A9" w:rsidRPr="00405568">
          <w:rPr>
            <w:rStyle w:val="a3"/>
            <w:rFonts w:ascii="Times New Roman" w:hAnsi="Times New Roman" w:cs="Times New Roman"/>
            <w:color w:val="000000" w:themeColor="text1"/>
            <w:sz w:val="24"/>
            <w:szCs w:val="28"/>
            <w:u w:val="none"/>
          </w:rPr>
          <w:t>1997@</w:t>
        </w:r>
        <w:r w:rsidR="00A447A9" w:rsidRPr="00405568">
          <w:rPr>
            <w:rStyle w:val="a3"/>
            <w:rFonts w:ascii="Times New Roman" w:hAnsi="Times New Roman" w:cs="Times New Roman"/>
            <w:color w:val="000000" w:themeColor="text1"/>
            <w:sz w:val="24"/>
            <w:szCs w:val="28"/>
            <w:u w:val="none"/>
            <w:lang w:val="en-US"/>
          </w:rPr>
          <w:t>yandex</w:t>
        </w:r>
        <w:r w:rsidR="00A447A9" w:rsidRPr="00405568">
          <w:rPr>
            <w:rStyle w:val="a3"/>
            <w:rFonts w:ascii="Times New Roman" w:hAnsi="Times New Roman" w:cs="Times New Roman"/>
            <w:color w:val="000000" w:themeColor="text1"/>
            <w:sz w:val="24"/>
            <w:szCs w:val="28"/>
            <w:u w:val="none"/>
          </w:rPr>
          <w:t>.</w:t>
        </w:r>
        <w:r w:rsidR="00A447A9" w:rsidRPr="00405568">
          <w:rPr>
            <w:rStyle w:val="a3"/>
            <w:rFonts w:ascii="Times New Roman" w:hAnsi="Times New Roman" w:cs="Times New Roman"/>
            <w:color w:val="000000" w:themeColor="text1"/>
            <w:sz w:val="24"/>
            <w:szCs w:val="28"/>
            <w:u w:val="none"/>
            <w:lang w:val="en-US"/>
          </w:rPr>
          <w:t>ru</w:t>
        </w:r>
      </w:hyperlink>
      <w:r w:rsidR="00A447A9" w:rsidRPr="00405568">
        <w:rPr>
          <w:rFonts w:ascii="Times New Roman" w:hAnsi="Times New Roman" w:cs="Times New Roman"/>
          <w:color w:val="000000" w:themeColor="text1"/>
          <w:sz w:val="24"/>
          <w:szCs w:val="28"/>
        </w:rPr>
        <w:t xml:space="preserve">, </w:t>
      </w:r>
      <w:hyperlink r:id="rId25" w:history="1">
        <w:r w:rsidR="00A447A9" w:rsidRPr="00405568">
          <w:rPr>
            <w:rStyle w:val="a3"/>
            <w:rFonts w:ascii="Times New Roman" w:hAnsi="Times New Roman" w:cs="Times New Roman"/>
            <w:color w:val="000000" w:themeColor="text1"/>
            <w:sz w:val="24"/>
            <w:szCs w:val="28"/>
            <w:u w:val="none"/>
            <w:lang w:val="en-US"/>
          </w:rPr>
          <w:t>ivanovauliana</w:t>
        </w:r>
        <w:r w:rsidR="00A447A9" w:rsidRPr="00405568">
          <w:rPr>
            <w:rStyle w:val="a3"/>
            <w:rFonts w:ascii="Times New Roman" w:hAnsi="Times New Roman" w:cs="Times New Roman"/>
            <w:color w:val="000000" w:themeColor="text1"/>
            <w:sz w:val="24"/>
            <w:szCs w:val="28"/>
            <w:u w:val="none"/>
          </w:rPr>
          <w:t>7@</w:t>
        </w:r>
        <w:r w:rsidR="00A447A9" w:rsidRPr="00405568">
          <w:rPr>
            <w:rStyle w:val="a3"/>
            <w:rFonts w:ascii="Times New Roman" w:hAnsi="Times New Roman" w:cs="Times New Roman"/>
            <w:color w:val="000000" w:themeColor="text1"/>
            <w:sz w:val="24"/>
            <w:szCs w:val="28"/>
            <w:u w:val="none"/>
            <w:lang w:val="en-US"/>
          </w:rPr>
          <w:t>gmail</w:t>
        </w:r>
        <w:r w:rsidR="00A447A9" w:rsidRPr="00405568">
          <w:rPr>
            <w:rStyle w:val="a3"/>
            <w:rFonts w:ascii="Times New Roman" w:hAnsi="Times New Roman" w:cs="Times New Roman"/>
            <w:color w:val="000000" w:themeColor="text1"/>
            <w:sz w:val="24"/>
            <w:szCs w:val="28"/>
            <w:u w:val="none"/>
          </w:rPr>
          <w:t>.</w:t>
        </w:r>
        <w:r w:rsidR="00A447A9" w:rsidRPr="00405568">
          <w:rPr>
            <w:rStyle w:val="a3"/>
            <w:rFonts w:ascii="Times New Roman" w:hAnsi="Times New Roman" w:cs="Times New Roman"/>
            <w:color w:val="000000" w:themeColor="text1"/>
            <w:sz w:val="24"/>
            <w:szCs w:val="28"/>
            <w:u w:val="none"/>
            <w:lang w:val="en-US"/>
          </w:rPr>
          <w:t>com</w:t>
        </w:r>
      </w:hyperlink>
    </w:p>
    <w:p w:rsidR="00A447A9" w:rsidRPr="00405568" w:rsidRDefault="00A447A9" w:rsidP="00B179D4">
      <w:pPr>
        <w:widowControl w:val="0"/>
        <w:spacing w:after="0" w:line="360" w:lineRule="atLeast"/>
        <w:contextualSpacing/>
        <w:jc w:val="center"/>
        <w:rPr>
          <w:rFonts w:ascii="Times New Roman" w:hAnsi="Times New Roman" w:cs="Times New Roman"/>
          <w:color w:val="000000" w:themeColor="text1"/>
          <w:sz w:val="24"/>
          <w:szCs w:val="28"/>
        </w:rPr>
      </w:pPr>
      <w:r w:rsidRPr="00405568">
        <w:rPr>
          <w:rFonts w:ascii="Times New Roman" w:hAnsi="Times New Roman" w:cs="Times New Roman"/>
          <w:color w:val="000000" w:themeColor="text1"/>
          <w:sz w:val="24"/>
          <w:szCs w:val="28"/>
        </w:rPr>
        <w:t>Науч. рук</w:t>
      </w:r>
      <w:proofErr w:type="gramStart"/>
      <w:r w:rsidRPr="00405568">
        <w:rPr>
          <w:rFonts w:ascii="Times New Roman" w:hAnsi="Times New Roman" w:cs="Times New Roman"/>
          <w:color w:val="000000" w:themeColor="text1"/>
          <w:sz w:val="24"/>
          <w:szCs w:val="28"/>
        </w:rPr>
        <w:t>.</w:t>
      </w:r>
      <w:proofErr w:type="gramEnd"/>
      <w:r w:rsidRPr="00405568">
        <w:rPr>
          <w:rFonts w:ascii="Times New Roman" w:hAnsi="Times New Roman" w:cs="Times New Roman"/>
          <w:color w:val="000000" w:themeColor="text1"/>
          <w:sz w:val="24"/>
          <w:szCs w:val="28"/>
        </w:rPr>
        <w:t xml:space="preserve"> </w:t>
      </w:r>
      <w:proofErr w:type="gramStart"/>
      <w:r w:rsidRPr="00405568">
        <w:rPr>
          <w:rFonts w:ascii="Times New Roman" w:hAnsi="Times New Roman" w:cs="Times New Roman"/>
          <w:color w:val="000000" w:themeColor="text1"/>
          <w:sz w:val="24"/>
          <w:szCs w:val="28"/>
        </w:rPr>
        <w:t>д</w:t>
      </w:r>
      <w:proofErr w:type="gramEnd"/>
      <w:r w:rsidRPr="00405568">
        <w:rPr>
          <w:rFonts w:ascii="Times New Roman" w:hAnsi="Times New Roman" w:cs="Times New Roman"/>
          <w:color w:val="000000" w:themeColor="text1"/>
          <w:sz w:val="24"/>
          <w:szCs w:val="28"/>
        </w:rPr>
        <w:t>оц. Власов С.М.</w:t>
      </w:r>
    </w:p>
    <w:p w:rsidR="00A447A9" w:rsidRPr="00B179D4" w:rsidRDefault="00A447A9" w:rsidP="00B179D4">
      <w:pPr>
        <w:widowControl w:val="0"/>
        <w:spacing w:after="0" w:line="360" w:lineRule="atLeast"/>
        <w:ind w:firstLine="709"/>
        <w:contextualSpacing/>
        <w:jc w:val="center"/>
        <w:rPr>
          <w:rFonts w:ascii="Times New Roman" w:hAnsi="Times New Roman" w:cs="Times New Roman"/>
          <w:color w:val="000000" w:themeColor="text1"/>
          <w:sz w:val="28"/>
          <w:szCs w:val="28"/>
        </w:rPr>
      </w:pPr>
    </w:p>
    <w:p w:rsidR="00A447A9" w:rsidRPr="00405568" w:rsidRDefault="00A447A9" w:rsidP="00B179D4">
      <w:pPr>
        <w:widowControl w:val="0"/>
        <w:spacing w:after="0" w:line="360" w:lineRule="atLeast"/>
        <w:ind w:firstLine="709"/>
        <w:contextualSpacing/>
        <w:jc w:val="both"/>
        <w:rPr>
          <w:rFonts w:ascii="Times New Roman" w:hAnsi="Times New Roman" w:cs="Times New Roman"/>
          <w:color w:val="000000" w:themeColor="text1"/>
          <w:sz w:val="24"/>
          <w:szCs w:val="28"/>
        </w:rPr>
      </w:pPr>
      <w:r w:rsidRPr="00405568">
        <w:rPr>
          <w:rFonts w:ascii="Times New Roman" w:hAnsi="Times New Roman" w:cs="Times New Roman"/>
          <w:color w:val="000000" w:themeColor="text1"/>
          <w:sz w:val="24"/>
          <w:szCs w:val="28"/>
          <w:shd w:val="clear" w:color="auto" w:fill="FFFFFF"/>
        </w:rPr>
        <w:t>В данной статье описан метод очистки воды с системы холодного водоснабжения до питьевого качества многоквартирного жилого дома. Приведены примеры реализации системы очистки воды до питьевого качества для бытовых условий, рассмотрены качества водопроводной воды города Казани (поверхностных и подземных источников).</w:t>
      </w:r>
      <w:r w:rsidRPr="00405568">
        <w:rPr>
          <w:rFonts w:ascii="Times New Roman" w:hAnsi="Times New Roman" w:cs="Times New Roman"/>
          <w:color w:val="000000" w:themeColor="text1"/>
          <w:sz w:val="24"/>
          <w:szCs w:val="28"/>
        </w:rPr>
        <w:t xml:space="preserve"> </w:t>
      </w:r>
      <w:r w:rsidRPr="00405568">
        <w:rPr>
          <w:rFonts w:ascii="Times New Roman" w:hAnsi="Times New Roman" w:cs="Times New Roman"/>
          <w:color w:val="000000" w:themeColor="text1"/>
          <w:sz w:val="24"/>
          <w:szCs w:val="28"/>
          <w:shd w:val="clear" w:color="auto" w:fill="FFFFFF"/>
        </w:rPr>
        <w:t>Авторами статьи разработана лабораторная экспериментальная установка очистки воды холодного водоснабжения до питьевого качества многоквартирного жилого дома. Данная установка позволяет проводить исследования по очистке воды тремя технологиями (механическая фильтрация, ионный обмен, мембранный метод).</w:t>
      </w:r>
    </w:p>
    <w:p w:rsidR="00A447A9" w:rsidRPr="00405568" w:rsidRDefault="00A447A9" w:rsidP="00B179D4">
      <w:pPr>
        <w:pStyle w:val="a7"/>
        <w:widowControl w:val="0"/>
        <w:spacing w:line="360" w:lineRule="atLeast"/>
        <w:ind w:firstLine="709"/>
        <w:contextualSpacing/>
        <w:jc w:val="both"/>
        <w:rPr>
          <w:rFonts w:ascii="Times New Roman" w:hAnsi="Times New Roman" w:cs="Times New Roman"/>
          <w:color w:val="000000" w:themeColor="text1"/>
          <w:sz w:val="24"/>
          <w:szCs w:val="28"/>
        </w:rPr>
      </w:pPr>
      <w:r w:rsidRPr="00405568">
        <w:rPr>
          <w:rFonts w:ascii="Times New Roman" w:hAnsi="Times New Roman" w:cs="Times New Roman"/>
          <w:b/>
          <w:color w:val="000000" w:themeColor="text1"/>
          <w:sz w:val="24"/>
          <w:szCs w:val="28"/>
        </w:rPr>
        <w:t>Ключевые слова:</w:t>
      </w:r>
      <w:r w:rsidRPr="00405568">
        <w:rPr>
          <w:rFonts w:ascii="Times New Roman" w:hAnsi="Times New Roman" w:cs="Times New Roman"/>
          <w:color w:val="000000" w:themeColor="text1"/>
          <w:sz w:val="24"/>
          <w:szCs w:val="28"/>
        </w:rPr>
        <w:t xml:space="preserve"> питьевая вода, очистка, жилищно-коммунальные хозяйства, многоквартирный жилой дом, экспериментальная установка,</w:t>
      </w: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Источниками холодного водоснабжения (ХВС) городов в РФ являются поверхностные и подземные источники. Основными источниками водоснабжения городов, районов (до 70 %) являются крупные реки в РФ. Основными проблемами в сфере водоснабжения и водоотведения РФ является плохое техническое состояние систем, низкое качество питьевых вод, сброс очищенных сточных вод с повышенной концентрацией. Низкая эффективность водопользования и дефицит вкладываемых средств финансирования в данный сектор.</w:t>
      </w:r>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shd w:val="clear" w:color="auto" w:fill="FFFFFF"/>
        </w:rPr>
        <w:t>Потеря воды в водопроводных системах в РФ достигают 20 %, порядка 4 </w:t>
      </w:r>
      <w:proofErr w:type="gramStart"/>
      <w:r w:rsidRPr="00B179D4">
        <w:rPr>
          <w:rFonts w:ascii="Times New Roman" w:hAnsi="Times New Roman" w:cs="Times New Roman"/>
          <w:color w:val="000000" w:themeColor="text1"/>
          <w:sz w:val="28"/>
          <w:szCs w:val="28"/>
          <w:shd w:val="clear" w:color="auto" w:fill="FFFFFF"/>
        </w:rPr>
        <w:t>млрд</w:t>
      </w:r>
      <w:proofErr w:type="gramEnd"/>
      <w:r w:rsidRPr="00B179D4">
        <w:rPr>
          <w:rFonts w:ascii="Times New Roman" w:hAnsi="Times New Roman" w:cs="Times New Roman"/>
          <w:color w:val="000000" w:themeColor="text1"/>
          <w:sz w:val="28"/>
          <w:szCs w:val="28"/>
          <w:shd w:val="clear" w:color="auto" w:fill="FFFFFF"/>
        </w:rPr>
        <w:t> м</w:t>
      </w:r>
      <w:r w:rsidRPr="00B179D4">
        <w:rPr>
          <w:rFonts w:ascii="Times New Roman" w:hAnsi="Times New Roman" w:cs="Times New Roman"/>
          <w:color w:val="000000" w:themeColor="text1"/>
          <w:sz w:val="28"/>
          <w:szCs w:val="28"/>
          <w:shd w:val="clear" w:color="auto" w:fill="FFFFFF"/>
          <w:vertAlign w:val="superscript"/>
        </w:rPr>
        <w:t>3</w:t>
      </w:r>
      <w:r w:rsidRPr="00B179D4">
        <w:rPr>
          <w:rFonts w:ascii="Times New Roman" w:hAnsi="Times New Roman" w:cs="Times New Roman"/>
          <w:color w:val="000000" w:themeColor="text1"/>
          <w:sz w:val="28"/>
          <w:szCs w:val="28"/>
          <w:shd w:val="clear" w:color="auto" w:fill="FFFFFF"/>
        </w:rPr>
        <w:t xml:space="preserve"> вод в год. Износ систем водоснабжения составляет более 60 %.</w:t>
      </w:r>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shd w:val="clear" w:color="auto" w:fill="FFFFFF"/>
        </w:rPr>
        <w:t>Данная проблема для многих городов РФ является весьма актуальной.</w:t>
      </w:r>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shd w:val="clear" w:color="auto" w:fill="FFFFFF"/>
        </w:rPr>
        <w:t>Очищенная вода после водозабора подаётся в многоквартирные жилые дома (МЖД) через Центральный водопровод с характеристиками, удовлетворяющими требованиям.</w:t>
      </w:r>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shd w:val="clear" w:color="auto" w:fill="FFFFFF"/>
        </w:rPr>
        <w:t xml:space="preserve">К сожалению, в современных условиях качества воды ХВС не удовлетворяют нормам </w:t>
      </w:r>
      <w:r w:rsidRPr="00B179D4">
        <w:rPr>
          <w:rFonts w:ascii="Times New Roman" w:hAnsi="Times New Roman" w:cs="Times New Roman"/>
          <w:bCs/>
          <w:color w:val="000000" w:themeColor="text1"/>
          <w:spacing w:val="2"/>
          <w:sz w:val="28"/>
          <w:szCs w:val="28"/>
        </w:rPr>
        <w:t>СанПиН 2.1.4.1074-01 Питьевая вода [1]</w:t>
      </w:r>
      <w:r w:rsidRPr="00B179D4">
        <w:rPr>
          <w:rFonts w:ascii="Times New Roman" w:hAnsi="Times New Roman" w:cs="Times New Roman"/>
          <w:color w:val="000000" w:themeColor="text1"/>
          <w:sz w:val="28"/>
          <w:szCs w:val="28"/>
          <w:shd w:val="clear" w:color="auto" w:fill="FFFFFF"/>
        </w:rPr>
        <w:t xml:space="preserve">. До 60 % населения взрослых и </w:t>
      </w:r>
      <w:proofErr w:type="gramStart"/>
      <w:r w:rsidRPr="00B179D4">
        <w:rPr>
          <w:rFonts w:ascii="Times New Roman" w:hAnsi="Times New Roman" w:cs="Times New Roman"/>
          <w:color w:val="000000" w:themeColor="text1"/>
          <w:sz w:val="28"/>
          <w:szCs w:val="28"/>
          <w:shd w:val="clear" w:color="auto" w:fill="FFFFFF"/>
        </w:rPr>
        <w:t>детей, живущих в МЖД используют</w:t>
      </w:r>
      <w:proofErr w:type="gramEnd"/>
      <w:r w:rsidRPr="00B179D4">
        <w:rPr>
          <w:rFonts w:ascii="Times New Roman" w:hAnsi="Times New Roman" w:cs="Times New Roman"/>
          <w:color w:val="000000" w:themeColor="text1"/>
          <w:sz w:val="28"/>
          <w:szCs w:val="28"/>
          <w:shd w:val="clear" w:color="auto" w:fill="FFFFFF"/>
        </w:rPr>
        <w:t xml:space="preserve"> в </w:t>
      </w:r>
      <w:r w:rsidRPr="00B179D4">
        <w:rPr>
          <w:rFonts w:ascii="Times New Roman" w:hAnsi="Times New Roman" w:cs="Times New Roman"/>
          <w:color w:val="000000" w:themeColor="text1"/>
          <w:sz w:val="28"/>
          <w:szCs w:val="28"/>
          <w:shd w:val="clear" w:color="auto" w:fill="FFFFFF"/>
        </w:rPr>
        <w:lastRenderedPageBreak/>
        <w:t>качестве питья холодную воду без дополнительной обработки, которая пагубно может повлиять на здоровье населения.</w:t>
      </w: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Население живущие в МЖД могут использовать в качестве питья индивидуальные фильтры, бутилированную воду, но качество и соответствие</w:t>
      </w:r>
      <w:r w:rsidRPr="00B179D4">
        <w:rPr>
          <w:rFonts w:ascii="Times New Roman" w:hAnsi="Times New Roman" w:cs="Times New Roman"/>
          <w:bCs/>
          <w:color w:val="000000" w:themeColor="text1"/>
          <w:spacing w:val="2"/>
          <w:sz w:val="28"/>
          <w:szCs w:val="28"/>
        </w:rPr>
        <w:t xml:space="preserve"> СанПиНу [1]</w:t>
      </w:r>
      <w:r w:rsidRPr="00B179D4">
        <w:rPr>
          <w:rFonts w:ascii="Times New Roman" w:hAnsi="Times New Roman" w:cs="Times New Roman"/>
          <w:color w:val="000000" w:themeColor="text1"/>
          <w:sz w:val="28"/>
          <w:szCs w:val="28"/>
          <w:shd w:val="clear" w:color="auto" w:fill="FFFFFF"/>
        </w:rPr>
        <w:t xml:space="preserve"> данной воды может быть неудовлетворительно</w:t>
      </w:r>
      <w:proofErr w:type="gramStart"/>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shd w:val="clear" w:color="auto" w:fill="FFFFFF"/>
        </w:rPr>
        <w:t>О</w:t>
      </w:r>
      <w:proofErr w:type="gramEnd"/>
      <w:r w:rsidRPr="00B179D4">
        <w:rPr>
          <w:rFonts w:ascii="Times New Roman" w:hAnsi="Times New Roman" w:cs="Times New Roman"/>
          <w:color w:val="000000" w:themeColor="text1"/>
          <w:sz w:val="28"/>
          <w:szCs w:val="28"/>
          <w:shd w:val="clear" w:color="auto" w:fill="FFFFFF"/>
        </w:rPr>
        <w:t>дин из методов устранения вышеописанных проблем может являться переход на двухконтурную систему МЖД подачи холодного водоснабжения и питьевого водоснабжения в МЖД. Для проработки данного проекта определяемые качества подземных и поверхностных источников ХВС для потребления в МЖД, авторами была разработана экспериментальная установка для очистки воды ХВС до питьевого качества. Данная установка состоит из трёх видов наиболее перспективных систем очистки воды: механическая фильтрация, ионный обмен, мембранный метод.</w:t>
      </w:r>
    </w:p>
    <w:p w:rsidR="00124DE4" w:rsidRPr="00B179D4" w:rsidRDefault="00124DE4" w:rsidP="00B179D4">
      <w:pPr>
        <w:widowControl w:val="0"/>
        <w:spacing w:after="0" w:line="360" w:lineRule="atLeast"/>
        <w:contextualSpacing/>
        <w:jc w:val="center"/>
        <w:rPr>
          <w:rFonts w:ascii="Times New Roman" w:hAnsi="Times New Roman" w:cs="Times New Roman"/>
          <w:color w:val="000000" w:themeColor="text1"/>
          <w:sz w:val="28"/>
          <w:szCs w:val="28"/>
          <w:shd w:val="clear" w:color="auto" w:fill="FFFFFF"/>
        </w:rPr>
      </w:pPr>
    </w:p>
    <w:p w:rsidR="00124DE4" w:rsidRPr="00B179D4" w:rsidRDefault="007F2110" w:rsidP="00B179D4">
      <w:pPr>
        <w:widowControl w:val="0"/>
        <w:spacing w:after="0" w:line="360" w:lineRule="atLeast"/>
        <w:contextualSpacing/>
        <w:jc w:val="center"/>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noProof/>
          <w:color w:val="000000"/>
          <w:sz w:val="28"/>
          <w:szCs w:val="28"/>
          <w:shd w:val="clear" w:color="auto" w:fill="FFFFFF"/>
          <w:lang w:eastAsia="ru-RU"/>
        </w:rPr>
        <w:drawing>
          <wp:inline distT="0" distB="0" distL="0" distR="0" wp14:anchorId="70587441" wp14:editId="0C70C665">
            <wp:extent cx="4008881" cy="1983600"/>
            <wp:effectExtent l="0" t="0" r="0" b="0"/>
            <wp:docPr id="800" name="Рисунок 800" descr="WhatsApp Image 2020-03-09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WhatsApp Image 2020-03-09 at 21"/>
                    <pic:cNvPicPr>
                      <a:picLocks noChangeAspect="1" noChangeArrowheads="1"/>
                    </pic:cNvPicPr>
                  </pic:nvPicPr>
                  <pic:blipFill>
                    <a:blip r:embed="rId26" cstate="print">
                      <a:extLst>
                        <a:ext uri="{28A0092B-C50C-407E-A947-70E740481C1C}">
                          <a14:useLocalDpi xmlns:a14="http://schemas.microsoft.com/office/drawing/2010/main" val="0"/>
                        </a:ext>
                      </a:extLst>
                    </a:blip>
                    <a:srcRect l="616" r="616"/>
                    <a:stretch>
                      <a:fillRect/>
                    </a:stretch>
                  </pic:blipFill>
                  <pic:spPr bwMode="auto">
                    <a:xfrm>
                      <a:off x="0" y="0"/>
                      <a:ext cx="4008881" cy="1983600"/>
                    </a:xfrm>
                    <a:prstGeom prst="rect">
                      <a:avLst/>
                    </a:prstGeom>
                    <a:noFill/>
                    <a:ln>
                      <a:noFill/>
                    </a:ln>
                  </pic:spPr>
                </pic:pic>
              </a:graphicData>
            </a:graphic>
          </wp:inline>
        </w:drawing>
      </w:r>
    </w:p>
    <w:p w:rsidR="00124DE4" w:rsidRPr="00B179D4" w:rsidRDefault="00124DE4" w:rsidP="00B179D4">
      <w:pPr>
        <w:widowControl w:val="0"/>
        <w:spacing w:after="0" w:line="360" w:lineRule="atLeast"/>
        <w:contextualSpacing/>
        <w:jc w:val="center"/>
        <w:rPr>
          <w:rFonts w:ascii="Times New Roman" w:hAnsi="Times New Roman" w:cs="Times New Roman"/>
          <w:color w:val="000000" w:themeColor="text1"/>
          <w:sz w:val="28"/>
          <w:szCs w:val="28"/>
          <w:shd w:val="clear" w:color="auto" w:fill="FFFFFF"/>
        </w:rPr>
      </w:pPr>
    </w:p>
    <w:p w:rsidR="00124DE4" w:rsidRPr="00405568" w:rsidRDefault="00124DE4" w:rsidP="00B179D4">
      <w:pPr>
        <w:widowControl w:val="0"/>
        <w:spacing w:after="0" w:line="360" w:lineRule="atLeast"/>
        <w:contextualSpacing/>
        <w:jc w:val="center"/>
        <w:rPr>
          <w:rFonts w:ascii="Times New Roman" w:hAnsi="Times New Roman" w:cs="Times New Roman"/>
          <w:color w:val="000000" w:themeColor="text1"/>
          <w:sz w:val="24"/>
          <w:szCs w:val="28"/>
          <w:shd w:val="clear" w:color="auto" w:fill="FFFFFF"/>
        </w:rPr>
      </w:pPr>
      <w:r w:rsidRPr="00405568">
        <w:rPr>
          <w:rFonts w:ascii="Times New Roman" w:hAnsi="Times New Roman" w:cs="Times New Roman"/>
          <w:color w:val="000000" w:themeColor="text1"/>
          <w:sz w:val="24"/>
          <w:szCs w:val="28"/>
          <w:shd w:val="clear" w:color="auto" w:fill="FFFFFF"/>
        </w:rPr>
        <w:t xml:space="preserve">Экспериментальная установка для очистки воды холодного водоснабжения </w:t>
      </w:r>
      <w:r w:rsidRPr="00405568">
        <w:rPr>
          <w:rFonts w:ascii="Times New Roman" w:hAnsi="Times New Roman" w:cs="Times New Roman"/>
          <w:color w:val="000000" w:themeColor="text1"/>
          <w:sz w:val="24"/>
          <w:szCs w:val="28"/>
          <w:shd w:val="clear" w:color="auto" w:fill="FFFFFF"/>
        </w:rPr>
        <w:br/>
        <w:t xml:space="preserve">до питьевого качества. 1 – сетчатый фильтр, 2 – угольный фильтр, 3 – ионный фильтр, 4 – мембранный фильтр, 5, 6 – ионизатор, 7 – линия регенерации, </w:t>
      </w:r>
      <w:r w:rsidRPr="00405568">
        <w:rPr>
          <w:rFonts w:ascii="Times New Roman" w:hAnsi="Times New Roman" w:cs="Times New Roman"/>
          <w:color w:val="000000" w:themeColor="text1"/>
          <w:sz w:val="24"/>
          <w:szCs w:val="28"/>
          <w:shd w:val="clear" w:color="auto" w:fill="FFFFFF"/>
        </w:rPr>
        <w:br/>
        <w:t>8 – бак с регенерирующим раствором.</w:t>
      </w:r>
    </w:p>
    <w:p w:rsidR="00124DE4" w:rsidRPr="00B179D4" w:rsidRDefault="00124DE4" w:rsidP="00B179D4">
      <w:pPr>
        <w:widowControl w:val="0"/>
        <w:spacing w:after="0" w:line="360" w:lineRule="atLeast"/>
        <w:contextualSpacing/>
        <w:jc w:val="center"/>
        <w:rPr>
          <w:rFonts w:ascii="Times New Roman" w:hAnsi="Times New Roman" w:cs="Times New Roman"/>
          <w:color w:val="000000" w:themeColor="text1"/>
          <w:sz w:val="28"/>
          <w:szCs w:val="28"/>
          <w:shd w:val="clear" w:color="auto" w:fill="FFFFFF"/>
        </w:rPr>
      </w:pP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shd w:val="clear" w:color="auto" w:fill="FFFFFF"/>
        </w:rPr>
        <w:t xml:space="preserve">Вода поступает в экспериментальную установку через полипропиленовую трубу </w:t>
      </w:r>
      <w:proofErr w:type="gramStart"/>
      <w:r w:rsidRPr="00B179D4">
        <w:rPr>
          <w:rFonts w:ascii="Times New Roman" w:hAnsi="Times New Roman" w:cs="Times New Roman"/>
          <w:color w:val="000000" w:themeColor="text1"/>
          <w:sz w:val="28"/>
          <w:szCs w:val="28"/>
          <w:shd w:val="clear" w:color="auto" w:fill="FFFFFF"/>
          <w:lang w:val="en-US"/>
        </w:rPr>
        <w:t>d</w:t>
      </w:r>
      <w:proofErr w:type="gramEnd"/>
      <w:r w:rsidRPr="00B179D4">
        <w:rPr>
          <w:rFonts w:ascii="Times New Roman" w:hAnsi="Times New Roman" w:cs="Times New Roman"/>
          <w:color w:val="000000" w:themeColor="text1"/>
          <w:sz w:val="28"/>
          <w:szCs w:val="28"/>
          <w:shd w:val="clear" w:color="auto" w:fill="FFFFFF"/>
          <w:vertAlign w:val="subscript"/>
        </w:rPr>
        <w:t>у</w:t>
      </w:r>
      <w:r w:rsidRPr="00B179D4">
        <w:rPr>
          <w:rFonts w:ascii="Times New Roman" w:hAnsi="Times New Roman" w:cs="Times New Roman"/>
          <w:color w:val="000000" w:themeColor="text1"/>
          <w:sz w:val="28"/>
          <w:szCs w:val="28"/>
          <w:shd w:val="clear" w:color="auto" w:fill="FFFFFF"/>
        </w:rPr>
        <w:t xml:space="preserve"> = 20 мм на входе устано</w:t>
      </w:r>
      <w:r w:rsidR="000332DE" w:rsidRPr="00B179D4">
        <w:rPr>
          <w:rFonts w:ascii="Times New Roman" w:hAnsi="Times New Roman" w:cs="Times New Roman"/>
          <w:color w:val="000000" w:themeColor="text1"/>
          <w:sz w:val="28"/>
          <w:szCs w:val="28"/>
          <w:shd w:val="clear" w:color="auto" w:fill="FFFFFF"/>
        </w:rPr>
        <w:t xml:space="preserve">влена регулирующая арматура </w:t>
      </w:r>
      <w:r w:rsidRPr="00B179D4">
        <w:rPr>
          <w:rFonts w:ascii="Times New Roman" w:hAnsi="Times New Roman" w:cs="Times New Roman"/>
          <w:color w:val="000000" w:themeColor="text1"/>
          <w:sz w:val="28"/>
          <w:szCs w:val="28"/>
          <w:shd w:val="clear" w:color="auto" w:fill="FFFFFF"/>
        </w:rPr>
        <w:t xml:space="preserve">позволяющая изменять расход воды через установку. Перед задвижкой находится </w:t>
      </w:r>
      <w:proofErr w:type="spellStart"/>
      <w:r w:rsidRPr="00B179D4">
        <w:rPr>
          <w:rFonts w:ascii="Times New Roman" w:hAnsi="Times New Roman" w:cs="Times New Roman"/>
          <w:color w:val="000000" w:themeColor="text1"/>
          <w:sz w:val="28"/>
          <w:szCs w:val="28"/>
          <w:shd w:val="clear" w:color="auto" w:fill="FFFFFF"/>
        </w:rPr>
        <w:t>про</w:t>
      </w:r>
      <w:r w:rsidR="000332DE" w:rsidRPr="00B179D4">
        <w:rPr>
          <w:rFonts w:ascii="Times New Roman" w:hAnsi="Times New Roman" w:cs="Times New Roman"/>
          <w:color w:val="000000" w:themeColor="text1"/>
          <w:sz w:val="28"/>
          <w:szCs w:val="28"/>
          <w:shd w:val="clear" w:color="auto" w:fill="FFFFFF"/>
        </w:rPr>
        <w:t>бо</w:t>
      </w:r>
      <w:r w:rsidRPr="00B179D4">
        <w:rPr>
          <w:rFonts w:ascii="Times New Roman" w:hAnsi="Times New Roman" w:cs="Times New Roman"/>
          <w:color w:val="000000" w:themeColor="text1"/>
          <w:sz w:val="28"/>
          <w:szCs w:val="28"/>
          <w:shd w:val="clear" w:color="auto" w:fill="FFFFFF"/>
        </w:rPr>
        <w:t>отборная</w:t>
      </w:r>
      <w:proofErr w:type="spellEnd"/>
      <w:r w:rsidRPr="00B179D4">
        <w:rPr>
          <w:rFonts w:ascii="Times New Roman" w:hAnsi="Times New Roman" w:cs="Times New Roman"/>
          <w:color w:val="000000" w:themeColor="text1"/>
          <w:sz w:val="28"/>
          <w:szCs w:val="28"/>
          <w:shd w:val="clear" w:color="auto" w:fill="FFFFFF"/>
        </w:rPr>
        <w:t xml:space="preserve"> точка для снятия показателей качества воды из системы ХВС. Для снижения количества механических частиц более 100</w:t>
      </w:r>
      <w:r w:rsidR="00124DE4" w:rsidRPr="00B179D4">
        <w:rPr>
          <w:rFonts w:ascii="Times New Roman" w:hAnsi="Times New Roman" w:cs="Times New Roman"/>
          <w:color w:val="000000" w:themeColor="text1"/>
          <w:sz w:val="28"/>
          <w:szCs w:val="28"/>
          <w:shd w:val="clear" w:color="auto" w:fill="FFFFFF"/>
        </w:rPr>
        <w:t> </w:t>
      </w:r>
      <w:r w:rsidRPr="00B179D4">
        <w:rPr>
          <w:rFonts w:ascii="Times New Roman" w:hAnsi="Times New Roman" w:cs="Times New Roman"/>
          <w:color w:val="000000" w:themeColor="text1"/>
          <w:sz w:val="28"/>
          <w:szCs w:val="28"/>
          <w:shd w:val="clear" w:color="auto" w:fill="FFFFFF"/>
        </w:rPr>
        <w:t>мкм, ржавчины, окалины, песка, ила установлен магистральный сетчатый фильтр.</w:t>
      </w:r>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shd w:val="clear" w:color="auto" w:fill="FFFFFF"/>
        </w:rPr>
        <w:t>Вода после него направляется на три типа установки</w:t>
      </w:r>
      <w:r w:rsidR="000332DE" w:rsidRPr="00B179D4">
        <w:rPr>
          <w:rFonts w:ascii="Times New Roman" w:hAnsi="Times New Roman" w:cs="Times New Roman"/>
          <w:color w:val="000000" w:themeColor="text1"/>
          <w:sz w:val="28"/>
          <w:szCs w:val="28"/>
          <w:shd w:val="clear" w:color="auto" w:fill="FFFFFF"/>
        </w:rPr>
        <w:t>:</w:t>
      </w:r>
      <w:r w:rsidRPr="00B179D4">
        <w:rPr>
          <w:rFonts w:ascii="Times New Roman" w:hAnsi="Times New Roman" w:cs="Times New Roman"/>
          <w:color w:val="000000" w:themeColor="text1"/>
          <w:sz w:val="28"/>
          <w:szCs w:val="28"/>
          <w:shd w:val="clear" w:color="auto" w:fill="FFFFFF"/>
        </w:rPr>
        <w:t xml:space="preserve"> 1</w:t>
      </w:r>
      <w:r w:rsidR="00124DE4" w:rsidRPr="00B179D4">
        <w:rPr>
          <w:rFonts w:ascii="Times New Roman" w:hAnsi="Times New Roman" w:cs="Times New Roman"/>
          <w:color w:val="000000" w:themeColor="text1"/>
          <w:sz w:val="28"/>
          <w:szCs w:val="28"/>
          <w:shd w:val="clear" w:color="auto" w:fill="FFFFFF"/>
        </w:rPr>
        <w:t xml:space="preserve"> – </w:t>
      </w:r>
      <w:r w:rsidRPr="00B179D4">
        <w:rPr>
          <w:rFonts w:ascii="Times New Roman" w:hAnsi="Times New Roman" w:cs="Times New Roman"/>
          <w:color w:val="000000" w:themeColor="text1"/>
          <w:sz w:val="28"/>
          <w:szCs w:val="28"/>
          <w:shd w:val="clear" w:color="auto" w:fill="FFFFFF"/>
        </w:rPr>
        <w:t>угольная, 2</w:t>
      </w:r>
      <w:r w:rsidR="00124DE4" w:rsidRPr="00B179D4">
        <w:rPr>
          <w:rFonts w:ascii="Times New Roman" w:hAnsi="Times New Roman" w:cs="Times New Roman"/>
          <w:color w:val="000000" w:themeColor="text1"/>
          <w:sz w:val="28"/>
          <w:szCs w:val="28"/>
          <w:shd w:val="clear" w:color="auto" w:fill="FFFFFF"/>
        </w:rPr>
        <w:t xml:space="preserve"> – </w:t>
      </w:r>
      <w:r w:rsidRPr="00B179D4">
        <w:rPr>
          <w:rFonts w:ascii="Times New Roman" w:hAnsi="Times New Roman" w:cs="Times New Roman"/>
          <w:color w:val="000000" w:themeColor="text1"/>
          <w:sz w:val="28"/>
          <w:szCs w:val="28"/>
          <w:shd w:val="clear" w:color="auto" w:fill="FFFFFF"/>
        </w:rPr>
        <w:t>ионная ,</w:t>
      </w:r>
      <w:r w:rsidR="00D43A03" w:rsidRPr="00B179D4">
        <w:rPr>
          <w:rFonts w:ascii="Times New Roman" w:hAnsi="Times New Roman" w:cs="Times New Roman"/>
          <w:color w:val="000000" w:themeColor="text1"/>
          <w:sz w:val="28"/>
          <w:szCs w:val="28"/>
          <w:shd w:val="clear" w:color="auto" w:fill="FFFFFF"/>
        </w:rPr>
        <w:t xml:space="preserve"> </w:t>
      </w:r>
      <w:r w:rsidRPr="00B179D4">
        <w:rPr>
          <w:rFonts w:ascii="Times New Roman" w:hAnsi="Times New Roman" w:cs="Times New Roman"/>
          <w:color w:val="000000" w:themeColor="text1"/>
          <w:sz w:val="28"/>
          <w:szCs w:val="28"/>
          <w:shd w:val="clear" w:color="auto" w:fill="FFFFFF"/>
        </w:rPr>
        <w:t>3</w:t>
      </w:r>
      <w:r w:rsidR="00124DE4" w:rsidRPr="00B179D4">
        <w:rPr>
          <w:rFonts w:ascii="Times New Roman" w:hAnsi="Times New Roman" w:cs="Times New Roman"/>
          <w:color w:val="000000" w:themeColor="text1"/>
          <w:sz w:val="28"/>
          <w:szCs w:val="28"/>
          <w:shd w:val="clear" w:color="auto" w:fill="FFFFFF"/>
        </w:rPr>
        <w:t xml:space="preserve"> – </w:t>
      </w:r>
      <w:r w:rsidRPr="00B179D4">
        <w:rPr>
          <w:rFonts w:ascii="Times New Roman" w:hAnsi="Times New Roman" w:cs="Times New Roman"/>
          <w:color w:val="000000" w:themeColor="text1"/>
          <w:sz w:val="28"/>
          <w:szCs w:val="28"/>
          <w:shd w:val="clear" w:color="auto" w:fill="FFFFFF"/>
        </w:rPr>
        <w:t xml:space="preserve">мембранный метод. </w:t>
      </w:r>
      <w:proofErr w:type="gramStart"/>
      <w:r w:rsidRPr="00B179D4">
        <w:rPr>
          <w:rFonts w:ascii="Times New Roman" w:hAnsi="Times New Roman" w:cs="Times New Roman"/>
          <w:color w:val="000000" w:themeColor="text1"/>
          <w:sz w:val="28"/>
          <w:szCs w:val="28"/>
        </w:rPr>
        <w:t>Угольный</w:t>
      </w:r>
      <w:proofErr w:type="gramEnd"/>
      <w:r w:rsidRPr="00B179D4">
        <w:rPr>
          <w:rFonts w:ascii="Times New Roman" w:hAnsi="Times New Roman" w:cs="Times New Roman"/>
          <w:color w:val="000000" w:themeColor="text1"/>
          <w:sz w:val="28"/>
          <w:szCs w:val="28"/>
        </w:rPr>
        <w:t xml:space="preserve"> фильтры </w:t>
      </w:r>
      <w:r w:rsidR="00124DE4" w:rsidRPr="00B179D4">
        <w:rPr>
          <w:rFonts w:ascii="Times New Roman" w:hAnsi="Times New Roman" w:cs="Times New Roman"/>
          <w:color w:val="000000" w:themeColor="text1"/>
          <w:sz w:val="28"/>
          <w:szCs w:val="28"/>
        </w:rPr>
        <w:t>–</w:t>
      </w:r>
      <w:r w:rsidRPr="00B179D4">
        <w:rPr>
          <w:rFonts w:ascii="Times New Roman" w:hAnsi="Times New Roman" w:cs="Times New Roman"/>
          <w:color w:val="000000" w:themeColor="text1"/>
          <w:sz w:val="28"/>
          <w:szCs w:val="28"/>
        </w:rPr>
        <w:t xml:space="preserve"> это сорбционные устройства, которые в первую очередь производят очистку воды от остатков хлора и хлорсодержащих </w:t>
      </w:r>
      <w:r w:rsidRPr="00B179D4">
        <w:rPr>
          <w:rFonts w:ascii="Times New Roman" w:hAnsi="Times New Roman" w:cs="Times New Roman"/>
          <w:color w:val="000000" w:themeColor="text1"/>
          <w:sz w:val="28"/>
          <w:szCs w:val="28"/>
        </w:rPr>
        <w:lastRenderedPageBreak/>
        <w:t xml:space="preserve">веществ, а также от всевозможных органических примесей. </w:t>
      </w:r>
      <w:r w:rsidRPr="00B179D4">
        <w:rPr>
          <w:rFonts w:ascii="Times New Roman" w:hAnsi="Times New Roman" w:cs="Times New Roman"/>
          <w:color w:val="000000" w:themeColor="text1"/>
          <w:sz w:val="28"/>
          <w:szCs w:val="28"/>
          <w:shd w:val="clear" w:color="auto" w:fill="FFFFFF"/>
        </w:rPr>
        <w:t xml:space="preserve">Угольный фильтр состоит из колонны </w:t>
      </w:r>
      <w:proofErr w:type="spellStart"/>
      <w:proofErr w:type="gramStart"/>
      <w:r w:rsidRPr="00B179D4">
        <w:rPr>
          <w:rFonts w:ascii="Times New Roman" w:hAnsi="Times New Roman" w:cs="Times New Roman"/>
          <w:color w:val="000000" w:themeColor="text1"/>
          <w:sz w:val="28"/>
          <w:szCs w:val="28"/>
          <w:shd w:val="clear" w:color="auto" w:fill="FFFFFF"/>
        </w:rPr>
        <w:t>d</w:t>
      </w:r>
      <w:proofErr w:type="gramEnd"/>
      <w:r w:rsidRPr="00B179D4">
        <w:rPr>
          <w:rFonts w:ascii="Times New Roman" w:hAnsi="Times New Roman" w:cs="Times New Roman"/>
          <w:color w:val="000000" w:themeColor="text1"/>
          <w:sz w:val="28"/>
          <w:szCs w:val="28"/>
          <w:shd w:val="clear" w:color="auto" w:fill="FFFFFF"/>
          <w:vertAlign w:val="subscript"/>
        </w:rPr>
        <w:t>у</w:t>
      </w:r>
      <w:proofErr w:type="spellEnd"/>
      <w:r w:rsidRPr="00B179D4">
        <w:rPr>
          <w:rFonts w:ascii="Times New Roman" w:hAnsi="Times New Roman" w:cs="Times New Roman"/>
          <w:color w:val="000000" w:themeColor="text1"/>
          <w:sz w:val="28"/>
          <w:szCs w:val="28"/>
          <w:shd w:val="clear" w:color="auto" w:fill="FFFFFF"/>
        </w:rPr>
        <w:t xml:space="preserve"> = 50 мм</w:t>
      </w:r>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color w:val="000000" w:themeColor="text1"/>
          <w:sz w:val="28"/>
          <w:szCs w:val="28"/>
          <w:shd w:val="clear" w:color="auto" w:fill="FFFFFF"/>
        </w:rPr>
        <w:t>загруженностью 0,88 кг угля. Верхняя и нижняя крышка ионообменной колонны имеет сетку-фильтр.</w:t>
      </w: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rPr>
        <w:t xml:space="preserve">Ионообменный фильтр очистки воды, заполняется </w:t>
      </w:r>
      <w:proofErr w:type="spellStart"/>
      <w:r w:rsidRPr="00B179D4">
        <w:rPr>
          <w:rFonts w:ascii="Times New Roman" w:hAnsi="Times New Roman" w:cs="Times New Roman"/>
          <w:color w:val="000000" w:themeColor="text1"/>
          <w:sz w:val="28"/>
          <w:szCs w:val="28"/>
        </w:rPr>
        <w:t>ионнообменной</w:t>
      </w:r>
      <w:proofErr w:type="spellEnd"/>
      <w:r w:rsidRPr="00B179D4">
        <w:rPr>
          <w:rFonts w:ascii="Times New Roman" w:hAnsi="Times New Roman" w:cs="Times New Roman"/>
          <w:color w:val="000000" w:themeColor="text1"/>
          <w:sz w:val="28"/>
          <w:szCs w:val="28"/>
        </w:rPr>
        <w:t xml:space="preserve"> смолой, через которую проходит вода. После того как вода просачивается через нее происходит замена ионов электролитов на ионы ионитов, после чего изменяется химическая структура как самой воды, так и самого химического реагента.</w:t>
      </w:r>
      <w:r w:rsidRPr="00B179D4">
        <w:rPr>
          <w:rFonts w:ascii="Times New Roman" w:hAnsi="Times New Roman" w:cs="Times New Roman"/>
          <w:color w:val="000000" w:themeColor="text1"/>
          <w:sz w:val="28"/>
          <w:szCs w:val="28"/>
          <w:shd w:val="clear" w:color="auto" w:fill="FFFFFF"/>
        </w:rPr>
        <w:t xml:space="preserve"> Установка ионного обмена и система обратного осмоса имеет линию регенерации и обратного тока.</w:t>
      </w: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После установки ионного обмена в связи с сильным обессоливанием исходной воды, необходимо дополнительно устанавливать ионизатор, который пропуская через себя воду, очищает и путём электролиза возвращает ей правильный щелочной состав.</w:t>
      </w: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rPr>
        <w:t xml:space="preserve">Основным элементом мембранных фильтров является полупроницаемая мембрана, пропускающая кислород и воду. Все органические и неорганические вещества, размер частиц которых больше диметра пор, остаются на поверхности этого элемента. </w:t>
      </w:r>
      <w:r w:rsidRPr="00B179D4">
        <w:rPr>
          <w:rFonts w:ascii="Times New Roman" w:hAnsi="Times New Roman" w:cs="Times New Roman"/>
          <w:color w:val="000000" w:themeColor="text1"/>
          <w:sz w:val="28"/>
          <w:szCs w:val="28"/>
          <w:shd w:val="clear" w:color="auto" w:fill="FFFFFF"/>
        </w:rPr>
        <w:t xml:space="preserve">Мембранная установка состоит из цилиндра, входными и выходными резьбовыми крышками для подачи исходной воды и выхода </w:t>
      </w:r>
      <w:proofErr w:type="spellStart"/>
      <w:r w:rsidRPr="00B179D4">
        <w:rPr>
          <w:rFonts w:ascii="Times New Roman" w:hAnsi="Times New Roman" w:cs="Times New Roman"/>
          <w:color w:val="000000" w:themeColor="text1"/>
          <w:sz w:val="28"/>
          <w:szCs w:val="28"/>
          <w:shd w:val="clear" w:color="auto" w:fill="FFFFFF"/>
        </w:rPr>
        <w:t>пермиата</w:t>
      </w:r>
      <w:proofErr w:type="spellEnd"/>
      <w:r w:rsidRPr="00B179D4">
        <w:rPr>
          <w:rFonts w:ascii="Times New Roman" w:hAnsi="Times New Roman" w:cs="Times New Roman"/>
          <w:color w:val="000000" w:themeColor="text1"/>
          <w:sz w:val="28"/>
          <w:szCs w:val="28"/>
          <w:shd w:val="clear" w:color="auto" w:fill="FFFFFF"/>
        </w:rPr>
        <w:t xml:space="preserve"> и концентрата.</w:t>
      </w: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 xml:space="preserve">После каждой установки имеется </w:t>
      </w:r>
      <w:proofErr w:type="spellStart"/>
      <w:r w:rsidRPr="00B179D4">
        <w:rPr>
          <w:rFonts w:ascii="Times New Roman" w:hAnsi="Times New Roman" w:cs="Times New Roman"/>
          <w:color w:val="000000" w:themeColor="text1"/>
          <w:sz w:val="28"/>
          <w:szCs w:val="28"/>
          <w:shd w:val="clear" w:color="auto" w:fill="FFFFFF"/>
        </w:rPr>
        <w:t>проотборная</w:t>
      </w:r>
      <w:proofErr w:type="spellEnd"/>
      <w:r w:rsidRPr="00B179D4">
        <w:rPr>
          <w:rFonts w:ascii="Times New Roman" w:hAnsi="Times New Roman" w:cs="Times New Roman"/>
          <w:color w:val="000000" w:themeColor="text1"/>
          <w:sz w:val="28"/>
          <w:szCs w:val="28"/>
          <w:shd w:val="clear" w:color="auto" w:fill="FFFFFF"/>
        </w:rPr>
        <w:t xml:space="preserve"> точка. Кроме того, лабораторная установка для очистки воды холодного водоснабжения до питьевого качества имеет линии рециркуляции между тремя типами установками, что позволяет повысить качество воды за счёт комбинированной очистки.</w:t>
      </w: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rPr>
      </w:pPr>
      <w:r w:rsidRPr="00B179D4">
        <w:rPr>
          <w:rFonts w:ascii="Times New Roman" w:hAnsi="Times New Roman" w:cs="Times New Roman"/>
          <w:color w:val="000000" w:themeColor="text1"/>
          <w:sz w:val="28"/>
          <w:szCs w:val="28"/>
          <w:shd w:val="clear" w:color="auto" w:fill="FFFFFF"/>
        </w:rPr>
        <w:t>Проведение лабораторных исследований позволяет определить наиболее эффективную ресурсосберегающую технологию очистки воды ХВС до питьевого качества.</w:t>
      </w:r>
      <w:r w:rsidRPr="00B179D4">
        <w:rPr>
          <w:rFonts w:ascii="Times New Roman" w:hAnsi="Times New Roman" w:cs="Times New Roman"/>
          <w:color w:val="000000" w:themeColor="text1"/>
          <w:sz w:val="28"/>
          <w:szCs w:val="28"/>
        </w:rPr>
        <w:t xml:space="preserve"> </w:t>
      </w:r>
      <w:r w:rsidR="000332DE" w:rsidRPr="00B179D4">
        <w:rPr>
          <w:rFonts w:ascii="Times New Roman" w:hAnsi="Times New Roman" w:cs="Times New Roman"/>
          <w:color w:val="000000" w:themeColor="text1"/>
          <w:sz w:val="28"/>
          <w:szCs w:val="28"/>
          <w:shd w:val="clear" w:color="auto" w:fill="FFFFFF"/>
        </w:rPr>
        <w:t>Результаты,</w:t>
      </w:r>
      <w:r w:rsidRPr="00B179D4">
        <w:rPr>
          <w:rFonts w:ascii="Times New Roman" w:hAnsi="Times New Roman" w:cs="Times New Roman"/>
          <w:color w:val="000000" w:themeColor="text1"/>
          <w:sz w:val="28"/>
          <w:szCs w:val="28"/>
          <w:shd w:val="clear" w:color="auto" w:fill="FFFFFF"/>
        </w:rPr>
        <w:t xml:space="preserve"> полученные на лабораторной установке</w:t>
      </w:r>
      <w:r w:rsidR="000332DE" w:rsidRPr="00B179D4">
        <w:rPr>
          <w:rFonts w:ascii="Times New Roman" w:hAnsi="Times New Roman" w:cs="Times New Roman"/>
          <w:color w:val="000000" w:themeColor="text1"/>
          <w:sz w:val="28"/>
          <w:szCs w:val="28"/>
          <w:shd w:val="clear" w:color="auto" w:fill="FFFFFF"/>
        </w:rPr>
        <w:t>,</w:t>
      </w:r>
      <w:r w:rsidRPr="00B179D4">
        <w:rPr>
          <w:rFonts w:ascii="Times New Roman" w:hAnsi="Times New Roman" w:cs="Times New Roman"/>
          <w:color w:val="000000" w:themeColor="text1"/>
          <w:sz w:val="28"/>
          <w:szCs w:val="28"/>
          <w:shd w:val="clear" w:color="auto" w:fill="FFFFFF"/>
        </w:rPr>
        <w:t xml:space="preserve"> позволят разработать промышленный узел для очистки воды в каждом МЖД по схеме двухконтурной системы ХВС и питьевой воды</w:t>
      </w:r>
      <w:r w:rsidRPr="00B179D4">
        <w:rPr>
          <w:rFonts w:ascii="Times New Roman" w:hAnsi="Times New Roman" w:cs="Times New Roman"/>
          <w:color w:val="000000" w:themeColor="text1"/>
          <w:sz w:val="28"/>
          <w:szCs w:val="28"/>
        </w:rPr>
        <w:t>.</w:t>
      </w:r>
    </w:p>
    <w:p w:rsidR="00A447A9" w:rsidRPr="00B179D4" w:rsidRDefault="00A447A9" w:rsidP="00B179D4">
      <w:pPr>
        <w:widowControl w:val="0"/>
        <w:spacing w:after="0" w:line="360" w:lineRule="atLeast"/>
        <w:ind w:firstLine="709"/>
        <w:contextualSpacing/>
        <w:jc w:val="both"/>
        <w:rPr>
          <w:rFonts w:ascii="Times New Roman" w:hAnsi="Times New Roman" w:cs="Times New Roman"/>
          <w:color w:val="000000" w:themeColor="text1"/>
          <w:sz w:val="28"/>
          <w:szCs w:val="28"/>
          <w:shd w:val="clear" w:color="auto" w:fill="FFFFFF"/>
        </w:rPr>
      </w:pPr>
      <w:r w:rsidRPr="00B179D4">
        <w:rPr>
          <w:rFonts w:ascii="Times New Roman" w:hAnsi="Times New Roman" w:cs="Times New Roman"/>
          <w:color w:val="000000" w:themeColor="text1"/>
          <w:sz w:val="28"/>
          <w:szCs w:val="28"/>
          <w:shd w:val="clear" w:color="auto" w:fill="FFFFFF"/>
        </w:rPr>
        <w:t>Цель разработки данной экспериментальные установки для очистки воды ХВС до питьевого, повысить качество жизнеобеспечения населения в соответствии с требованиями национального проекта РФ Чистая вода [2].</w:t>
      </w:r>
    </w:p>
    <w:p w:rsidR="00A447A9" w:rsidRPr="00405568" w:rsidRDefault="00A447A9" w:rsidP="00B179D4">
      <w:pPr>
        <w:widowControl w:val="0"/>
        <w:spacing w:after="0" w:line="360" w:lineRule="atLeast"/>
        <w:ind w:firstLine="709"/>
        <w:contextualSpacing/>
        <w:jc w:val="both"/>
        <w:rPr>
          <w:rFonts w:ascii="Times New Roman" w:hAnsi="Times New Roman" w:cs="Times New Roman"/>
          <w:i/>
          <w:color w:val="000000" w:themeColor="text1"/>
          <w:sz w:val="24"/>
          <w:szCs w:val="28"/>
        </w:rPr>
      </w:pPr>
      <w:r w:rsidRPr="00405568">
        <w:rPr>
          <w:rFonts w:ascii="Times New Roman" w:hAnsi="Times New Roman" w:cs="Times New Roman"/>
          <w:i/>
          <w:color w:val="000000" w:themeColor="text1"/>
          <w:sz w:val="24"/>
          <w:szCs w:val="28"/>
        </w:rPr>
        <w:t>*</w:t>
      </w:r>
      <w:r w:rsidR="00711A81" w:rsidRPr="00405568">
        <w:rPr>
          <w:rFonts w:ascii="Times New Roman" w:hAnsi="Times New Roman" w:cs="Times New Roman"/>
          <w:i/>
          <w:color w:val="000000" w:themeColor="text1"/>
          <w:sz w:val="24"/>
          <w:szCs w:val="28"/>
        </w:rPr>
        <w:t> </w:t>
      </w:r>
      <w:r w:rsidRPr="00405568">
        <w:rPr>
          <w:rFonts w:ascii="Times New Roman" w:hAnsi="Times New Roman" w:cs="Times New Roman"/>
          <w:i/>
          <w:color w:val="000000" w:themeColor="text1"/>
          <w:sz w:val="24"/>
          <w:szCs w:val="28"/>
        </w:rPr>
        <w:t>Работа выполнена при финансовой государственной поддержке молодых российских ученых – докторов наук при Президенте РФ (Конкурс – МК-2020). Заявка №</w:t>
      </w:r>
      <w:r w:rsidR="00711A81" w:rsidRPr="00405568">
        <w:rPr>
          <w:rFonts w:ascii="Times New Roman" w:hAnsi="Times New Roman" w:cs="Times New Roman"/>
          <w:i/>
          <w:color w:val="000000" w:themeColor="text1"/>
          <w:sz w:val="24"/>
          <w:szCs w:val="28"/>
        </w:rPr>
        <w:t xml:space="preserve"> </w:t>
      </w:r>
      <w:r w:rsidRPr="00405568">
        <w:rPr>
          <w:rFonts w:ascii="Times New Roman" w:hAnsi="Times New Roman" w:cs="Times New Roman"/>
          <w:i/>
          <w:color w:val="000000" w:themeColor="text1"/>
          <w:sz w:val="24"/>
          <w:szCs w:val="28"/>
        </w:rPr>
        <w:t>МК-424.2020.5.</w:t>
      </w:r>
    </w:p>
    <w:p w:rsidR="00A447A9" w:rsidRPr="00B179D4" w:rsidRDefault="00A447A9" w:rsidP="00B179D4">
      <w:pPr>
        <w:widowControl w:val="0"/>
        <w:spacing w:after="0" w:line="360" w:lineRule="atLeast"/>
        <w:contextualSpacing/>
        <w:jc w:val="center"/>
        <w:rPr>
          <w:rFonts w:ascii="Times New Roman" w:hAnsi="Times New Roman" w:cs="Times New Roman"/>
          <w:color w:val="000000" w:themeColor="text1"/>
          <w:sz w:val="28"/>
          <w:szCs w:val="28"/>
        </w:rPr>
      </w:pPr>
    </w:p>
    <w:p w:rsidR="00A447A9" w:rsidRPr="00B179D4" w:rsidRDefault="00A447A9" w:rsidP="00B179D4">
      <w:pPr>
        <w:widowControl w:val="0"/>
        <w:spacing w:after="0" w:line="360" w:lineRule="atLeast"/>
        <w:contextualSpacing/>
        <w:jc w:val="center"/>
        <w:rPr>
          <w:rFonts w:ascii="Times New Roman" w:hAnsi="Times New Roman" w:cs="Times New Roman"/>
          <w:b/>
          <w:color w:val="000000" w:themeColor="text1"/>
          <w:sz w:val="28"/>
          <w:szCs w:val="28"/>
        </w:rPr>
      </w:pPr>
      <w:r w:rsidRPr="00B179D4">
        <w:rPr>
          <w:rFonts w:ascii="Times New Roman" w:hAnsi="Times New Roman" w:cs="Times New Roman"/>
          <w:b/>
          <w:color w:val="000000" w:themeColor="text1"/>
          <w:sz w:val="28"/>
          <w:szCs w:val="28"/>
        </w:rPr>
        <w:t>Источники</w:t>
      </w:r>
    </w:p>
    <w:p w:rsidR="00A447A9" w:rsidRPr="00B179D4" w:rsidRDefault="00A447A9" w:rsidP="00B179D4">
      <w:pPr>
        <w:widowControl w:val="0"/>
        <w:spacing w:after="0" w:line="360" w:lineRule="atLeast"/>
        <w:contextualSpacing/>
        <w:jc w:val="center"/>
        <w:rPr>
          <w:rFonts w:ascii="Times New Roman" w:hAnsi="Times New Roman" w:cs="Times New Roman"/>
          <w:color w:val="000000" w:themeColor="text1"/>
          <w:sz w:val="28"/>
          <w:szCs w:val="28"/>
        </w:rPr>
      </w:pPr>
    </w:p>
    <w:p w:rsidR="00A447A9" w:rsidRPr="00B179D4" w:rsidRDefault="00A447A9" w:rsidP="00B179D4">
      <w:pPr>
        <w:pStyle w:val="a4"/>
        <w:widowControl w:val="0"/>
        <w:spacing w:after="0" w:line="360" w:lineRule="atLeast"/>
        <w:ind w:left="0" w:firstLine="709"/>
        <w:jc w:val="both"/>
        <w:rPr>
          <w:rFonts w:ascii="Times New Roman" w:hAnsi="Times New Roman" w:cs="Times New Roman"/>
          <w:bCs/>
          <w:color w:val="000000" w:themeColor="text1"/>
          <w:spacing w:val="2"/>
          <w:sz w:val="28"/>
          <w:szCs w:val="28"/>
        </w:rPr>
      </w:pPr>
      <w:r w:rsidRPr="00B179D4">
        <w:rPr>
          <w:rFonts w:ascii="Times New Roman" w:eastAsia="Times New Roman" w:hAnsi="Times New Roman" w:cs="Times New Roman"/>
          <w:color w:val="000000" w:themeColor="text1"/>
          <w:sz w:val="28"/>
          <w:szCs w:val="28"/>
        </w:rPr>
        <w:t>1. </w:t>
      </w:r>
      <w:r w:rsidRPr="00B179D4">
        <w:rPr>
          <w:rFonts w:ascii="Times New Roman" w:hAnsi="Times New Roman" w:cs="Times New Roman"/>
          <w:bCs/>
          <w:color w:val="000000" w:themeColor="text1"/>
          <w:spacing w:val="2"/>
          <w:sz w:val="28"/>
          <w:szCs w:val="28"/>
        </w:rPr>
        <w:t>СанПиН</w:t>
      </w:r>
      <w:r w:rsidRPr="00B179D4">
        <w:rPr>
          <w:rFonts w:ascii="Times New Roman" w:hAnsi="Times New Roman" w:cs="Times New Roman"/>
          <w:color w:val="000000" w:themeColor="text1"/>
          <w:sz w:val="28"/>
          <w:szCs w:val="28"/>
        </w:rPr>
        <w:t xml:space="preserve"> </w:t>
      </w:r>
      <w:r w:rsidRPr="00B179D4">
        <w:rPr>
          <w:rFonts w:ascii="Times New Roman" w:hAnsi="Times New Roman" w:cs="Times New Roman"/>
          <w:bCs/>
          <w:color w:val="000000" w:themeColor="text1"/>
          <w:spacing w:val="2"/>
          <w:sz w:val="28"/>
          <w:szCs w:val="28"/>
        </w:rPr>
        <w:t xml:space="preserve">2.1.4.1074-01 Питьевая вода. Гигиенические требования </w:t>
      </w:r>
      <w:r w:rsidRPr="00B179D4">
        <w:rPr>
          <w:rFonts w:ascii="Times New Roman" w:hAnsi="Times New Roman" w:cs="Times New Roman"/>
          <w:bCs/>
          <w:color w:val="000000" w:themeColor="text1"/>
          <w:spacing w:val="2"/>
          <w:sz w:val="28"/>
          <w:szCs w:val="28"/>
        </w:rPr>
        <w:lastRenderedPageBreak/>
        <w:t>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447A9" w:rsidRPr="00B179D4" w:rsidRDefault="00A447A9" w:rsidP="00B179D4">
      <w:pPr>
        <w:pStyle w:val="a4"/>
        <w:widowControl w:val="0"/>
        <w:spacing w:after="0" w:line="360" w:lineRule="atLeast"/>
        <w:ind w:left="0" w:firstLine="709"/>
        <w:jc w:val="both"/>
        <w:rPr>
          <w:rFonts w:ascii="Times New Roman" w:hAnsi="Times New Roman" w:cs="Times New Roman"/>
          <w:bCs/>
          <w:color w:val="000000" w:themeColor="text1"/>
          <w:spacing w:val="2"/>
          <w:sz w:val="28"/>
          <w:szCs w:val="28"/>
        </w:rPr>
      </w:pPr>
      <w:r w:rsidRPr="00B179D4">
        <w:rPr>
          <w:rFonts w:ascii="Times New Roman" w:hAnsi="Times New Roman" w:cs="Times New Roman"/>
          <w:bCs/>
          <w:color w:val="000000" w:themeColor="text1"/>
          <w:spacing w:val="2"/>
          <w:sz w:val="28"/>
          <w:szCs w:val="28"/>
        </w:rPr>
        <w:t xml:space="preserve">2. Федеральный проект «Чистая вода». Минстрой России // </w:t>
      </w:r>
      <w:r w:rsidRPr="00B179D4">
        <w:rPr>
          <w:rFonts w:ascii="Times New Roman" w:hAnsi="Times New Roman" w:cs="Times New Roman"/>
          <w:bCs/>
          <w:color w:val="000000" w:themeColor="text1"/>
          <w:spacing w:val="2"/>
          <w:sz w:val="28"/>
          <w:szCs w:val="28"/>
          <w:u w:val="single"/>
        </w:rPr>
        <w:t>http://www.minstroyrf.ru/press/regionam-uchastnikam-federalnogo-proekta-chistaya-voda-budet-okazana-podderzhka-iz-federalnogo-byudzh</w:t>
      </w:r>
    </w:p>
    <w:p w:rsidR="00B843C0" w:rsidRPr="00B179D4" w:rsidRDefault="00B843C0" w:rsidP="00B179D4">
      <w:pPr>
        <w:widowControl w:val="0"/>
        <w:pBdr>
          <w:top w:val="nil"/>
          <w:left w:val="nil"/>
          <w:bottom w:val="nil"/>
          <w:right w:val="nil"/>
          <w:between w:val="nil"/>
        </w:pBdr>
        <w:spacing w:after="0" w:line="360" w:lineRule="atLeast"/>
        <w:contextualSpacing/>
        <w:jc w:val="both"/>
        <w:rPr>
          <w:rFonts w:ascii="Times New Roman" w:hAnsi="Times New Roman" w:cs="Times New Roman"/>
          <w:color w:val="000000" w:themeColor="text1"/>
          <w:sz w:val="28"/>
          <w:szCs w:val="28"/>
        </w:rPr>
      </w:pPr>
    </w:p>
    <w:p w:rsidR="00D43A03" w:rsidRPr="00405568" w:rsidRDefault="00D43A03" w:rsidP="00B179D4">
      <w:pPr>
        <w:widowControl w:val="0"/>
        <w:spacing w:after="0" w:line="360" w:lineRule="atLeast"/>
        <w:contextualSpacing/>
        <w:jc w:val="both"/>
        <w:rPr>
          <w:rFonts w:ascii="Times New Roman" w:hAnsi="Times New Roman" w:cs="Times New Roman"/>
          <w:sz w:val="24"/>
          <w:szCs w:val="28"/>
        </w:rPr>
      </w:pPr>
      <w:r w:rsidRPr="00405568">
        <w:rPr>
          <w:rFonts w:ascii="Times New Roman" w:hAnsi="Times New Roman" w:cs="Times New Roman"/>
          <w:sz w:val="24"/>
          <w:szCs w:val="28"/>
        </w:rPr>
        <w:t>УДК 621.311.22</w:t>
      </w:r>
    </w:p>
    <w:p w:rsidR="00D43A03" w:rsidRPr="00B179D4" w:rsidRDefault="00D43A03" w:rsidP="00B179D4">
      <w:pPr>
        <w:widowControl w:val="0"/>
        <w:spacing w:after="0" w:line="360" w:lineRule="atLeast"/>
        <w:contextualSpacing/>
        <w:jc w:val="both"/>
        <w:rPr>
          <w:rFonts w:ascii="Times New Roman" w:hAnsi="Times New Roman" w:cs="Times New Roman"/>
          <w:sz w:val="28"/>
          <w:szCs w:val="28"/>
        </w:rPr>
      </w:pPr>
    </w:p>
    <w:p w:rsidR="00D43A03" w:rsidRPr="00B179D4" w:rsidRDefault="00D43A03" w:rsidP="00B179D4">
      <w:pPr>
        <w:widowControl w:val="0"/>
        <w:spacing w:after="0" w:line="360" w:lineRule="atLeast"/>
        <w:contextualSpacing/>
        <w:jc w:val="center"/>
        <w:rPr>
          <w:rFonts w:ascii="Times New Roman" w:hAnsi="Times New Roman" w:cs="Times New Roman"/>
          <w:b/>
          <w:sz w:val="28"/>
          <w:szCs w:val="28"/>
        </w:rPr>
      </w:pPr>
      <w:r w:rsidRPr="00B179D4">
        <w:rPr>
          <w:rFonts w:ascii="Times New Roman" w:hAnsi="Times New Roman" w:cs="Times New Roman"/>
          <w:b/>
          <w:sz w:val="28"/>
          <w:szCs w:val="28"/>
        </w:rPr>
        <w:t>ПОТЕНЦИОМЕТРИЧЕСКИЙ АНАЛИЗ ВОДНЫХ ТЕПЛОНОСИТЕЛЕЙ ТЭС И СИСТЕМ ТЕПЛОСНАБЖЕНИЯ</w:t>
      </w:r>
    </w:p>
    <w:p w:rsidR="00D43A03" w:rsidRPr="00B179D4" w:rsidRDefault="00D43A03" w:rsidP="00B179D4">
      <w:pPr>
        <w:widowControl w:val="0"/>
        <w:spacing w:after="0" w:line="360" w:lineRule="atLeast"/>
        <w:contextualSpacing/>
        <w:jc w:val="center"/>
        <w:rPr>
          <w:rFonts w:ascii="Times New Roman" w:hAnsi="Times New Roman" w:cs="Times New Roman"/>
          <w:b/>
          <w:sz w:val="28"/>
          <w:szCs w:val="28"/>
        </w:rPr>
      </w:pPr>
    </w:p>
    <w:p w:rsidR="00D43A03" w:rsidRPr="00405568" w:rsidRDefault="00D43A03" w:rsidP="00B179D4">
      <w:pPr>
        <w:widowControl w:val="0"/>
        <w:spacing w:after="0" w:line="360" w:lineRule="atLeast"/>
        <w:contextualSpacing/>
        <w:jc w:val="center"/>
        <w:rPr>
          <w:rFonts w:ascii="Times New Roman" w:hAnsi="Times New Roman" w:cs="Times New Roman"/>
          <w:sz w:val="24"/>
          <w:szCs w:val="28"/>
        </w:rPr>
      </w:pPr>
      <w:proofErr w:type="spellStart"/>
      <w:r w:rsidRPr="00405568">
        <w:rPr>
          <w:rFonts w:ascii="Times New Roman" w:hAnsi="Times New Roman" w:cs="Times New Roman"/>
          <w:sz w:val="24"/>
          <w:szCs w:val="28"/>
        </w:rPr>
        <w:t>Гильфанов</w:t>
      </w:r>
      <w:proofErr w:type="spellEnd"/>
      <w:r w:rsidRPr="00405568">
        <w:rPr>
          <w:rFonts w:ascii="Times New Roman" w:hAnsi="Times New Roman" w:cs="Times New Roman"/>
          <w:sz w:val="24"/>
          <w:szCs w:val="28"/>
        </w:rPr>
        <w:t xml:space="preserve"> Б.А.</w:t>
      </w:r>
    </w:p>
    <w:p w:rsidR="00D43A03" w:rsidRPr="00405568" w:rsidRDefault="00D43A03" w:rsidP="00B179D4">
      <w:pPr>
        <w:widowControl w:val="0"/>
        <w:spacing w:after="0" w:line="360" w:lineRule="atLeast"/>
        <w:contextualSpacing/>
        <w:jc w:val="center"/>
        <w:rPr>
          <w:rFonts w:ascii="Times New Roman" w:hAnsi="Times New Roman" w:cs="Times New Roman"/>
          <w:sz w:val="24"/>
          <w:szCs w:val="28"/>
        </w:rPr>
      </w:pPr>
      <w:r w:rsidRPr="00405568">
        <w:rPr>
          <w:rFonts w:ascii="Times New Roman" w:hAnsi="Times New Roman" w:cs="Times New Roman"/>
          <w:sz w:val="24"/>
          <w:szCs w:val="28"/>
        </w:rPr>
        <w:t>ФГБОУ ВО «КГЭУ», г. Казань, Россия</w:t>
      </w:r>
    </w:p>
    <w:p w:rsidR="00D43A03" w:rsidRPr="00405568" w:rsidRDefault="00711A81" w:rsidP="00B179D4">
      <w:pPr>
        <w:widowControl w:val="0"/>
        <w:spacing w:after="0" w:line="360" w:lineRule="atLeast"/>
        <w:contextualSpacing/>
        <w:jc w:val="center"/>
        <w:rPr>
          <w:rFonts w:ascii="Times New Roman" w:hAnsi="Times New Roman" w:cs="Times New Roman"/>
          <w:sz w:val="24"/>
          <w:szCs w:val="28"/>
        </w:rPr>
      </w:pPr>
      <w:r w:rsidRPr="00405568">
        <w:rPr>
          <w:rFonts w:ascii="Times New Roman" w:hAnsi="Times New Roman" w:cs="Times New Roman"/>
          <w:sz w:val="24"/>
          <w:szCs w:val="28"/>
        </w:rPr>
        <w:t>Науч. рук</w:t>
      </w:r>
      <w:proofErr w:type="gramStart"/>
      <w:r w:rsidRPr="00405568">
        <w:rPr>
          <w:rFonts w:ascii="Times New Roman" w:hAnsi="Times New Roman" w:cs="Times New Roman"/>
          <w:sz w:val="24"/>
          <w:szCs w:val="28"/>
        </w:rPr>
        <w:t>.</w:t>
      </w:r>
      <w:proofErr w:type="gramEnd"/>
      <w:r w:rsidR="00D43A03" w:rsidRPr="00405568">
        <w:rPr>
          <w:rFonts w:ascii="Times New Roman" w:hAnsi="Times New Roman" w:cs="Times New Roman"/>
          <w:sz w:val="24"/>
          <w:szCs w:val="28"/>
        </w:rPr>
        <w:t xml:space="preserve"> </w:t>
      </w:r>
      <w:proofErr w:type="gramStart"/>
      <w:r w:rsidR="00D43A03" w:rsidRPr="00405568">
        <w:rPr>
          <w:rFonts w:ascii="Times New Roman" w:hAnsi="Times New Roman" w:cs="Times New Roman"/>
          <w:sz w:val="24"/>
          <w:szCs w:val="28"/>
        </w:rPr>
        <w:t>п</w:t>
      </w:r>
      <w:proofErr w:type="gramEnd"/>
      <w:r w:rsidR="00D43A03" w:rsidRPr="00405568">
        <w:rPr>
          <w:rFonts w:ascii="Times New Roman" w:hAnsi="Times New Roman" w:cs="Times New Roman"/>
          <w:sz w:val="24"/>
          <w:szCs w:val="28"/>
        </w:rPr>
        <w:t xml:space="preserve">роф. </w:t>
      </w:r>
      <w:proofErr w:type="spellStart"/>
      <w:r w:rsidR="00D43A03" w:rsidRPr="00405568">
        <w:rPr>
          <w:rFonts w:ascii="Times New Roman" w:hAnsi="Times New Roman" w:cs="Times New Roman"/>
          <w:sz w:val="24"/>
          <w:szCs w:val="28"/>
        </w:rPr>
        <w:t>Чичирова</w:t>
      </w:r>
      <w:proofErr w:type="spellEnd"/>
      <w:r w:rsidR="00D43A03" w:rsidRPr="00405568">
        <w:rPr>
          <w:rFonts w:ascii="Times New Roman" w:hAnsi="Times New Roman" w:cs="Times New Roman"/>
          <w:sz w:val="24"/>
          <w:szCs w:val="28"/>
        </w:rPr>
        <w:t xml:space="preserve"> Н.Д.,</w:t>
      </w:r>
      <w:r w:rsidRPr="00405568">
        <w:rPr>
          <w:rFonts w:ascii="Times New Roman" w:hAnsi="Times New Roman" w:cs="Times New Roman"/>
          <w:sz w:val="24"/>
          <w:szCs w:val="28"/>
        </w:rPr>
        <w:t xml:space="preserve"> проф. </w:t>
      </w:r>
      <w:proofErr w:type="spellStart"/>
      <w:r w:rsidR="00D43A03" w:rsidRPr="00405568">
        <w:rPr>
          <w:rFonts w:ascii="Times New Roman" w:hAnsi="Times New Roman" w:cs="Times New Roman"/>
          <w:sz w:val="24"/>
          <w:szCs w:val="28"/>
        </w:rPr>
        <w:t>Чичиров</w:t>
      </w:r>
      <w:proofErr w:type="spellEnd"/>
      <w:r w:rsidR="00D43A03" w:rsidRPr="00405568">
        <w:rPr>
          <w:rFonts w:ascii="Times New Roman" w:hAnsi="Times New Roman" w:cs="Times New Roman"/>
          <w:sz w:val="24"/>
          <w:szCs w:val="28"/>
        </w:rPr>
        <w:t xml:space="preserve"> А.А.</w:t>
      </w:r>
    </w:p>
    <w:p w:rsidR="00D43A03" w:rsidRPr="00B179D4" w:rsidRDefault="00D43A03" w:rsidP="00B179D4">
      <w:pPr>
        <w:widowControl w:val="0"/>
        <w:spacing w:after="0" w:line="360" w:lineRule="atLeast"/>
        <w:contextualSpacing/>
        <w:rPr>
          <w:rFonts w:ascii="Times New Roman" w:hAnsi="Times New Roman" w:cs="Times New Roman"/>
          <w:sz w:val="28"/>
          <w:szCs w:val="28"/>
        </w:rPr>
      </w:pPr>
    </w:p>
    <w:p w:rsidR="00D43A03" w:rsidRPr="00405568" w:rsidRDefault="00D43A03" w:rsidP="00B179D4">
      <w:pPr>
        <w:widowControl w:val="0"/>
        <w:spacing w:after="0" w:line="360" w:lineRule="atLeast"/>
        <w:ind w:firstLine="709"/>
        <w:contextualSpacing/>
        <w:jc w:val="both"/>
        <w:rPr>
          <w:rFonts w:ascii="Times New Roman" w:hAnsi="Times New Roman" w:cs="Times New Roman"/>
          <w:sz w:val="24"/>
          <w:szCs w:val="28"/>
        </w:rPr>
      </w:pPr>
      <w:r w:rsidRPr="00405568">
        <w:rPr>
          <w:rFonts w:ascii="Times New Roman" w:hAnsi="Times New Roman" w:cs="Times New Roman"/>
          <w:sz w:val="24"/>
          <w:szCs w:val="28"/>
        </w:rPr>
        <w:t>Метод исследования структуры</w:t>
      </w:r>
      <w:r w:rsidR="00711A81" w:rsidRPr="00405568">
        <w:rPr>
          <w:rFonts w:ascii="Times New Roman" w:hAnsi="Times New Roman" w:cs="Times New Roman"/>
          <w:sz w:val="24"/>
          <w:szCs w:val="28"/>
        </w:rPr>
        <w:t xml:space="preserve"> </w:t>
      </w:r>
      <w:r w:rsidRPr="00405568">
        <w:rPr>
          <w:rFonts w:ascii="Times New Roman" w:hAnsi="Times New Roman" w:cs="Times New Roman"/>
          <w:sz w:val="24"/>
          <w:szCs w:val="28"/>
        </w:rPr>
        <w:t xml:space="preserve">метастабильных карбонатных растворов, основанный на получении </w:t>
      </w:r>
      <w:proofErr w:type="spellStart"/>
      <w:r w:rsidRPr="00405568">
        <w:rPr>
          <w:rFonts w:ascii="Times New Roman" w:hAnsi="Times New Roman" w:cs="Times New Roman"/>
          <w:sz w:val="24"/>
          <w:szCs w:val="28"/>
        </w:rPr>
        <w:t>pK</w:t>
      </w:r>
      <w:proofErr w:type="spellEnd"/>
      <w:r w:rsidRPr="00405568">
        <w:rPr>
          <w:rFonts w:ascii="Times New Roman" w:hAnsi="Times New Roman" w:cs="Times New Roman"/>
          <w:sz w:val="24"/>
          <w:szCs w:val="28"/>
        </w:rPr>
        <w:t xml:space="preserve">- и </w:t>
      </w:r>
      <w:proofErr w:type="spellStart"/>
      <w:r w:rsidRPr="00405568">
        <w:rPr>
          <w:rFonts w:ascii="Times New Roman" w:hAnsi="Times New Roman" w:cs="Times New Roman"/>
          <w:sz w:val="24"/>
          <w:szCs w:val="28"/>
        </w:rPr>
        <w:t>pH</w:t>
      </w:r>
      <w:proofErr w:type="spellEnd"/>
      <w:r w:rsidRPr="00405568">
        <w:rPr>
          <w:rFonts w:ascii="Times New Roman" w:hAnsi="Times New Roman" w:cs="Times New Roman"/>
          <w:sz w:val="24"/>
          <w:szCs w:val="28"/>
        </w:rPr>
        <w:t xml:space="preserve">- спектров растворов по данным потенциометрического титрования. </w:t>
      </w:r>
      <w:proofErr w:type="gramStart"/>
      <w:r w:rsidRPr="00405568">
        <w:rPr>
          <w:rFonts w:ascii="Times New Roman" w:hAnsi="Times New Roman" w:cs="Times New Roman"/>
          <w:sz w:val="24"/>
          <w:szCs w:val="28"/>
        </w:rPr>
        <w:t>Приведен способ расшифровки получены</w:t>
      </w:r>
      <w:proofErr w:type="gramEnd"/>
      <w:r w:rsidRPr="00405568">
        <w:rPr>
          <w:rFonts w:ascii="Times New Roman" w:hAnsi="Times New Roman" w:cs="Times New Roman"/>
          <w:sz w:val="24"/>
          <w:szCs w:val="28"/>
        </w:rPr>
        <w:t xml:space="preserve"> уравнения для расчета координат спектров. При производстве тепловой и электрической энергии на современных тепловых электрических станциях (ТЭС) оперируют с водными системами, имеющими постоянно продуцирующую фазовую нестабильность. </w:t>
      </w:r>
    </w:p>
    <w:p w:rsidR="00D43A03" w:rsidRPr="00405568" w:rsidRDefault="00D43A03" w:rsidP="00B179D4">
      <w:pPr>
        <w:widowControl w:val="0"/>
        <w:spacing w:after="0" w:line="360" w:lineRule="atLeast"/>
        <w:ind w:firstLine="709"/>
        <w:contextualSpacing/>
        <w:jc w:val="both"/>
        <w:rPr>
          <w:rFonts w:ascii="Times New Roman" w:hAnsi="Times New Roman" w:cs="Times New Roman"/>
          <w:sz w:val="24"/>
          <w:szCs w:val="28"/>
        </w:rPr>
      </w:pPr>
      <w:r w:rsidRPr="00405568">
        <w:rPr>
          <w:rFonts w:ascii="Times New Roman" w:hAnsi="Times New Roman" w:cs="Times New Roman"/>
          <w:b/>
          <w:sz w:val="24"/>
          <w:szCs w:val="28"/>
        </w:rPr>
        <w:t>Ключевые слова</w:t>
      </w:r>
      <w:r w:rsidRPr="00405568">
        <w:rPr>
          <w:rFonts w:ascii="Times New Roman" w:hAnsi="Times New Roman" w:cs="Times New Roman"/>
          <w:sz w:val="24"/>
          <w:szCs w:val="28"/>
        </w:rPr>
        <w:t>: ТЭС, системы теплоснабжения, вода, водоотводящие системы, водоочистка, инновационные технологии.</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Теплоноситель на тепловых электрических станциях это, прежде всего вода. Она используется во многих отраслях промышленности. Поэтому к качеству воды для выработки тепловой и электрической энергии уделяется особое внимание.</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Природная вода по существу – это исходное сырье, которое требует надлежащей физико-химической обработки, т.е. очистки [1].</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Анализ качества дает представление о составе воды. Без анализа и достоверных данных качественного и количественного мониторинга природных и сточных вод нельзя решить многие задачи водоподготовки. </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Вода является сложным аналитическим объектом, включающим в себя органические и неорганические вещества. А также она является полярным растворителем, в ней могут находиться практически все элементы, их содержание может, колеблется в широких пределах.</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lastRenderedPageBreak/>
        <w:t xml:space="preserve">Для того чтобы решить проблему современных требований к контролю </w:t>
      </w:r>
      <w:proofErr w:type="spellStart"/>
      <w:r w:rsidRPr="00B179D4">
        <w:rPr>
          <w:rFonts w:ascii="Times New Roman" w:hAnsi="Times New Roman" w:cs="Times New Roman"/>
          <w:sz w:val="28"/>
          <w:szCs w:val="28"/>
        </w:rPr>
        <w:t>глубокообессоленных</w:t>
      </w:r>
      <w:proofErr w:type="spellEnd"/>
      <w:r w:rsidRPr="00B179D4">
        <w:rPr>
          <w:rFonts w:ascii="Times New Roman" w:hAnsi="Times New Roman" w:cs="Times New Roman"/>
          <w:sz w:val="28"/>
          <w:szCs w:val="28"/>
        </w:rPr>
        <w:t xml:space="preserve"> и других типов вод, необходимы надежные методы аналитического и непрерывного автоматического контроля. К таким методам относятся физико-химические методы контроля, в частности потенциометрический метод [2].</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Увеличение мощности современных теплоэлектростанций в результате модернизации оборудования приводит к значительному возрастанию объемов потребляемой воды. Увеличение скорости потока теплоносителя с учетом его агрессивности, усиленной высокой температурой и давлением, ускоряет процессы коррозии и осадкообразования на всем пути следования теплоносителя. Очевидно, что система водоподготовки при этом требует постоянного совершенствования с целью минимизации отмеченных негативных воздействий компонентов теплоносителя.</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Неотъемлемой частью водоподготовки является химический анализ воды как на входе в теплоэнергетическую систему, так и систематический мониторинг состава теплоносителя на определенных этапах технологического процесса: анализ котловой, оборотной, конденсатной воды. </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Классический химический анализ, использующий методы </w:t>
      </w:r>
      <w:proofErr w:type="spellStart"/>
      <w:r w:rsidRPr="00B179D4">
        <w:rPr>
          <w:rFonts w:ascii="Times New Roman" w:hAnsi="Times New Roman" w:cs="Times New Roman"/>
          <w:sz w:val="28"/>
          <w:szCs w:val="28"/>
        </w:rPr>
        <w:t>титриметрии</w:t>
      </w:r>
      <w:proofErr w:type="spellEnd"/>
      <w:r w:rsidRPr="00B179D4">
        <w:rPr>
          <w:rFonts w:ascii="Times New Roman" w:hAnsi="Times New Roman" w:cs="Times New Roman"/>
          <w:sz w:val="28"/>
          <w:szCs w:val="28"/>
        </w:rPr>
        <w:t xml:space="preserve"> и гравиметрии, позволяет получать данные о жесткости воды, ее кислотности, щелочности, окисляемости, о концентрации хлори</w:t>
      </w:r>
      <w:proofErr w:type="gramStart"/>
      <w:r w:rsidRPr="00B179D4">
        <w:rPr>
          <w:rFonts w:ascii="Times New Roman" w:hAnsi="Times New Roman" w:cs="Times New Roman"/>
          <w:sz w:val="28"/>
          <w:szCs w:val="28"/>
        </w:rPr>
        <w:t>д-</w:t>
      </w:r>
      <w:proofErr w:type="gramEnd"/>
      <w:r w:rsidRPr="00B179D4">
        <w:rPr>
          <w:rFonts w:ascii="Times New Roman" w:hAnsi="Times New Roman" w:cs="Times New Roman"/>
          <w:sz w:val="28"/>
          <w:szCs w:val="28"/>
        </w:rPr>
        <w:t>, сульфат-, фосфат-, силикат-ионов.</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В работе освоены и отработаны методики указанных характеристик на чистых и природных образцах озерной и речной воды. Современными методами исследования (потенциометрическое титрование в сочетании с методами математического моделирования) для карбонатных, силикатных, фосфатных водных систем показано существование фазово-нестабильных состояний, приводящих к </w:t>
      </w:r>
      <w:proofErr w:type="spellStart"/>
      <w:r w:rsidRPr="00B179D4">
        <w:rPr>
          <w:rFonts w:ascii="Times New Roman" w:hAnsi="Times New Roman" w:cs="Times New Roman"/>
          <w:sz w:val="28"/>
          <w:szCs w:val="28"/>
        </w:rPr>
        <w:t>солеотложениям</w:t>
      </w:r>
      <w:proofErr w:type="spellEnd"/>
      <w:r w:rsidRPr="00B179D4">
        <w:rPr>
          <w:rFonts w:ascii="Times New Roman" w:hAnsi="Times New Roman" w:cs="Times New Roman"/>
          <w:sz w:val="28"/>
          <w:szCs w:val="28"/>
        </w:rPr>
        <w:t xml:space="preserve"> в процессе циркуляции теплоносителя. </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Из способов очистки воды рассмотрены возможности метода электродиализа с использованием лабораторного макета многокамерного </w:t>
      </w:r>
      <w:proofErr w:type="spellStart"/>
      <w:r w:rsidRPr="00B179D4">
        <w:rPr>
          <w:rFonts w:ascii="Times New Roman" w:hAnsi="Times New Roman" w:cs="Times New Roman"/>
          <w:sz w:val="28"/>
          <w:szCs w:val="28"/>
        </w:rPr>
        <w:t>электромембранного</w:t>
      </w:r>
      <w:proofErr w:type="spellEnd"/>
      <w:r w:rsidRPr="00B179D4">
        <w:rPr>
          <w:rFonts w:ascii="Times New Roman" w:hAnsi="Times New Roman" w:cs="Times New Roman"/>
          <w:sz w:val="28"/>
          <w:szCs w:val="28"/>
        </w:rPr>
        <w:t xml:space="preserve"> аппарата. Эффективность этого инновационного подхода определила успешное внедрение его в водоподготовке на современных теплоэнергетических установках. При регенерации </w:t>
      </w:r>
      <w:proofErr w:type="spellStart"/>
      <w:r w:rsidRPr="00B179D4">
        <w:rPr>
          <w:rFonts w:ascii="Times New Roman" w:hAnsi="Times New Roman" w:cs="Times New Roman"/>
          <w:sz w:val="28"/>
          <w:szCs w:val="28"/>
        </w:rPr>
        <w:t>анионитовых</w:t>
      </w:r>
      <w:proofErr w:type="spellEnd"/>
      <w:r w:rsidRPr="00B179D4">
        <w:rPr>
          <w:rFonts w:ascii="Times New Roman" w:hAnsi="Times New Roman" w:cs="Times New Roman"/>
          <w:sz w:val="28"/>
          <w:szCs w:val="28"/>
        </w:rPr>
        <w:t xml:space="preserve"> фильтров получается высокоминерализованная сточная вода. Для того чтобы не сбрасывать воду в канализацию и не подвергать станцию на большие штрафы за сброс воды с превышением предельно допустимой концентрацией вредных веществ. При переработке есть </w:t>
      </w:r>
      <w:r w:rsidRPr="00B179D4">
        <w:rPr>
          <w:rFonts w:ascii="Times New Roman" w:hAnsi="Times New Roman" w:cs="Times New Roman"/>
          <w:sz w:val="28"/>
          <w:szCs w:val="28"/>
        </w:rPr>
        <w:lastRenderedPageBreak/>
        <w:t xml:space="preserve">возможность получения концентрированного щелочного раствора и умягченной частично обессоленной воды. Такими свойствами обладает </w:t>
      </w:r>
      <w:proofErr w:type="spellStart"/>
      <w:r w:rsidRPr="00B179D4">
        <w:rPr>
          <w:rFonts w:ascii="Times New Roman" w:hAnsi="Times New Roman" w:cs="Times New Roman"/>
          <w:sz w:val="28"/>
          <w:szCs w:val="28"/>
        </w:rPr>
        <w:t>электромембранный</w:t>
      </w:r>
      <w:proofErr w:type="spellEnd"/>
      <w:r w:rsidRPr="00B179D4">
        <w:rPr>
          <w:rFonts w:ascii="Times New Roman" w:hAnsi="Times New Roman" w:cs="Times New Roman"/>
          <w:sz w:val="28"/>
          <w:szCs w:val="28"/>
        </w:rPr>
        <w:t xml:space="preserve"> аппарат. Сущность </w:t>
      </w:r>
      <w:proofErr w:type="spellStart"/>
      <w:r w:rsidRPr="00B179D4">
        <w:rPr>
          <w:rFonts w:ascii="Times New Roman" w:hAnsi="Times New Roman" w:cs="Times New Roman"/>
          <w:sz w:val="28"/>
          <w:szCs w:val="28"/>
        </w:rPr>
        <w:t>электромембранного</w:t>
      </w:r>
      <w:proofErr w:type="spellEnd"/>
      <w:r w:rsidRPr="00B179D4">
        <w:rPr>
          <w:rFonts w:ascii="Times New Roman" w:hAnsi="Times New Roman" w:cs="Times New Roman"/>
          <w:sz w:val="28"/>
          <w:szCs w:val="28"/>
        </w:rPr>
        <w:t xml:space="preserve"> метода заключается в направленном переносе </w:t>
      </w:r>
      <w:proofErr w:type="spellStart"/>
      <w:r w:rsidRPr="00B179D4">
        <w:rPr>
          <w:rFonts w:ascii="Times New Roman" w:hAnsi="Times New Roman" w:cs="Times New Roman"/>
          <w:sz w:val="28"/>
          <w:szCs w:val="28"/>
        </w:rPr>
        <w:t>диссоциированных</w:t>
      </w:r>
      <w:proofErr w:type="spellEnd"/>
      <w:r w:rsidRPr="00B179D4">
        <w:rPr>
          <w:rFonts w:ascii="Times New Roman" w:hAnsi="Times New Roman" w:cs="Times New Roman"/>
          <w:sz w:val="28"/>
          <w:szCs w:val="28"/>
        </w:rPr>
        <w:t xml:space="preserve"> ионов (растворенных в воде солей) под влиянием электрического поля через селективно проницаемые ионообменные мембраны. </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Целесообразным с точки зрения капитальных и эксплуатационных затрат является нужда получения щелочного и солевого растворов на </w:t>
      </w:r>
      <w:proofErr w:type="spellStart"/>
      <w:r w:rsidRPr="00B179D4">
        <w:rPr>
          <w:rFonts w:ascii="Times New Roman" w:hAnsi="Times New Roman" w:cs="Times New Roman"/>
          <w:sz w:val="28"/>
          <w:szCs w:val="28"/>
        </w:rPr>
        <w:t>электромембранной</w:t>
      </w:r>
      <w:proofErr w:type="spellEnd"/>
      <w:r w:rsidRPr="00B179D4">
        <w:rPr>
          <w:rFonts w:ascii="Times New Roman" w:hAnsi="Times New Roman" w:cs="Times New Roman"/>
          <w:sz w:val="28"/>
          <w:szCs w:val="28"/>
        </w:rPr>
        <w:t xml:space="preserve"> установке. Полученный щелочной раствор направляется на регенерацию фильтров. Очищенная вода направляется на подпитку теплосетей или испарителей. </w:t>
      </w:r>
    </w:p>
    <w:p w:rsidR="00D43A03" w:rsidRPr="00B179D4" w:rsidRDefault="00D43A03"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На данный момент электродиализ – одно из самых перспективных направлений технологии </w:t>
      </w:r>
      <w:proofErr w:type="spellStart"/>
      <w:r w:rsidRPr="00B179D4">
        <w:rPr>
          <w:rFonts w:ascii="Times New Roman" w:hAnsi="Times New Roman" w:cs="Times New Roman"/>
          <w:sz w:val="28"/>
          <w:szCs w:val="28"/>
        </w:rPr>
        <w:t>деонизации</w:t>
      </w:r>
      <w:proofErr w:type="spellEnd"/>
      <w:r w:rsidRPr="00B179D4">
        <w:rPr>
          <w:rFonts w:ascii="Times New Roman" w:hAnsi="Times New Roman" w:cs="Times New Roman"/>
          <w:sz w:val="28"/>
          <w:szCs w:val="28"/>
        </w:rPr>
        <w:t xml:space="preserve"> (обессоливания). Экономия средств от внедрения этой технологии вбирает в себя и экологическую составляющую, практическое отсутствие сточных вод после регенерации </w:t>
      </w:r>
      <w:proofErr w:type="spellStart"/>
      <w:r w:rsidRPr="00B179D4">
        <w:rPr>
          <w:rFonts w:ascii="Times New Roman" w:hAnsi="Times New Roman" w:cs="Times New Roman"/>
          <w:sz w:val="28"/>
          <w:szCs w:val="28"/>
        </w:rPr>
        <w:t>анионитовых</w:t>
      </w:r>
      <w:proofErr w:type="spellEnd"/>
      <w:r w:rsidRPr="00B179D4">
        <w:rPr>
          <w:rFonts w:ascii="Times New Roman" w:hAnsi="Times New Roman" w:cs="Times New Roman"/>
          <w:sz w:val="28"/>
          <w:szCs w:val="28"/>
        </w:rPr>
        <w:t xml:space="preserve"> фильтров, и стоимость щелочи, выделяемая из регенерационных стоков и возвращаемая в цикл.</w:t>
      </w:r>
    </w:p>
    <w:p w:rsidR="00D43A03" w:rsidRPr="00B179D4" w:rsidRDefault="00D43A03" w:rsidP="00B179D4">
      <w:pPr>
        <w:widowControl w:val="0"/>
        <w:spacing w:after="0" w:line="360" w:lineRule="atLeast"/>
        <w:contextualSpacing/>
        <w:jc w:val="center"/>
        <w:rPr>
          <w:rFonts w:ascii="Times New Roman" w:hAnsi="Times New Roman" w:cs="Times New Roman"/>
          <w:sz w:val="28"/>
          <w:szCs w:val="28"/>
        </w:rPr>
      </w:pPr>
    </w:p>
    <w:p w:rsidR="00D43A03" w:rsidRPr="00B179D4" w:rsidRDefault="00D43A03" w:rsidP="00B179D4">
      <w:pPr>
        <w:pStyle w:val="Sectionnonumber"/>
        <w:widowControl w:val="0"/>
        <w:spacing w:before="0" w:line="360" w:lineRule="atLeast"/>
        <w:contextualSpacing/>
        <w:jc w:val="center"/>
        <w:rPr>
          <w:rFonts w:ascii="Times New Roman" w:hAnsi="Times New Roman"/>
          <w:sz w:val="28"/>
          <w:szCs w:val="28"/>
          <w:lang w:val="ru-RU"/>
        </w:rPr>
      </w:pPr>
      <w:r w:rsidRPr="00B179D4">
        <w:rPr>
          <w:rFonts w:ascii="Times New Roman" w:hAnsi="Times New Roman"/>
          <w:sz w:val="28"/>
          <w:szCs w:val="28"/>
          <w:lang w:val="ru-RU"/>
        </w:rPr>
        <w:t>Источники</w:t>
      </w:r>
    </w:p>
    <w:p w:rsidR="00D43A03" w:rsidRPr="00B179D4" w:rsidRDefault="00D43A03" w:rsidP="00B179D4">
      <w:pPr>
        <w:pStyle w:val="BodytextIndented"/>
        <w:widowControl w:val="0"/>
        <w:spacing w:line="360" w:lineRule="atLeast"/>
        <w:ind w:firstLine="0"/>
        <w:contextualSpacing/>
        <w:jc w:val="center"/>
        <w:rPr>
          <w:rFonts w:ascii="Times New Roman" w:hAnsi="Times New Roman"/>
          <w:sz w:val="28"/>
          <w:szCs w:val="28"/>
          <w:lang w:val="ru-RU"/>
        </w:rPr>
      </w:pPr>
    </w:p>
    <w:p w:rsidR="00D43A03" w:rsidRPr="00B179D4" w:rsidRDefault="00D43A03" w:rsidP="00B179D4">
      <w:pPr>
        <w:widowControl w:val="0"/>
        <w:spacing w:after="0" w:line="360" w:lineRule="atLeast"/>
        <w:ind w:firstLine="708"/>
        <w:contextualSpacing/>
        <w:jc w:val="both"/>
        <w:rPr>
          <w:rFonts w:ascii="Times New Roman" w:hAnsi="Times New Roman" w:cs="Times New Roman"/>
          <w:sz w:val="28"/>
          <w:szCs w:val="28"/>
        </w:rPr>
      </w:pPr>
      <w:r w:rsidRPr="00B179D4">
        <w:rPr>
          <w:rFonts w:ascii="Times New Roman" w:hAnsi="Times New Roman" w:cs="Times New Roman"/>
          <w:sz w:val="28"/>
          <w:szCs w:val="28"/>
        </w:rPr>
        <w:t>1.</w:t>
      </w:r>
      <w:r w:rsidR="00711A81" w:rsidRPr="00B179D4">
        <w:rPr>
          <w:rFonts w:ascii="Times New Roman" w:hAnsi="Times New Roman" w:cs="Times New Roman"/>
          <w:sz w:val="28"/>
          <w:szCs w:val="28"/>
        </w:rPr>
        <w:t> </w:t>
      </w:r>
      <w:r w:rsidRPr="00B179D4">
        <w:rPr>
          <w:rFonts w:ascii="Times New Roman" w:hAnsi="Times New Roman" w:cs="Times New Roman"/>
          <w:sz w:val="28"/>
          <w:szCs w:val="28"/>
        </w:rPr>
        <w:t>Расчет и построение кривых потенциометрического и кондуктометрического титрования: Методические указания к практическим занятиям по дисциплине «Химический контроль теплоносителей» / Сост.: Л.Н. Николаева, М.Н. Котляр. – Казань: Казан</w:t>
      </w:r>
      <w:proofErr w:type="gramStart"/>
      <w:r w:rsidRPr="00B179D4">
        <w:rPr>
          <w:rFonts w:ascii="Times New Roman" w:hAnsi="Times New Roman" w:cs="Times New Roman"/>
          <w:sz w:val="28"/>
          <w:szCs w:val="28"/>
        </w:rPr>
        <w:t>.</w:t>
      </w:r>
      <w:proofErr w:type="gramEnd"/>
      <w:r w:rsidRPr="00B179D4">
        <w:rPr>
          <w:rFonts w:ascii="Times New Roman" w:hAnsi="Times New Roman" w:cs="Times New Roman"/>
          <w:sz w:val="28"/>
          <w:szCs w:val="28"/>
        </w:rPr>
        <w:t xml:space="preserve"> </w:t>
      </w:r>
      <w:proofErr w:type="gramStart"/>
      <w:r w:rsidRPr="00B179D4">
        <w:rPr>
          <w:rFonts w:ascii="Times New Roman" w:hAnsi="Times New Roman" w:cs="Times New Roman"/>
          <w:sz w:val="28"/>
          <w:szCs w:val="28"/>
        </w:rPr>
        <w:t>г</w:t>
      </w:r>
      <w:proofErr w:type="gramEnd"/>
      <w:r w:rsidRPr="00B179D4">
        <w:rPr>
          <w:rFonts w:ascii="Times New Roman" w:hAnsi="Times New Roman" w:cs="Times New Roman"/>
          <w:sz w:val="28"/>
          <w:szCs w:val="28"/>
        </w:rPr>
        <w:t xml:space="preserve">ос. </w:t>
      </w:r>
      <w:proofErr w:type="spellStart"/>
      <w:r w:rsidRPr="00B179D4">
        <w:rPr>
          <w:rFonts w:ascii="Times New Roman" w:hAnsi="Times New Roman" w:cs="Times New Roman"/>
          <w:sz w:val="28"/>
          <w:szCs w:val="28"/>
        </w:rPr>
        <w:t>энерг</w:t>
      </w:r>
      <w:proofErr w:type="spellEnd"/>
      <w:r w:rsidRPr="00B179D4">
        <w:rPr>
          <w:rFonts w:ascii="Times New Roman" w:hAnsi="Times New Roman" w:cs="Times New Roman"/>
          <w:sz w:val="28"/>
          <w:szCs w:val="28"/>
        </w:rPr>
        <w:t>. ун-т, 2009. – 52 с.</w:t>
      </w:r>
    </w:p>
    <w:p w:rsidR="00D43A03" w:rsidRPr="00B179D4" w:rsidRDefault="00D43A03" w:rsidP="00B179D4">
      <w:pPr>
        <w:widowControl w:val="0"/>
        <w:spacing w:after="0" w:line="360" w:lineRule="atLeast"/>
        <w:ind w:firstLine="708"/>
        <w:contextualSpacing/>
        <w:jc w:val="both"/>
        <w:rPr>
          <w:rFonts w:ascii="Times New Roman" w:hAnsi="Times New Roman" w:cs="Times New Roman"/>
          <w:sz w:val="28"/>
          <w:szCs w:val="28"/>
        </w:rPr>
      </w:pPr>
      <w:r w:rsidRPr="00B179D4">
        <w:rPr>
          <w:rFonts w:ascii="Times New Roman" w:hAnsi="Times New Roman" w:cs="Times New Roman"/>
          <w:sz w:val="28"/>
          <w:szCs w:val="28"/>
        </w:rPr>
        <w:t>2.</w:t>
      </w:r>
      <w:r w:rsidR="00711A81" w:rsidRPr="00B179D4">
        <w:rPr>
          <w:rFonts w:ascii="Times New Roman" w:hAnsi="Times New Roman" w:cs="Times New Roman"/>
          <w:sz w:val="28"/>
          <w:szCs w:val="28"/>
        </w:rPr>
        <w:t> </w:t>
      </w:r>
      <w:proofErr w:type="spellStart"/>
      <w:r w:rsidRPr="00B179D4">
        <w:rPr>
          <w:rFonts w:ascii="Times New Roman" w:hAnsi="Times New Roman" w:cs="Times New Roman"/>
          <w:sz w:val="28"/>
          <w:szCs w:val="28"/>
        </w:rPr>
        <w:t>Деркасова</w:t>
      </w:r>
      <w:proofErr w:type="spellEnd"/>
      <w:r w:rsidRPr="00B179D4">
        <w:rPr>
          <w:rFonts w:ascii="Times New Roman" w:hAnsi="Times New Roman" w:cs="Times New Roman"/>
          <w:sz w:val="28"/>
          <w:szCs w:val="28"/>
        </w:rPr>
        <w:t xml:space="preserve"> В.Г., Карелин В.А. Потенциометрический анализ технологических вод ТЭС и АЭС. М.: </w:t>
      </w:r>
      <w:proofErr w:type="spellStart"/>
      <w:r w:rsidRPr="00B179D4">
        <w:rPr>
          <w:rFonts w:ascii="Times New Roman" w:hAnsi="Times New Roman" w:cs="Times New Roman"/>
          <w:sz w:val="28"/>
          <w:szCs w:val="28"/>
        </w:rPr>
        <w:t>Энергоатомиздат</w:t>
      </w:r>
      <w:proofErr w:type="spellEnd"/>
      <w:r w:rsidRPr="00B179D4">
        <w:rPr>
          <w:rFonts w:ascii="Times New Roman" w:hAnsi="Times New Roman" w:cs="Times New Roman"/>
          <w:sz w:val="28"/>
          <w:szCs w:val="28"/>
        </w:rPr>
        <w:t>, 1992. – 160 с.: ил.</w:t>
      </w:r>
      <w:r w:rsidR="00711A81" w:rsidRPr="00B179D4">
        <w:rPr>
          <w:rFonts w:ascii="Times New Roman" w:hAnsi="Times New Roman" w:cs="Times New Roman"/>
          <w:sz w:val="28"/>
          <w:szCs w:val="28"/>
        </w:rPr>
        <w:t> </w:t>
      </w:r>
      <w:r w:rsidRPr="00B179D4">
        <w:rPr>
          <w:rFonts w:ascii="Times New Roman" w:hAnsi="Times New Roman" w:cs="Times New Roman"/>
          <w:sz w:val="28"/>
          <w:szCs w:val="28"/>
        </w:rPr>
        <w:t>– (Б-ка теплоэнергетика).</w:t>
      </w:r>
    </w:p>
    <w:p w:rsidR="00D43A03" w:rsidRPr="00B179D4" w:rsidRDefault="00D43A03" w:rsidP="00B179D4">
      <w:pPr>
        <w:widowControl w:val="0"/>
        <w:spacing w:after="0" w:line="360" w:lineRule="atLeast"/>
        <w:ind w:firstLine="708"/>
        <w:contextualSpacing/>
        <w:jc w:val="both"/>
        <w:rPr>
          <w:rFonts w:ascii="Times New Roman" w:hAnsi="Times New Roman" w:cs="Times New Roman"/>
          <w:sz w:val="28"/>
          <w:szCs w:val="28"/>
        </w:rPr>
      </w:pPr>
      <w:r w:rsidRPr="00B179D4">
        <w:rPr>
          <w:rFonts w:ascii="Times New Roman" w:hAnsi="Times New Roman" w:cs="Times New Roman"/>
          <w:sz w:val="28"/>
          <w:szCs w:val="28"/>
        </w:rPr>
        <w:t>3.</w:t>
      </w:r>
      <w:r w:rsidR="00711A81" w:rsidRPr="00B179D4">
        <w:rPr>
          <w:rFonts w:ascii="Times New Roman" w:hAnsi="Times New Roman" w:cs="Times New Roman"/>
          <w:sz w:val="28"/>
          <w:szCs w:val="28"/>
        </w:rPr>
        <w:t> </w:t>
      </w:r>
      <w:r w:rsidRPr="00B179D4">
        <w:rPr>
          <w:rFonts w:ascii="Times New Roman" w:hAnsi="Times New Roman" w:cs="Times New Roman"/>
          <w:sz w:val="28"/>
          <w:szCs w:val="28"/>
        </w:rPr>
        <w:t xml:space="preserve">Васильев В.П. Практикум по аналитической химии: </w:t>
      </w:r>
      <w:proofErr w:type="spellStart"/>
      <w:r w:rsidRPr="00B179D4">
        <w:rPr>
          <w:rFonts w:ascii="Times New Roman" w:hAnsi="Times New Roman" w:cs="Times New Roman"/>
          <w:sz w:val="28"/>
          <w:szCs w:val="28"/>
        </w:rPr>
        <w:t>Учебн</w:t>
      </w:r>
      <w:proofErr w:type="spellEnd"/>
      <w:r w:rsidRPr="00B179D4">
        <w:rPr>
          <w:rFonts w:ascii="Times New Roman" w:hAnsi="Times New Roman" w:cs="Times New Roman"/>
          <w:sz w:val="28"/>
          <w:szCs w:val="28"/>
        </w:rPr>
        <w:t>. пособие для вузов/ В.П. Васильев, РП. Морозова, Л.А. Кочергина; Под ред. В.П. Васильева. – М.: Химия, 2000, 328 с.</w:t>
      </w:r>
    </w:p>
    <w:p w:rsidR="00D43A03" w:rsidRPr="00B179D4" w:rsidRDefault="00D43A03" w:rsidP="00B179D4">
      <w:pPr>
        <w:pStyle w:val="Reference"/>
        <w:numPr>
          <w:ilvl w:val="0"/>
          <w:numId w:val="0"/>
        </w:numPr>
        <w:tabs>
          <w:tab w:val="clear" w:pos="0"/>
        </w:tabs>
        <w:spacing w:line="360" w:lineRule="atLeast"/>
        <w:ind w:firstLine="708"/>
        <w:contextualSpacing/>
        <w:rPr>
          <w:rFonts w:ascii="Times New Roman" w:hAnsi="Times New Roman"/>
          <w:sz w:val="28"/>
          <w:szCs w:val="28"/>
          <w:lang w:val="ru-RU"/>
        </w:rPr>
      </w:pPr>
      <w:r w:rsidRPr="00B179D4">
        <w:rPr>
          <w:rFonts w:ascii="Times New Roman" w:hAnsi="Times New Roman"/>
          <w:sz w:val="28"/>
          <w:szCs w:val="28"/>
          <w:lang w:val="ru-RU"/>
        </w:rPr>
        <w:t>4.</w:t>
      </w:r>
      <w:r w:rsidR="00711A81" w:rsidRPr="00B179D4">
        <w:rPr>
          <w:rFonts w:ascii="Times New Roman" w:hAnsi="Times New Roman"/>
          <w:sz w:val="28"/>
          <w:szCs w:val="28"/>
          <w:lang w:val="ru-RU"/>
        </w:rPr>
        <w:t> </w:t>
      </w:r>
      <w:r w:rsidRPr="00B179D4">
        <w:rPr>
          <w:rFonts w:ascii="Times New Roman" w:hAnsi="Times New Roman"/>
          <w:sz w:val="28"/>
          <w:szCs w:val="28"/>
          <w:lang w:val="ru-RU"/>
        </w:rPr>
        <w:t>Чичиров А.А., Чичирова Н.Д., Хусаинов Р.Р., Филимонов А.Г., Филиппов И.Е. Математическое моделирование физико-химических процессов при реагентной обработке воды // Энергоснабжение и водоподготовка. 2006. №2. С. 31-34</w:t>
      </w:r>
    </w:p>
    <w:p w:rsidR="00D43A03" w:rsidRPr="00B179D4" w:rsidRDefault="00D43A03" w:rsidP="00B179D4">
      <w:pPr>
        <w:pStyle w:val="Reference"/>
        <w:numPr>
          <w:ilvl w:val="0"/>
          <w:numId w:val="0"/>
        </w:numPr>
        <w:tabs>
          <w:tab w:val="clear" w:pos="0"/>
        </w:tabs>
        <w:spacing w:line="360" w:lineRule="atLeast"/>
        <w:ind w:firstLine="708"/>
        <w:contextualSpacing/>
        <w:rPr>
          <w:rFonts w:ascii="Times New Roman" w:hAnsi="Times New Roman"/>
          <w:sz w:val="28"/>
          <w:szCs w:val="28"/>
          <w:lang w:val="ru-RU"/>
        </w:rPr>
      </w:pPr>
      <w:r w:rsidRPr="00B179D4">
        <w:rPr>
          <w:rFonts w:ascii="Times New Roman" w:hAnsi="Times New Roman"/>
          <w:sz w:val="28"/>
          <w:szCs w:val="28"/>
          <w:lang w:val="ru-RU"/>
        </w:rPr>
        <w:t>5.</w:t>
      </w:r>
      <w:r w:rsidR="00711A81" w:rsidRPr="00B179D4">
        <w:rPr>
          <w:rFonts w:ascii="Times New Roman" w:hAnsi="Times New Roman"/>
          <w:sz w:val="28"/>
          <w:szCs w:val="28"/>
          <w:lang w:val="ru-RU"/>
        </w:rPr>
        <w:t> </w:t>
      </w:r>
      <w:r w:rsidRPr="00B179D4">
        <w:rPr>
          <w:rFonts w:ascii="Times New Roman" w:hAnsi="Times New Roman"/>
          <w:sz w:val="28"/>
          <w:szCs w:val="28"/>
          <w:lang w:val="ru-RU"/>
        </w:rPr>
        <w:t>Чичирова Н.Д., Чичиров А.А.,Сергеев С.Л. Анализ структуры и классификация воды // Программы для ЭВМ базы данных топологии интегральных микросхем. ФГУ ФИПС. М. 2009 №1(66)(2ч.). С. 272.</w:t>
      </w:r>
    </w:p>
    <w:p w:rsidR="00D43A03" w:rsidRPr="00B179D4" w:rsidRDefault="00D43A03" w:rsidP="00B179D4">
      <w:pPr>
        <w:widowControl w:val="0"/>
        <w:spacing w:after="0" w:line="360" w:lineRule="atLeast"/>
        <w:ind w:firstLine="708"/>
        <w:contextualSpacing/>
        <w:jc w:val="both"/>
        <w:rPr>
          <w:rFonts w:ascii="Times New Roman" w:hAnsi="Times New Roman" w:cs="Times New Roman"/>
          <w:sz w:val="28"/>
          <w:szCs w:val="28"/>
        </w:rPr>
      </w:pPr>
      <w:r w:rsidRPr="00B179D4">
        <w:rPr>
          <w:rFonts w:ascii="Times New Roman" w:hAnsi="Times New Roman" w:cs="Times New Roman"/>
          <w:sz w:val="28"/>
          <w:szCs w:val="28"/>
        </w:rPr>
        <w:t>6.</w:t>
      </w:r>
      <w:r w:rsidR="00711A81" w:rsidRPr="00B179D4">
        <w:rPr>
          <w:rFonts w:ascii="Times New Roman" w:hAnsi="Times New Roman" w:cs="Times New Roman"/>
          <w:sz w:val="28"/>
          <w:szCs w:val="28"/>
        </w:rPr>
        <w:t> </w:t>
      </w:r>
      <w:r w:rsidRPr="00B179D4">
        <w:rPr>
          <w:rFonts w:ascii="Times New Roman" w:hAnsi="Times New Roman" w:cs="Times New Roman"/>
          <w:sz w:val="28"/>
          <w:szCs w:val="28"/>
        </w:rPr>
        <w:t xml:space="preserve">Пилат Б.В., Основы электродиализа. – М.: </w:t>
      </w:r>
      <w:proofErr w:type="spellStart"/>
      <w:r w:rsidRPr="00B179D4">
        <w:rPr>
          <w:rFonts w:ascii="Times New Roman" w:hAnsi="Times New Roman" w:cs="Times New Roman"/>
          <w:sz w:val="28"/>
          <w:szCs w:val="28"/>
        </w:rPr>
        <w:t>Авваллон</w:t>
      </w:r>
      <w:proofErr w:type="spellEnd"/>
      <w:r w:rsidRPr="00B179D4">
        <w:rPr>
          <w:rFonts w:ascii="Times New Roman" w:hAnsi="Times New Roman" w:cs="Times New Roman"/>
          <w:sz w:val="28"/>
          <w:szCs w:val="28"/>
        </w:rPr>
        <w:t>, 2004. – 456 с.</w:t>
      </w:r>
    </w:p>
    <w:p w:rsidR="0030395B" w:rsidRPr="00405568" w:rsidRDefault="0030395B" w:rsidP="00B179D4">
      <w:pPr>
        <w:widowControl w:val="0"/>
        <w:spacing w:after="0" w:line="360" w:lineRule="atLeast"/>
        <w:contextualSpacing/>
        <w:rPr>
          <w:rFonts w:ascii="Times New Roman" w:hAnsi="Times New Roman" w:cs="Times New Roman"/>
          <w:sz w:val="24"/>
          <w:szCs w:val="28"/>
        </w:rPr>
      </w:pPr>
      <w:r w:rsidRPr="00405568">
        <w:rPr>
          <w:rFonts w:ascii="Times New Roman" w:hAnsi="Times New Roman" w:cs="Times New Roman"/>
          <w:sz w:val="24"/>
          <w:szCs w:val="28"/>
        </w:rPr>
        <w:lastRenderedPageBreak/>
        <w:t>УДК 621.311.22+658.264</w:t>
      </w:r>
    </w:p>
    <w:p w:rsidR="0030395B" w:rsidRPr="00B179D4" w:rsidRDefault="0030395B" w:rsidP="00B179D4">
      <w:pPr>
        <w:widowControl w:val="0"/>
        <w:spacing w:after="0" w:line="360" w:lineRule="atLeast"/>
        <w:contextualSpacing/>
        <w:rPr>
          <w:rFonts w:ascii="Times New Roman" w:hAnsi="Times New Roman" w:cs="Times New Roman"/>
          <w:sz w:val="28"/>
          <w:szCs w:val="28"/>
        </w:rPr>
      </w:pPr>
    </w:p>
    <w:p w:rsidR="0030395B" w:rsidRPr="00B179D4" w:rsidRDefault="0030395B" w:rsidP="00B179D4">
      <w:pPr>
        <w:pStyle w:val="papertitle"/>
        <w:widowControl w:val="0"/>
        <w:spacing w:after="0" w:line="360" w:lineRule="atLeast"/>
        <w:contextualSpacing/>
        <w:rPr>
          <w:b/>
          <w:sz w:val="28"/>
          <w:szCs w:val="28"/>
        </w:rPr>
      </w:pPr>
      <w:r w:rsidRPr="00B179D4">
        <w:rPr>
          <w:b/>
          <w:sz w:val="28"/>
          <w:szCs w:val="28"/>
        </w:rPr>
        <w:t>МОДИФИКАЦИЯ СХЕМЫ ТЕПЛОФИКАЦИОННОЙ УСТАНОВКИ КАЗАНСКОЙ ТЭЦ-1</w:t>
      </w:r>
    </w:p>
    <w:p w:rsidR="0030395B" w:rsidRPr="00B179D4" w:rsidRDefault="0030395B" w:rsidP="00B179D4">
      <w:pPr>
        <w:pStyle w:val="papertitle"/>
        <w:widowControl w:val="0"/>
        <w:spacing w:after="0" w:line="360" w:lineRule="atLeast"/>
        <w:contextualSpacing/>
        <w:rPr>
          <w:sz w:val="28"/>
          <w:szCs w:val="28"/>
        </w:rPr>
      </w:pPr>
    </w:p>
    <w:p w:rsidR="0030395B" w:rsidRPr="00405568" w:rsidRDefault="0030395B" w:rsidP="00B179D4">
      <w:pPr>
        <w:pStyle w:val="Author"/>
        <w:widowControl w:val="0"/>
        <w:spacing w:before="0" w:after="0" w:line="360" w:lineRule="atLeast"/>
        <w:contextualSpacing/>
        <w:rPr>
          <w:rFonts w:eastAsia="MS Mincho"/>
          <w:sz w:val="24"/>
          <w:szCs w:val="28"/>
        </w:rPr>
      </w:pPr>
      <w:r w:rsidRPr="00405568">
        <w:rPr>
          <w:sz w:val="24"/>
          <w:szCs w:val="28"/>
        </w:rPr>
        <w:t>Кириллова</w:t>
      </w:r>
      <w:r w:rsidR="00D050BB" w:rsidRPr="00405568">
        <w:rPr>
          <w:sz w:val="24"/>
          <w:szCs w:val="28"/>
        </w:rPr>
        <w:t xml:space="preserve"> </w:t>
      </w:r>
      <w:r w:rsidRPr="00405568">
        <w:rPr>
          <w:sz w:val="24"/>
          <w:szCs w:val="28"/>
        </w:rPr>
        <w:t>Н</w:t>
      </w:r>
      <w:r w:rsidR="00D050BB" w:rsidRPr="00405568">
        <w:rPr>
          <w:sz w:val="24"/>
          <w:szCs w:val="28"/>
        </w:rPr>
        <w:t>.</w:t>
      </w:r>
      <w:r w:rsidRPr="00405568">
        <w:rPr>
          <w:sz w:val="24"/>
          <w:szCs w:val="28"/>
        </w:rPr>
        <w:t>А</w:t>
      </w:r>
      <w:r w:rsidR="00D050BB" w:rsidRPr="00405568">
        <w:rPr>
          <w:sz w:val="24"/>
          <w:szCs w:val="28"/>
        </w:rPr>
        <w:t>.</w:t>
      </w:r>
    </w:p>
    <w:p w:rsidR="00D050BB" w:rsidRPr="00405568" w:rsidRDefault="00D050BB" w:rsidP="00B179D4">
      <w:pPr>
        <w:widowControl w:val="0"/>
        <w:spacing w:after="0" w:line="360" w:lineRule="atLeast"/>
        <w:contextualSpacing/>
        <w:jc w:val="center"/>
        <w:rPr>
          <w:rFonts w:ascii="Times New Roman" w:hAnsi="Times New Roman" w:cs="Times New Roman"/>
          <w:sz w:val="24"/>
          <w:szCs w:val="28"/>
        </w:rPr>
      </w:pPr>
      <w:r w:rsidRPr="00405568">
        <w:rPr>
          <w:rFonts w:ascii="Times New Roman" w:hAnsi="Times New Roman" w:cs="Times New Roman"/>
          <w:sz w:val="24"/>
          <w:szCs w:val="28"/>
        </w:rPr>
        <w:t>ФГБОУ ВО «КГЭУ», г. Казань, Россия</w:t>
      </w:r>
    </w:p>
    <w:p w:rsidR="0030395B" w:rsidRPr="00405568" w:rsidRDefault="0030395B" w:rsidP="00B179D4">
      <w:pPr>
        <w:pStyle w:val="Affiliation"/>
        <w:widowControl w:val="0"/>
        <w:spacing w:line="360" w:lineRule="atLeast"/>
        <w:contextualSpacing/>
        <w:rPr>
          <w:sz w:val="24"/>
          <w:szCs w:val="28"/>
        </w:rPr>
      </w:pPr>
      <w:proofErr w:type="spellStart"/>
      <w:r w:rsidRPr="00405568">
        <w:rPr>
          <w:sz w:val="24"/>
          <w:szCs w:val="28"/>
          <w:lang w:val="en-US"/>
        </w:rPr>
        <w:t>nadusha</w:t>
      </w:r>
      <w:proofErr w:type="spellEnd"/>
      <w:r w:rsidRPr="00405568">
        <w:rPr>
          <w:sz w:val="24"/>
          <w:szCs w:val="28"/>
        </w:rPr>
        <w:t>_</w:t>
      </w:r>
      <w:proofErr w:type="spellStart"/>
      <w:r w:rsidRPr="00405568">
        <w:rPr>
          <w:sz w:val="24"/>
          <w:szCs w:val="28"/>
          <w:lang w:val="en-US"/>
        </w:rPr>
        <w:t>kirillova</w:t>
      </w:r>
      <w:proofErr w:type="spellEnd"/>
      <w:r w:rsidRPr="00405568">
        <w:rPr>
          <w:sz w:val="24"/>
          <w:szCs w:val="28"/>
        </w:rPr>
        <w:t>_96@</w:t>
      </w:r>
      <w:r w:rsidRPr="00405568">
        <w:rPr>
          <w:sz w:val="24"/>
          <w:szCs w:val="28"/>
          <w:lang w:val="en-US"/>
        </w:rPr>
        <w:t>mail</w:t>
      </w:r>
      <w:r w:rsidRPr="00405568">
        <w:rPr>
          <w:sz w:val="24"/>
          <w:szCs w:val="28"/>
        </w:rPr>
        <w:t>.</w:t>
      </w:r>
      <w:proofErr w:type="spellStart"/>
      <w:r w:rsidRPr="00405568">
        <w:rPr>
          <w:sz w:val="24"/>
          <w:szCs w:val="28"/>
          <w:lang w:val="en-US"/>
        </w:rPr>
        <w:t>ru</w:t>
      </w:r>
      <w:proofErr w:type="spellEnd"/>
    </w:p>
    <w:p w:rsidR="0030395B" w:rsidRPr="00405568" w:rsidRDefault="0030395B" w:rsidP="00B179D4">
      <w:pPr>
        <w:pStyle w:val="Affiliation"/>
        <w:widowControl w:val="0"/>
        <w:spacing w:line="360" w:lineRule="atLeast"/>
        <w:contextualSpacing/>
        <w:rPr>
          <w:sz w:val="24"/>
          <w:szCs w:val="28"/>
        </w:rPr>
      </w:pPr>
      <w:r w:rsidRPr="00405568">
        <w:rPr>
          <w:sz w:val="24"/>
          <w:szCs w:val="28"/>
        </w:rPr>
        <w:t>Науч. рук</w:t>
      </w:r>
      <w:proofErr w:type="gramStart"/>
      <w:r w:rsidRPr="00405568">
        <w:rPr>
          <w:sz w:val="24"/>
          <w:szCs w:val="28"/>
        </w:rPr>
        <w:t>.</w:t>
      </w:r>
      <w:proofErr w:type="gramEnd"/>
      <w:r w:rsidRPr="00405568">
        <w:rPr>
          <w:sz w:val="24"/>
          <w:szCs w:val="28"/>
        </w:rPr>
        <w:t xml:space="preserve"> </w:t>
      </w:r>
      <w:proofErr w:type="gramStart"/>
      <w:r w:rsidRPr="00405568">
        <w:rPr>
          <w:sz w:val="24"/>
          <w:szCs w:val="28"/>
        </w:rPr>
        <w:t>с</w:t>
      </w:r>
      <w:proofErr w:type="gramEnd"/>
      <w:r w:rsidRPr="00405568">
        <w:rPr>
          <w:sz w:val="24"/>
          <w:szCs w:val="28"/>
        </w:rPr>
        <w:t>т. преп. Саитов С.Р.</w:t>
      </w:r>
    </w:p>
    <w:p w:rsidR="0030395B" w:rsidRPr="00B179D4" w:rsidRDefault="0030395B" w:rsidP="00B179D4">
      <w:pPr>
        <w:pStyle w:val="Affiliation"/>
        <w:widowControl w:val="0"/>
        <w:spacing w:line="360" w:lineRule="atLeast"/>
        <w:contextualSpacing/>
        <w:rPr>
          <w:sz w:val="28"/>
          <w:szCs w:val="28"/>
        </w:rPr>
      </w:pPr>
    </w:p>
    <w:p w:rsidR="0030395B" w:rsidRPr="00405568" w:rsidRDefault="0030395B" w:rsidP="00B179D4">
      <w:pPr>
        <w:pStyle w:val="Affiliation"/>
        <w:widowControl w:val="0"/>
        <w:spacing w:line="360" w:lineRule="atLeast"/>
        <w:ind w:firstLine="709"/>
        <w:contextualSpacing/>
        <w:jc w:val="both"/>
        <w:rPr>
          <w:rFonts w:eastAsia="MS Mincho"/>
          <w:sz w:val="24"/>
          <w:szCs w:val="28"/>
        </w:rPr>
      </w:pPr>
      <w:r w:rsidRPr="00405568">
        <w:rPr>
          <w:rFonts w:eastAsia="MS Mincho"/>
          <w:sz w:val="24"/>
          <w:szCs w:val="28"/>
        </w:rPr>
        <w:t>Современные блоки ПГУ все чаще применяются для расширения и модернизации существующих теплоэлектроцентралей (ТЭЦ). Благодаря своим высоким технико-экономическим показателям, они позволяют снизить удельный расход условного топлива на выработку электроэнергии, а за счет своих компактных размеров способны вписаться в генплан практически любой ТЭЦ. Однако, в целях экономии, строительство таких блоков осуществляется по типовым проектам обособленно от технологической схемы старой части станции. Надстройка схемы теплофикации ТЭЦ осуществляется, чаще всего, в виде параллельного включения сетевых подогревателей блоков ПГУ, что приводит к несогласованной работе теплофикационного оборудования, а также к недогрузке и ухудшению режимов работы паровых турбин старой и новой очередей станции. Таким образом, существует потребность в определении оптимальных режимов параллельной работы теплофикационного оборудования старой и новой части станции.</w:t>
      </w:r>
    </w:p>
    <w:p w:rsidR="0030395B" w:rsidRPr="00405568" w:rsidRDefault="0030395B" w:rsidP="00B179D4">
      <w:pPr>
        <w:pStyle w:val="Affiliation"/>
        <w:widowControl w:val="0"/>
        <w:spacing w:line="360" w:lineRule="atLeast"/>
        <w:ind w:firstLine="709"/>
        <w:contextualSpacing/>
        <w:jc w:val="both"/>
        <w:rPr>
          <w:sz w:val="24"/>
          <w:szCs w:val="28"/>
        </w:rPr>
      </w:pPr>
      <w:r w:rsidRPr="00405568">
        <w:rPr>
          <w:b/>
          <w:sz w:val="24"/>
          <w:szCs w:val="28"/>
        </w:rPr>
        <w:t>Ключевые слова:</w:t>
      </w:r>
      <w:r w:rsidRPr="00405568">
        <w:rPr>
          <w:sz w:val="24"/>
          <w:szCs w:val="28"/>
        </w:rPr>
        <w:t xml:space="preserve"> ПГУ, теплофикация, теплоэлектроцентраль</w:t>
      </w:r>
    </w:p>
    <w:p w:rsidR="0030395B" w:rsidRPr="00B179D4" w:rsidRDefault="0030395B" w:rsidP="00B179D4">
      <w:pPr>
        <w:pStyle w:val="papersubtitle"/>
        <w:widowControl w:val="0"/>
        <w:spacing w:after="0" w:line="360" w:lineRule="atLeast"/>
        <w:ind w:firstLine="709"/>
        <w:contextualSpacing/>
      </w:pPr>
    </w:p>
    <w:p w:rsidR="0030395B" w:rsidRPr="00B179D4" w:rsidRDefault="0030395B" w:rsidP="00B179D4">
      <w:pPr>
        <w:pStyle w:val="Affiliation"/>
        <w:widowControl w:val="0"/>
        <w:spacing w:line="360" w:lineRule="atLeast"/>
        <w:ind w:firstLine="709"/>
        <w:contextualSpacing/>
        <w:jc w:val="both"/>
        <w:rPr>
          <w:rFonts w:eastAsia="MS Mincho"/>
          <w:sz w:val="28"/>
          <w:szCs w:val="28"/>
        </w:rPr>
      </w:pPr>
      <w:r w:rsidRPr="00B179D4">
        <w:rPr>
          <w:rFonts w:eastAsia="MS Mincho"/>
          <w:sz w:val="28"/>
          <w:szCs w:val="28"/>
        </w:rPr>
        <w:t>Самый простой способ увеличения производительности теплофикационной установки (ТУ) ТЭЦ при её расширении блоками ПГУ</w:t>
      </w:r>
      <w:r w:rsidR="00D050BB" w:rsidRPr="00B179D4">
        <w:rPr>
          <w:rFonts w:eastAsia="MS Mincho"/>
          <w:sz w:val="28"/>
          <w:szCs w:val="28"/>
        </w:rPr>
        <w:t> </w:t>
      </w:r>
      <w:r w:rsidRPr="00B179D4">
        <w:rPr>
          <w:rFonts w:eastAsia="MS Mincho"/>
          <w:sz w:val="28"/>
          <w:szCs w:val="28"/>
        </w:rPr>
        <w:t xml:space="preserve">– параллельное включение новых сетевых подогревателей (СП) к старым бойлерам. Подобное решение было реализовано на площадке филиала АО «Татэнерго» </w:t>
      </w:r>
      <w:proofErr w:type="gramStart"/>
      <w:r w:rsidRPr="00B179D4">
        <w:rPr>
          <w:rFonts w:eastAsia="MS Mincho"/>
          <w:sz w:val="28"/>
          <w:szCs w:val="28"/>
        </w:rPr>
        <w:t>Казанская</w:t>
      </w:r>
      <w:proofErr w:type="gramEnd"/>
      <w:r w:rsidRPr="00B179D4">
        <w:rPr>
          <w:rFonts w:eastAsia="MS Mincho"/>
          <w:sz w:val="28"/>
          <w:szCs w:val="28"/>
        </w:rPr>
        <w:t xml:space="preserve"> ТЭЦ-1. </w:t>
      </w:r>
    </w:p>
    <w:p w:rsidR="0030395B" w:rsidRPr="00B179D4" w:rsidRDefault="0030395B" w:rsidP="00B179D4">
      <w:pPr>
        <w:pStyle w:val="Affiliation"/>
        <w:widowControl w:val="0"/>
        <w:spacing w:line="360" w:lineRule="atLeast"/>
        <w:ind w:firstLine="709"/>
        <w:contextualSpacing/>
        <w:jc w:val="both"/>
        <w:rPr>
          <w:rFonts w:eastAsia="MS Mincho"/>
          <w:sz w:val="28"/>
          <w:szCs w:val="28"/>
        </w:rPr>
      </w:pPr>
      <w:proofErr w:type="gramStart"/>
      <w:r w:rsidRPr="00B179D4">
        <w:rPr>
          <w:rFonts w:eastAsia="MS Mincho"/>
          <w:sz w:val="28"/>
          <w:szCs w:val="28"/>
        </w:rPr>
        <w:t>Прежняя схема теплофикации (группа 130 атм.) ТЭЦ включала в себя 6 основных бойлеров (БО) части высокого давления (ЧВД), снабжаемых паром из теплофикационных отборов (ТО) двух турбоустановок ПТ-60-130/13, 4 пиковых бойлера (ПБ) ЧВД, снабжаемых паром из производственных отборов двух ПТ-60-130/13 и одной Р-50-130, 2 газовых подогревателя сетевой воды (ГПСВ) и 3 ПБ части среднего давления (ЧСД), снабжаемых паром от</w:t>
      </w:r>
      <w:proofErr w:type="gramEnd"/>
      <w:r w:rsidRPr="00B179D4">
        <w:rPr>
          <w:rFonts w:eastAsia="MS Mincho"/>
          <w:sz w:val="28"/>
          <w:szCs w:val="28"/>
        </w:rPr>
        <w:t xml:space="preserve"> котлов утилизаторов двух </w:t>
      </w:r>
      <w:r w:rsidR="00D050BB" w:rsidRPr="00B179D4">
        <w:rPr>
          <w:rFonts w:eastAsia="MS Mincho"/>
          <w:sz w:val="28"/>
          <w:szCs w:val="28"/>
        </w:rPr>
        <w:br/>
      </w:r>
      <w:r w:rsidRPr="00B179D4">
        <w:rPr>
          <w:rFonts w:eastAsia="MS Mincho"/>
          <w:sz w:val="28"/>
          <w:szCs w:val="28"/>
        </w:rPr>
        <w:t>ГТУ-25,5</w:t>
      </w:r>
      <w:r w:rsidR="00D050BB" w:rsidRPr="00B179D4">
        <w:rPr>
          <w:rFonts w:eastAsia="MS Mincho"/>
          <w:sz w:val="28"/>
          <w:szCs w:val="28"/>
        </w:rPr>
        <w:t> </w:t>
      </w:r>
      <w:r w:rsidRPr="00B179D4">
        <w:rPr>
          <w:rFonts w:eastAsia="MS Mincho"/>
          <w:sz w:val="28"/>
          <w:szCs w:val="28"/>
        </w:rPr>
        <w:t xml:space="preserve">МВт и </w:t>
      </w:r>
      <w:proofErr w:type="spellStart"/>
      <w:r w:rsidRPr="00B179D4">
        <w:rPr>
          <w:rFonts w:eastAsia="MS Mincho"/>
          <w:sz w:val="28"/>
          <w:szCs w:val="28"/>
        </w:rPr>
        <w:t>общестанционного</w:t>
      </w:r>
      <w:proofErr w:type="spellEnd"/>
      <w:r w:rsidRPr="00B179D4">
        <w:rPr>
          <w:rFonts w:eastAsia="MS Mincho"/>
          <w:sz w:val="28"/>
          <w:szCs w:val="28"/>
        </w:rPr>
        <w:t xml:space="preserve"> коллектора 10 </w:t>
      </w:r>
      <w:proofErr w:type="spellStart"/>
      <w:r w:rsidRPr="00B179D4">
        <w:rPr>
          <w:rFonts w:eastAsia="MS Mincho"/>
          <w:sz w:val="28"/>
          <w:szCs w:val="28"/>
        </w:rPr>
        <w:t>ата</w:t>
      </w:r>
      <w:proofErr w:type="spellEnd"/>
      <w:r w:rsidRPr="00B179D4">
        <w:rPr>
          <w:rFonts w:eastAsia="MS Mincho"/>
          <w:sz w:val="28"/>
          <w:szCs w:val="28"/>
        </w:rPr>
        <w:t xml:space="preserve"> [1].</w:t>
      </w:r>
    </w:p>
    <w:p w:rsidR="0030395B" w:rsidRPr="00B179D4" w:rsidRDefault="0030395B" w:rsidP="00B179D4">
      <w:pPr>
        <w:pStyle w:val="Affiliation"/>
        <w:widowControl w:val="0"/>
        <w:spacing w:line="360" w:lineRule="atLeast"/>
        <w:ind w:firstLine="709"/>
        <w:contextualSpacing/>
        <w:jc w:val="both"/>
        <w:rPr>
          <w:rFonts w:eastAsia="MS Mincho"/>
          <w:sz w:val="28"/>
          <w:szCs w:val="28"/>
        </w:rPr>
      </w:pPr>
      <w:r w:rsidRPr="00B179D4">
        <w:rPr>
          <w:rFonts w:eastAsia="MS Mincho"/>
          <w:sz w:val="28"/>
          <w:szCs w:val="28"/>
        </w:rPr>
        <w:t>После модернизации КТЭЦ-1 современными блоками ПГУ-246</w:t>
      </w:r>
      <w:r w:rsidRPr="00B179D4">
        <w:rPr>
          <w:rFonts w:eastAsia="MS Mincho"/>
          <w:sz w:val="28"/>
          <w:szCs w:val="28"/>
          <w:lang w:val="en-US"/>
        </w:rPr>
        <w:t> </w:t>
      </w:r>
      <w:r w:rsidRPr="00B179D4">
        <w:rPr>
          <w:rFonts w:eastAsia="MS Mincho"/>
          <w:sz w:val="28"/>
          <w:szCs w:val="28"/>
        </w:rPr>
        <w:t xml:space="preserve">МВт </w:t>
      </w:r>
      <w:r w:rsidRPr="00B179D4">
        <w:rPr>
          <w:rFonts w:eastAsia="MS Mincho"/>
          <w:sz w:val="28"/>
          <w:szCs w:val="28"/>
        </w:rPr>
        <w:lastRenderedPageBreak/>
        <w:t>схема теплофикации группы 130 была дополнена 2 параллельно включенными подогревателями ПСГ-1300-3-8-1 (рис.</w:t>
      </w:r>
      <w:r w:rsidR="00D050BB" w:rsidRPr="00B179D4">
        <w:rPr>
          <w:rFonts w:eastAsia="MS Mincho"/>
          <w:sz w:val="28"/>
          <w:szCs w:val="28"/>
        </w:rPr>
        <w:t xml:space="preserve"> 1</w:t>
      </w:r>
      <w:r w:rsidRPr="00B179D4">
        <w:rPr>
          <w:rFonts w:eastAsia="MS Mincho"/>
          <w:sz w:val="28"/>
          <w:szCs w:val="28"/>
        </w:rPr>
        <w:t>) группы ПГУ [1].</w:t>
      </w:r>
    </w:p>
    <w:p w:rsidR="00290DD1" w:rsidRPr="00B179D4" w:rsidRDefault="00290DD1" w:rsidP="00B179D4">
      <w:pPr>
        <w:pStyle w:val="Affiliation"/>
        <w:widowControl w:val="0"/>
        <w:spacing w:line="360" w:lineRule="atLeast"/>
        <w:contextualSpacing/>
        <w:rPr>
          <w:rFonts w:eastAsia="MS Mincho"/>
          <w:sz w:val="28"/>
          <w:szCs w:val="28"/>
        </w:rPr>
      </w:pPr>
    </w:p>
    <w:p w:rsidR="00290DD1" w:rsidRPr="00B179D4" w:rsidRDefault="00290DD1" w:rsidP="00B179D4">
      <w:pPr>
        <w:pStyle w:val="Affiliation"/>
        <w:widowControl w:val="0"/>
        <w:spacing w:line="360" w:lineRule="atLeast"/>
        <w:contextualSpacing/>
        <w:rPr>
          <w:noProof/>
          <w:sz w:val="28"/>
          <w:szCs w:val="28"/>
          <w:lang w:val="en-US"/>
        </w:rPr>
      </w:pPr>
      <w:r w:rsidRPr="00B179D4">
        <w:rPr>
          <w:noProof/>
          <w:sz w:val="28"/>
          <w:szCs w:val="28"/>
          <w:lang w:eastAsia="ru-RU"/>
        </w:rPr>
        <mc:AlternateContent>
          <mc:Choice Requires="wpc">
            <w:drawing>
              <wp:inline distT="0" distB="0" distL="0" distR="0" wp14:anchorId="5D77DB65" wp14:editId="5A288F33">
                <wp:extent cx="4264660" cy="4046855"/>
                <wp:effectExtent l="0" t="0" r="0" b="5080"/>
                <wp:docPr id="797" name="Полотно 7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2" name="Text Box 3589"/>
                        <wps:cNvSpPr txBox="1">
                          <a:spLocks noChangeArrowheads="1"/>
                        </wps:cNvSpPr>
                        <wps:spPr bwMode="auto">
                          <a:xfrm>
                            <a:off x="128905" y="3347085"/>
                            <a:ext cx="61658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ind w:left="-142" w:right="-185"/>
                                <w:rPr>
                                  <w:sz w:val="16"/>
                                  <w:szCs w:val="16"/>
                                  <w:lang w:val="en-US"/>
                                </w:rPr>
                              </w:pPr>
                              <w:r w:rsidRPr="00262EBF">
                                <w:rPr>
                                  <w:sz w:val="16"/>
                                  <w:szCs w:val="16"/>
                                </w:rPr>
                                <w:t>СН</w:t>
                              </w:r>
                              <w:r w:rsidRPr="00262EBF">
                                <w:rPr>
                                  <w:sz w:val="16"/>
                                  <w:szCs w:val="16"/>
                                  <w:lang w:val="en-US"/>
                                </w:rPr>
                                <w:t xml:space="preserve"> I </w:t>
                              </w:r>
                              <w:proofErr w:type="gramStart"/>
                              <w:r w:rsidRPr="00262EBF">
                                <w:rPr>
                                  <w:sz w:val="16"/>
                                  <w:szCs w:val="16"/>
                                </w:rPr>
                                <w:t>П</w:t>
                              </w:r>
                              <w:proofErr w:type="gramEnd"/>
                            </w:p>
                            <w:p w:rsidR="00D44BCB" w:rsidRPr="00262EBF" w:rsidRDefault="00D44BCB" w:rsidP="00290DD1">
                              <w:pPr>
                                <w:spacing w:after="0"/>
                                <w:ind w:left="-142" w:right="-185"/>
                                <w:rPr>
                                  <w:sz w:val="16"/>
                                  <w:szCs w:val="16"/>
                                  <w:lang w:val="en-US"/>
                                </w:rPr>
                              </w:pPr>
                              <w:r w:rsidRPr="00262EBF">
                                <w:rPr>
                                  <w:sz w:val="16"/>
                                  <w:szCs w:val="16"/>
                                  <w:lang w:val="en-US"/>
                                </w:rPr>
                                <w:t xml:space="preserve">(Wilo </w:t>
                              </w:r>
                              <w:proofErr w:type="gramStart"/>
                              <w:r w:rsidRPr="00262EBF">
                                <w:rPr>
                                  <w:sz w:val="16"/>
                                  <w:szCs w:val="16"/>
                                  <w:lang w:val="en-US"/>
                                </w:rPr>
                                <w:t>scp</w:t>
                              </w:r>
                              <w:proofErr w:type="gramEnd"/>
                              <w:r w:rsidRPr="00262EBF">
                                <w:rPr>
                                  <w:sz w:val="16"/>
                                  <w:szCs w:val="16"/>
                                  <w:lang w:val="en-US"/>
                                </w:rPr>
                                <w:t>)</w:t>
                              </w:r>
                            </w:p>
                            <w:p w:rsidR="00D44BCB" w:rsidRPr="00262EBF" w:rsidRDefault="00D44BCB" w:rsidP="00290DD1">
                              <w:pPr>
                                <w:spacing w:after="0"/>
                                <w:ind w:left="-142" w:right="-185"/>
                                <w:rPr>
                                  <w:sz w:val="16"/>
                                  <w:szCs w:val="16"/>
                                  <w:lang w:val="en-US"/>
                                </w:rPr>
                              </w:pPr>
                            </w:p>
                          </w:txbxContent>
                        </wps:txbx>
                        <wps:bodyPr rot="0" vert="horz" wrap="square" lIns="91440" tIns="45720" rIns="91440" bIns="45720" anchor="t" anchorCtr="0" upright="1">
                          <a:noAutofit/>
                        </wps:bodyPr>
                      </wps:wsp>
                      <wps:wsp>
                        <wps:cNvPr id="403" name="Text Box 4095"/>
                        <wps:cNvSpPr txBox="1">
                          <a:spLocks noChangeArrowheads="1"/>
                        </wps:cNvSpPr>
                        <wps:spPr bwMode="auto">
                          <a:xfrm>
                            <a:off x="160020" y="1447800"/>
                            <a:ext cx="61658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ind w:left="-142" w:right="-185"/>
                                <w:rPr>
                                  <w:sz w:val="16"/>
                                  <w:szCs w:val="16"/>
                                  <w:lang w:val="en-US"/>
                                </w:rPr>
                              </w:pPr>
                              <w:r w:rsidRPr="00262EBF">
                                <w:rPr>
                                  <w:sz w:val="16"/>
                                  <w:szCs w:val="16"/>
                                </w:rPr>
                                <w:t>СН</w:t>
                              </w:r>
                              <w:r w:rsidRPr="00262EBF">
                                <w:rPr>
                                  <w:sz w:val="16"/>
                                  <w:szCs w:val="16"/>
                                  <w:lang w:val="en-US"/>
                                </w:rPr>
                                <w:t xml:space="preserve"> II </w:t>
                              </w:r>
                              <w:proofErr w:type="gramStart"/>
                              <w:r w:rsidRPr="00262EBF">
                                <w:rPr>
                                  <w:sz w:val="16"/>
                                  <w:szCs w:val="16"/>
                                </w:rPr>
                                <w:t>П</w:t>
                              </w:r>
                              <w:proofErr w:type="gramEnd"/>
                            </w:p>
                            <w:p w:rsidR="00D44BCB" w:rsidRPr="00262EBF" w:rsidRDefault="00D44BCB" w:rsidP="00290DD1">
                              <w:pPr>
                                <w:spacing w:after="0"/>
                                <w:ind w:left="-142" w:right="-185"/>
                                <w:rPr>
                                  <w:sz w:val="16"/>
                                  <w:szCs w:val="16"/>
                                  <w:lang w:val="en-US"/>
                                </w:rPr>
                              </w:pPr>
                              <w:r w:rsidRPr="00262EBF">
                                <w:rPr>
                                  <w:sz w:val="16"/>
                                  <w:szCs w:val="16"/>
                                  <w:lang w:val="en-US"/>
                                </w:rPr>
                                <w:t xml:space="preserve">(Wilo </w:t>
                              </w:r>
                              <w:proofErr w:type="gramStart"/>
                              <w:r w:rsidRPr="00262EBF">
                                <w:rPr>
                                  <w:sz w:val="16"/>
                                  <w:szCs w:val="16"/>
                                  <w:lang w:val="en-US"/>
                                </w:rPr>
                                <w:t>scp</w:t>
                              </w:r>
                              <w:proofErr w:type="gramEnd"/>
                              <w:r w:rsidRPr="00262EBF">
                                <w:rPr>
                                  <w:sz w:val="16"/>
                                  <w:szCs w:val="16"/>
                                  <w:lang w:val="en-US"/>
                                </w:rPr>
                                <w:t>)</w:t>
                              </w:r>
                            </w:p>
                            <w:p w:rsidR="00D44BCB" w:rsidRPr="00262EBF" w:rsidRDefault="00D44BCB" w:rsidP="00290DD1">
                              <w:pPr>
                                <w:spacing w:after="0"/>
                                <w:ind w:left="-142" w:right="-185"/>
                                <w:rPr>
                                  <w:sz w:val="16"/>
                                  <w:szCs w:val="16"/>
                                  <w:lang w:val="en-US"/>
                                </w:rPr>
                              </w:pPr>
                            </w:p>
                          </w:txbxContent>
                        </wps:txbx>
                        <wps:bodyPr rot="0" vert="horz" wrap="square" lIns="91440" tIns="45720" rIns="91440" bIns="45720" anchor="t" anchorCtr="0" upright="1">
                          <a:noAutofit/>
                        </wps:bodyPr>
                      </wps:wsp>
                      <wps:wsp>
                        <wps:cNvPr id="404" name="Text Box 3826"/>
                        <wps:cNvSpPr txBox="1">
                          <a:spLocks noChangeArrowheads="1"/>
                        </wps:cNvSpPr>
                        <wps:spPr bwMode="auto">
                          <a:xfrm>
                            <a:off x="1311910" y="1352550"/>
                            <a:ext cx="4362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DD640D" w:rsidRDefault="00D44BCB" w:rsidP="00290DD1">
                              <w:pPr>
                                <w:spacing w:after="0"/>
                                <w:ind w:left="-142" w:right="-155"/>
                                <w:rPr>
                                  <w:b/>
                                  <w:sz w:val="16"/>
                                  <w:szCs w:val="16"/>
                                </w:rPr>
                              </w:pPr>
                              <w:r>
                                <w:rPr>
                                  <w:b/>
                                  <w:sz w:val="16"/>
                                  <w:szCs w:val="16"/>
                                </w:rPr>
                                <w:t>ПГУ-246</w:t>
                              </w:r>
                            </w:p>
                          </w:txbxContent>
                        </wps:txbx>
                        <wps:bodyPr rot="0" vert="horz" wrap="square" lIns="91440" tIns="45720" rIns="91440" bIns="45720" anchor="t" anchorCtr="0" upright="1">
                          <a:noAutofit/>
                        </wps:bodyPr>
                      </wps:wsp>
                      <wps:wsp>
                        <wps:cNvPr id="405" name="Rectangle 404"/>
                        <wps:cNvSpPr>
                          <a:spLocks noChangeArrowheads="1"/>
                        </wps:cNvSpPr>
                        <wps:spPr bwMode="auto">
                          <a:xfrm>
                            <a:off x="177165" y="1316990"/>
                            <a:ext cx="1648460" cy="239458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Text Box 3529"/>
                        <wps:cNvSpPr txBox="1">
                          <a:spLocks noChangeArrowheads="1"/>
                        </wps:cNvSpPr>
                        <wps:spPr bwMode="auto">
                          <a:xfrm>
                            <a:off x="2494280" y="0"/>
                            <a:ext cx="8394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ind w:left="-142" w:right="-185"/>
                                <w:rPr>
                                  <w:sz w:val="16"/>
                                  <w:szCs w:val="16"/>
                                  <w:lang w:val="en-US"/>
                                </w:rPr>
                              </w:pPr>
                              <w:r w:rsidRPr="00262EBF">
                                <w:rPr>
                                  <w:sz w:val="16"/>
                                  <w:szCs w:val="16"/>
                                </w:rPr>
                                <w:t>прямая сетевая</w:t>
                              </w:r>
                            </w:p>
                            <w:p w:rsidR="00D44BCB" w:rsidRPr="00262EBF" w:rsidRDefault="00D44BCB" w:rsidP="00290DD1">
                              <w:pPr>
                                <w:spacing w:after="0"/>
                                <w:ind w:left="-142" w:right="-185"/>
                                <w:rPr>
                                  <w:sz w:val="16"/>
                                  <w:szCs w:val="16"/>
                                  <w:lang w:val="en-US"/>
                                </w:rPr>
                              </w:pPr>
                              <w:r w:rsidRPr="00262EBF">
                                <w:rPr>
                                  <w:sz w:val="16"/>
                                  <w:szCs w:val="16"/>
                                </w:rPr>
                                <w:t>прямая сетевая</w:t>
                              </w:r>
                            </w:p>
                            <w:p w:rsidR="00D44BCB" w:rsidRPr="00262EBF" w:rsidRDefault="00D44BCB" w:rsidP="00290DD1">
                              <w:pPr>
                                <w:pStyle w:val="ac"/>
                                <w:spacing w:before="0" w:beforeAutospacing="0" w:after="0" w:afterAutospacing="0"/>
                                <w:rPr>
                                  <w:sz w:val="16"/>
                                  <w:szCs w:val="16"/>
                                </w:rPr>
                              </w:pPr>
                              <w:r w:rsidRPr="00262EBF">
                                <w:rPr>
                                  <w:rFonts w:eastAsia="Calibri"/>
                                  <w:sz w:val="16"/>
                                  <w:szCs w:val="16"/>
                                </w:rPr>
                                <w:t>сетевая</w:t>
                              </w:r>
                            </w:p>
                          </w:txbxContent>
                        </wps:txbx>
                        <wps:bodyPr rot="0" vert="horz" wrap="square" lIns="91440" tIns="45720" rIns="91440" bIns="45720" anchor="t" anchorCtr="0" upright="1">
                          <a:noAutofit/>
                        </wps:bodyPr>
                      </wps:wsp>
                      <wps:wsp>
                        <wps:cNvPr id="407" name="Text Box 3985"/>
                        <wps:cNvSpPr txBox="1">
                          <a:spLocks noChangeArrowheads="1"/>
                        </wps:cNvSpPr>
                        <wps:spPr bwMode="auto">
                          <a:xfrm>
                            <a:off x="894080" y="7620"/>
                            <a:ext cx="949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ind w:left="-142" w:right="-213"/>
                                <w:rPr>
                                  <w:sz w:val="16"/>
                                  <w:szCs w:val="16"/>
                                </w:rPr>
                              </w:pPr>
                              <w:r>
                                <w:rPr>
                                  <w:sz w:val="16"/>
                                  <w:szCs w:val="16"/>
                                </w:rPr>
                                <w:t>6840 т/ч;</w:t>
                              </w:r>
                              <w:r w:rsidRPr="00262EBF">
                                <w:rPr>
                                  <w:sz w:val="16"/>
                                  <w:szCs w:val="16"/>
                                </w:rPr>
                                <w:t xml:space="preserve"> 95,3</w:t>
                              </w:r>
                              <w:proofErr w:type="gramStart"/>
                              <w:r w:rsidRPr="00262EBF">
                                <w:rPr>
                                  <w:sz w:val="16"/>
                                  <w:szCs w:val="16"/>
                                </w:rPr>
                                <w:t xml:space="preserve"> °С</w:t>
                              </w:r>
                              <w:proofErr w:type="gramEnd"/>
                            </w:p>
                          </w:txbxContent>
                        </wps:txbx>
                        <wps:bodyPr rot="0" vert="horz" wrap="square" lIns="91440" tIns="45720" rIns="91440" bIns="45720" anchor="t" anchorCtr="0" upright="1">
                          <a:noAutofit/>
                        </wps:bodyPr>
                      </wps:wsp>
                      <wps:wsp>
                        <wps:cNvPr id="408" name="Text Box 3839"/>
                        <wps:cNvSpPr txBox="1">
                          <a:spLocks noChangeArrowheads="1"/>
                        </wps:cNvSpPr>
                        <wps:spPr bwMode="auto">
                          <a:xfrm>
                            <a:off x="2988945" y="3780155"/>
                            <a:ext cx="83947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3C68D0" w:rsidRDefault="00D44BCB" w:rsidP="00290DD1">
                              <w:pPr>
                                <w:spacing w:after="0"/>
                                <w:ind w:left="-142" w:right="-112"/>
                                <w:rPr>
                                  <w:sz w:val="16"/>
                                  <w:szCs w:val="16"/>
                                </w:rPr>
                              </w:pPr>
                              <w:r w:rsidRPr="003C68D0">
                                <w:rPr>
                                  <w:sz w:val="16"/>
                                  <w:szCs w:val="16"/>
                                </w:rPr>
                                <w:t>обратная</w:t>
                              </w:r>
                              <w:r>
                                <w:rPr>
                                  <w:sz w:val="16"/>
                                  <w:szCs w:val="16"/>
                                </w:rPr>
                                <w:t xml:space="preserve"> сетевая</w:t>
                              </w:r>
                              <w:r w:rsidRPr="003C68D0">
                                <w:rPr>
                                  <w:sz w:val="16"/>
                                  <w:szCs w:val="16"/>
                                </w:rPr>
                                <w:t xml:space="preserve"> </w:t>
                              </w:r>
                            </w:p>
                          </w:txbxContent>
                        </wps:txbx>
                        <wps:bodyPr rot="0" vert="horz" wrap="square" lIns="91440" tIns="45720" rIns="91440" bIns="45720" anchor="t" anchorCtr="0" upright="1">
                          <a:noAutofit/>
                        </wps:bodyPr>
                      </wps:wsp>
                      <wps:wsp>
                        <wps:cNvPr id="409" name="Text Box 3399"/>
                        <wps:cNvSpPr txBox="1">
                          <a:spLocks noChangeArrowheads="1"/>
                        </wps:cNvSpPr>
                        <wps:spPr bwMode="auto">
                          <a:xfrm>
                            <a:off x="363220" y="3795395"/>
                            <a:ext cx="83439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pStyle w:val="ac"/>
                                <w:spacing w:before="0" w:beforeAutospacing="0" w:after="0" w:afterAutospacing="0"/>
                                <w:rPr>
                                  <w:sz w:val="16"/>
                                  <w:szCs w:val="16"/>
                                </w:rPr>
                              </w:pPr>
                              <w:r>
                                <w:rPr>
                                  <w:rFonts w:eastAsia="Calibri"/>
                                  <w:sz w:val="16"/>
                                  <w:szCs w:val="16"/>
                                </w:rPr>
                                <w:t>6840 т/ч;</w:t>
                              </w:r>
                              <w:r w:rsidRPr="00262EBF">
                                <w:rPr>
                                  <w:rFonts w:eastAsia="Calibri"/>
                                  <w:sz w:val="16"/>
                                  <w:szCs w:val="16"/>
                                </w:rPr>
                                <w:t xml:space="preserve"> 56</w:t>
                              </w:r>
                              <w:proofErr w:type="gramStart"/>
                              <w:r w:rsidRPr="00262EBF">
                                <w:rPr>
                                  <w:rFonts w:eastAsia="Calibri"/>
                                  <w:sz w:val="16"/>
                                  <w:szCs w:val="16"/>
                                </w:rPr>
                                <w:t xml:space="preserve"> °С</w:t>
                              </w:r>
                              <w:proofErr w:type="gramEnd"/>
                              <w:r w:rsidRPr="00262EBF">
                                <w:rPr>
                                  <w:rFonts w:eastAsia="Calibri"/>
                                  <w:sz w:val="16"/>
                                  <w:szCs w:val="16"/>
                                </w:rPr>
                                <w:t xml:space="preserve"> </w:t>
                              </w:r>
                            </w:p>
                          </w:txbxContent>
                        </wps:txbx>
                        <wps:bodyPr rot="0" vert="horz" wrap="square" lIns="91440" tIns="45720" rIns="91440" bIns="45720" anchor="t" anchorCtr="0" upright="1">
                          <a:noAutofit/>
                        </wps:bodyPr>
                      </wps:wsp>
                      <wps:wsp>
                        <wps:cNvPr id="410" name="Text Box 3833"/>
                        <wps:cNvSpPr txBox="1">
                          <a:spLocks noChangeArrowheads="1"/>
                        </wps:cNvSpPr>
                        <wps:spPr bwMode="auto">
                          <a:xfrm>
                            <a:off x="3333750" y="237490"/>
                            <a:ext cx="364490"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ind w:left="-142" w:right="-213"/>
                                <w:rPr>
                                  <w:sz w:val="16"/>
                                  <w:szCs w:val="16"/>
                                </w:rPr>
                              </w:pPr>
                            </w:p>
                          </w:txbxContent>
                        </wps:txbx>
                        <wps:bodyPr rot="0" vert="horz" wrap="square" lIns="91440" tIns="45720" rIns="91440" bIns="45720" anchor="t" anchorCtr="0" upright="1">
                          <a:noAutofit/>
                        </wps:bodyPr>
                      </wps:wsp>
                      <wps:wsp>
                        <wps:cNvPr id="411" name="Text Box 3831"/>
                        <wps:cNvSpPr txBox="1">
                          <a:spLocks noChangeArrowheads="1"/>
                        </wps:cNvSpPr>
                        <wps:spPr bwMode="auto">
                          <a:xfrm>
                            <a:off x="1363345" y="3136900"/>
                            <a:ext cx="8763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В</w:t>
                              </w:r>
                            </w:p>
                          </w:txbxContent>
                        </wps:txbx>
                        <wps:bodyPr rot="0" vert="horz" wrap="square" lIns="91440" tIns="45720" rIns="91440" bIns="45720" anchor="t" anchorCtr="0" upright="1">
                          <a:noAutofit/>
                        </wps:bodyPr>
                      </wps:wsp>
                      <wps:wsp>
                        <wps:cNvPr id="412" name="AutoShape 3614"/>
                        <wps:cNvCnPr>
                          <a:cxnSpLocks noChangeShapeType="1"/>
                        </wps:cNvCnPr>
                        <wps:spPr bwMode="auto">
                          <a:xfrm flipV="1">
                            <a:off x="1243330" y="3893185"/>
                            <a:ext cx="635"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13" name="Group 3615"/>
                        <wpg:cNvGrpSpPr>
                          <a:grpSpLocks/>
                        </wpg:cNvGrpSpPr>
                        <wpg:grpSpPr bwMode="auto">
                          <a:xfrm>
                            <a:off x="1194435" y="3727450"/>
                            <a:ext cx="97155" cy="165735"/>
                            <a:chOff x="7681" y="5412"/>
                            <a:chExt cx="109" cy="186"/>
                          </a:xfrm>
                        </wpg:grpSpPr>
                        <wps:wsp>
                          <wps:cNvPr id="414" name="AutoShape 3616"/>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3617"/>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3618"/>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3619"/>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18" name="AutoShape 3620"/>
                        <wps:cNvCnPr>
                          <a:cxnSpLocks noChangeShapeType="1"/>
                        </wps:cNvCnPr>
                        <wps:spPr bwMode="auto">
                          <a:xfrm flipV="1">
                            <a:off x="1243330" y="3636010"/>
                            <a:ext cx="635" cy="87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621"/>
                        <wps:cNvCnPr>
                          <a:cxnSpLocks noChangeShapeType="1"/>
                        </wps:cNvCnPr>
                        <wps:spPr bwMode="auto">
                          <a:xfrm>
                            <a:off x="845820" y="3631565"/>
                            <a:ext cx="7689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20" name="Group 3622"/>
                        <wpg:cNvGrpSpPr>
                          <a:grpSpLocks/>
                        </wpg:cNvGrpSpPr>
                        <wpg:grpSpPr bwMode="auto">
                          <a:xfrm>
                            <a:off x="1126490" y="2825750"/>
                            <a:ext cx="235585" cy="805815"/>
                            <a:chOff x="8752" y="3560"/>
                            <a:chExt cx="534" cy="1831"/>
                          </a:xfrm>
                        </wpg:grpSpPr>
                        <wpg:grpSp>
                          <wpg:cNvPr id="421" name="Group 3623"/>
                          <wpg:cNvGrpSpPr>
                            <a:grpSpLocks/>
                          </wpg:cNvGrpSpPr>
                          <wpg:grpSpPr bwMode="auto">
                            <a:xfrm>
                              <a:off x="8752" y="4205"/>
                              <a:ext cx="534" cy="534"/>
                              <a:chOff x="8752" y="4205"/>
                              <a:chExt cx="534" cy="534"/>
                            </a:xfrm>
                          </wpg:grpSpPr>
                          <wps:wsp>
                            <wps:cNvPr id="422" name="Oval 3624"/>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 name="AutoShape 3625"/>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24" name="Group 3626"/>
                          <wpg:cNvGrpSpPr>
                            <a:grpSpLocks/>
                          </wpg:cNvGrpSpPr>
                          <wpg:grpSpPr bwMode="auto">
                            <a:xfrm>
                              <a:off x="8910" y="4880"/>
                              <a:ext cx="220" cy="377"/>
                              <a:chOff x="7681" y="5412"/>
                              <a:chExt cx="109" cy="186"/>
                            </a:xfrm>
                          </wpg:grpSpPr>
                          <wps:wsp>
                            <wps:cNvPr id="425" name="AutoShape 3627"/>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3628"/>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629"/>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630"/>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9" name="Group 3631"/>
                          <wpg:cNvGrpSpPr>
                            <a:grpSpLocks/>
                          </wpg:cNvGrpSpPr>
                          <wpg:grpSpPr bwMode="auto">
                            <a:xfrm>
                              <a:off x="8916" y="3694"/>
                              <a:ext cx="220" cy="377"/>
                              <a:chOff x="7681" y="5412"/>
                              <a:chExt cx="109" cy="186"/>
                            </a:xfrm>
                          </wpg:grpSpPr>
                          <wps:wsp>
                            <wps:cNvPr id="430" name="AutoShape 3632"/>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3633"/>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3634"/>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3635"/>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4" name="AutoShape 3636"/>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3637"/>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3638"/>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AutoShape 3639"/>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438" name="Group 3640"/>
                        <wpg:cNvGrpSpPr>
                          <a:grpSpLocks/>
                        </wpg:cNvGrpSpPr>
                        <wpg:grpSpPr bwMode="auto">
                          <a:xfrm>
                            <a:off x="725170" y="2825750"/>
                            <a:ext cx="234950" cy="805815"/>
                            <a:chOff x="8752" y="3560"/>
                            <a:chExt cx="534" cy="1831"/>
                          </a:xfrm>
                        </wpg:grpSpPr>
                        <wpg:grpSp>
                          <wpg:cNvPr id="439" name="Group 3641"/>
                          <wpg:cNvGrpSpPr>
                            <a:grpSpLocks/>
                          </wpg:cNvGrpSpPr>
                          <wpg:grpSpPr bwMode="auto">
                            <a:xfrm>
                              <a:off x="8752" y="4205"/>
                              <a:ext cx="534" cy="534"/>
                              <a:chOff x="8752" y="4205"/>
                              <a:chExt cx="534" cy="534"/>
                            </a:xfrm>
                          </wpg:grpSpPr>
                          <wps:wsp>
                            <wps:cNvPr id="440" name="Oval 3642"/>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 name="AutoShape 3643"/>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42" name="Group 3644"/>
                          <wpg:cNvGrpSpPr>
                            <a:grpSpLocks/>
                          </wpg:cNvGrpSpPr>
                          <wpg:grpSpPr bwMode="auto">
                            <a:xfrm>
                              <a:off x="8910" y="4880"/>
                              <a:ext cx="220" cy="377"/>
                              <a:chOff x="7681" y="5412"/>
                              <a:chExt cx="109" cy="186"/>
                            </a:xfrm>
                          </wpg:grpSpPr>
                          <wps:wsp>
                            <wps:cNvPr id="443" name="AutoShape 3645"/>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3646"/>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3647"/>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648"/>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7" name="Group 3649"/>
                          <wpg:cNvGrpSpPr>
                            <a:grpSpLocks/>
                          </wpg:cNvGrpSpPr>
                          <wpg:grpSpPr bwMode="auto">
                            <a:xfrm>
                              <a:off x="8916" y="3694"/>
                              <a:ext cx="220" cy="377"/>
                              <a:chOff x="7681" y="5412"/>
                              <a:chExt cx="109" cy="186"/>
                            </a:xfrm>
                          </wpg:grpSpPr>
                          <wps:wsp>
                            <wps:cNvPr id="448" name="AutoShape 3650"/>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3651"/>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3652"/>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3653"/>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2" name="AutoShape 3654"/>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3655"/>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3656"/>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3657"/>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456" name="Group 3658"/>
                        <wpg:cNvGrpSpPr>
                          <a:grpSpLocks/>
                        </wpg:cNvGrpSpPr>
                        <wpg:grpSpPr bwMode="auto">
                          <a:xfrm>
                            <a:off x="1496695" y="2826385"/>
                            <a:ext cx="234950" cy="805815"/>
                            <a:chOff x="8752" y="3560"/>
                            <a:chExt cx="534" cy="1831"/>
                          </a:xfrm>
                        </wpg:grpSpPr>
                        <wpg:grpSp>
                          <wpg:cNvPr id="457" name="Group 3659"/>
                          <wpg:cNvGrpSpPr>
                            <a:grpSpLocks/>
                          </wpg:cNvGrpSpPr>
                          <wpg:grpSpPr bwMode="auto">
                            <a:xfrm>
                              <a:off x="8752" y="4205"/>
                              <a:ext cx="534" cy="534"/>
                              <a:chOff x="8752" y="4205"/>
                              <a:chExt cx="534" cy="534"/>
                            </a:xfrm>
                          </wpg:grpSpPr>
                          <wps:wsp>
                            <wps:cNvPr id="458" name="Oval 3660"/>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 name="AutoShape 3661"/>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60" name="Group 3662"/>
                          <wpg:cNvGrpSpPr>
                            <a:grpSpLocks/>
                          </wpg:cNvGrpSpPr>
                          <wpg:grpSpPr bwMode="auto">
                            <a:xfrm>
                              <a:off x="8910" y="4880"/>
                              <a:ext cx="220" cy="377"/>
                              <a:chOff x="7681" y="5412"/>
                              <a:chExt cx="109" cy="186"/>
                            </a:xfrm>
                          </wpg:grpSpPr>
                          <wps:wsp>
                            <wps:cNvPr id="461" name="AutoShape 3663"/>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3664"/>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3665"/>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3666"/>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3667"/>
                          <wpg:cNvGrpSpPr>
                            <a:grpSpLocks/>
                          </wpg:cNvGrpSpPr>
                          <wpg:grpSpPr bwMode="auto">
                            <a:xfrm>
                              <a:off x="8916" y="3694"/>
                              <a:ext cx="220" cy="377"/>
                              <a:chOff x="7681" y="5412"/>
                              <a:chExt cx="109" cy="186"/>
                            </a:xfrm>
                          </wpg:grpSpPr>
                          <wps:wsp>
                            <wps:cNvPr id="466" name="AutoShape 3668"/>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3669"/>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3670"/>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AutoShape 3671"/>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0" name="AutoShape 3672"/>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3673"/>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3674"/>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3675"/>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74" name="AutoShape 3676"/>
                        <wps:cNvCnPr>
                          <a:cxnSpLocks noChangeShapeType="1"/>
                        </wps:cNvCnPr>
                        <wps:spPr bwMode="auto">
                          <a:xfrm>
                            <a:off x="842010" y="2826385"/>
                            <a:ext cx="769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3678"/>
                        <wps:cNvCnPr>
                          <a:cxnSpLocks noChangeShapeType="1"/>
                        </wps:cNvCnPr>
                        <wps:spPr bwMode="auto">
                          <a:xfrm flipV="1">
                            <a:off x="1616075" y="2736215"/>
                            <a:ext cx="0" cy="90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3679"/>
                        <wps:cNvCnPr>
                          <a:cxnSpLocks noChangeShapeType="1"/>
                        </wps:cNvCnPr>
                        <wps:spPr bwMode="auto">
                          <a:xfrm flipV="1">
                            <a:off x="1616075" y="2353310"/>
                            <a:ext cx="635" cy="90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3681"/>
                        <wps:cNvCnPr>
                          <a:cxnSpLocks noChangeShapeType="1"/>
                        </wps:cNvCnPr>
                        <wps:spPr bwMode="auto">
                          <a:xfrm flipV="1">
                            <a:off x="1245870" y="2736215"/>
                            <a:ext cx="0" cy="90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3682"/>
                        <wps:cNvCnPr>
                          <a:cxnSpLocks noChangeShapeType="1"/>
                        </wps:cNvCnPr>
                        <wps:spPr bwMode="auto">
                          <a:xfrm flipV="1">
                            <a:off x="1245870" y="2353310"/>
                            <a:ext cx="635" cy="90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3683"/>
                        <wps:cNvCnPr>
                          <a:cxnSpLocks noChangeShapeType="1"/>
                        </wps:cNvCnPr>
                        <wps:spPr bwMode="auto">
                          <a:xfrm flipV="1">
                            <a:off x="843915" y="2677160"/>
                            <a:ext cx="0"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80" name="Group 3684"/>
                        <wpg:cNvGrpSpPr>
                          <a:grpSpLocks/>
                        </wpg:cNvGrpSpPr>
                        <wpg:grpSpPr bwMode="auto">
                          <a:xfrm>
                            <a:off x="792480" y="2511425"/>
                            <a:ext cx="96520" cy="165735"/>
                            <a:chOff x="7681" y="5412"/>
                            <a:chExt cx="109" cy="186"/>
                          </a:xfrm>
                        </wpg:grpSpPr>
                        <wps:wsp>
                          <wps:cNvPr id="481" name="AutoShape 3685"/>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3686"/>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3687"/>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3688"/>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85" name="AutoShape 3689"/>
                        <wps:cNvCnPr>
                          <a:cxnSpLocks noChangeShapeType="1"/>
                        </wps:cNvCnPr>
                        <wps:spPr bwMode="auto">
                          <a:xfrm flipV="1">
                            <a:off x="843280" y="2359660"/>
                            <a:ext cx="635"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3690"/>
                        <wps:cNvCnPr>
                          <a:cxnSpLocks noChangeShapeType="1"/>
                        </wps:cNvCnPr>
                        <wps:spPr bwMode="auto">
                          <a:xfrm flipH="1">
                            <a:off x="842010" y="2360930"/>
                            <a:ext cx="7734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3691"/>
                        <wps:cNvCnPr>
                          <a:cxnSpLocks noChangeShapeType="1"/>
                        </wps:cNvCnPr>
                        <wps:spPr bwMode="auto">
                          <a:xfrm flipV="1">
                            <a:off x="2813685" y="3907155"/>
                            <a:ext cx="0" cy="87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88" name="Group 3730"/>
                        <wpg:cNvGrpSpPr>
                          <a:grpSpLocks/>
                        </wpg:cNvGrpSpPr>
                        <wpg:grpSpPr bwMode="auto">
                          <a:xfrm>
                            <a:off x="2696210" y="1691005"/>
                            <a:ext cx="234950" cy="806450"/>
                            <a:chOff x="8752" y="3560"/>
                            <a:chExt cx="534" cy="1831"/>
                          </a:xfrm>
                        </wpg:grpSpPr>
                        <wpg:grpSp>
                          <wpg:cNvPr id="489" name="Group 3731"/>
                          <wpg:cNvGrpSpPr>
                            <a:grpSpLocks/>
                          </wpg:cNvGrpSpPr>
                          <wpg:grpSpPr bwMode="auto">
                            <a:xfrm>
                              <a:off x="8752" y="4205"/>
                              <a:ext cx="534" cy="534"/>
                              <a:chOff x="8752" y="4205"/>
                              <a:chExt cx="534" cy="534"/>
                            </a:xfrm>
                          </wpg:grpSpPr>
                          <wps:wsp>
                            <wps:cNvPr id="490" name="Oval 3732"/>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AutoShape 3733"/>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92" name="Group 3734"/>
                          <wpg:cNvGrpSpPr>
                            <a:grpSpLocks/>
                          </wpg:cNvGrpSpPr>
                          <wpg:grpSpPr bwMode="auto">
                            <a:xfrm>
                              <a:off x="8910" y="4880"/>
                              <a:ext cx="220" cy="377"/>
                              <a:chOff x="7681" y="5412"/>
                              <a:chExt cx="109" cy="186"/>
                            </a:xfrm>
                          </wpg:grpSpPr>
                          <wps:wsp>
                            <wps:cNvPr id="493" name="AutoShape 3735"/>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3736"/>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3737"/>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3738"/>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7" name="Group 3739"/>
                          <wpg:cNvGrpSpPr>
                            <a:grpSpLocks/>
                          </wpg:cNvGrpSpPr>
                          <wpg:grpSpPr bwMode="auto">
                            <a:xfrm>
                              <a:off x="8916" y="3694"/>
                              <a:ext cx="220" cy="377"/>
                              <a:chOff x="7681" y="5412"/>
                              <a:chExt cx="109" cy="186"/>
                            </a:xfrm>
                          </wpg:grpSpPr>
                          <wps:wsp>
                            <wps:cNvPr id="498" name="AutoShape 3740"/>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3741"/>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3742"/>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3743"/>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2" name="AutoShape 3744"/>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3745"/>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3746"/>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3747"/>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06" name="AutoShape 3748"/>
                        <wps:cNvCnPr>
                          <a:cxnSpLocks noChangeShapeType="1"/>
                        </wps:cNvCnPr>
                        <wps:spPr bwMode="auto">
                          <a:xfrm>
                            <a:off x="2237740" y="2497455"/>
                            <a:ext cx="113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07" name="Group 3749"/>
                        <wpg:cNvGrpSpPr>
                          <a:grpSpLocks/>
                        </wpg:cNvGrpSpPr>
                        <wpg:grpSpPr bwMode="auto">
                          <a:xfrm>
                            <a:off x="2409825" y="1691005"/>
                            <a:ext cx="234950" cy="806450"/>
                            <a:chOff x="8752" y="3560"/>
                            <a:chExt cx="534" cy="1831"/>
                          </a:xfrm>
                        </wpg:grpSpPr>
                        <wpg:grpSp>
                          <wpg:cNvPr id="508" name="Group 3750"/>
                          <wpg:cNvGrpSpPr>
                            <a:grpSpLocks/>
                          </wpg:cNvGrpSpPr>
                          <wpg:grpSpPr bwMode="auto">
                            <a:xfrm>
                              <a:off x="8752" y="4205"/>
                              <a:ext cx="534" cy="534"/>
                              <a:chOff x="8752" y="4205"/>
                              <a:chExt cx="534" cy="534"/>
                            </a:xfrm>
                          </wpg:grpSpPr>
                          <wps:wsp>
                            <wps:cNvPr id="509" name="Oval 3751"/>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 name="AutoShape 3752"/>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511" name="Group 3753"/>
                          <wpg:cNvGrpSpPr>
                            <a:grpSpLocks/>
                          </wpg:cNvGrpSpPr>
                          <wpg:grpSpPr bwMode="auto">
                            <a:xfrm>
                              <a:off x="8910" y="4880"/>
                              <a:ext cx="220" cy="377"/>
                              <a:chOff x="7681" y="5412"/>
                              <a:chExt cx="109" cy="186"/>
                            </a:xfrm>
                          </wpg:grpSpPr>
                          <wps:wsp>
                            <wps:cNvPr id="512" name="AutoShape 3754"/>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3755"/>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3756"/>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3757"/>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6" name="Group 3758"/>
                          <wpg:cNvGrpSpPr>
                            <a:grpSpLocks/>
                          </wpg:cNvGrpSpPr>
                          <wpg:grpSpPr bwMode="auto">
                            <a:xfrm>
                              <a:off x="8916" y="3694"/>
                              <a:ext cx="220" cy="377"/>
                              <a:chOff x="7681" y="5412"/>
                              <a:chExt cx="109" cy="186"/>
                            </a:xfrm>
                          </wpg:grpSpPr>
                          <wps:wsp>
                            <wps:cNvPr id="517" name="AutoShape 3759"/>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AutoShape 3760"/>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3761"/>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3762"/>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1" name="AutoShape 3763"/>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3764"/>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3765"/>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3766"/>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525" name="Group 3767"/>
                        <wpg:cNvGrpSpPr>
                          <a:grpSpLocks/>
                        </wpg:cNvGrpSpPr>
                        <wpg:grpSpPr bwMode="auto">
                          <a:xfrm>
                            <a:off x="2972435" y="1692275"/>
                            <a:ext cx="234950" cy="806450"/>
                            <a:chOff x="8752" y="3560"/>
                            <a:chExt cx="534" cy="1831"/>
                          </a:xfrm>
                        </wpg:grpSpPr>
                        <wpg:grpSp>
                          <wpg:cNvPr id="526" name="Group 3768"/>
                          <wpg:cNvGrpSpPr>
                            <a:grpSpLocks/>
                          </wpg:cNvGrpSpPr>
                          <wpg:grpSpPr bwMode="auto">
                            <a:xfrm>
                              <a:off x="8752" y="4205"/>
                              <a:ext cx="534" cy="534"/>
                              <a:chOff x="8752" y="4205"/>
                              <a:chExt cx="534" cy="534"/>
                            </a:xfrm>
                          </wpg:grpSpPr>
                          <wps:wsp>
                            <wps:cNvPr id="527" name="Oval 3769"/>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 name="AutoShape 3770"/>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529" name="Group 3771"/>
                          <wpg:cNvGrpSpPr>
                            <a:grpSpLocks/>
                          </wpg:cNvGrpSpPr>
                          <wpg:grpSpPr bwMode="auto">
                            <a:xfrm>
                              <a:off x="8910" y="4880"/>
                              <a:ext cx="220" cy="377"/>
                              <a:chOff x="7681" y="5412"/>
                              <a:chExt cx="109" cy="186"/>
                            </a:xfrm>
                          </wpg:grpSpPr>
                          <wps:wsp>
                            <wps:cNvPr id="530" name="AutoShape 3772"/>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3773"/>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3774"/>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3775"/>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4" name="Group 3776"/>
                          <wpg:cNvGrpSpPr>
                            <a:grpSpLocks/>
                          </wpg:cNvGrpSpPr>
                          <wpg:grpSpPr bwMode="auto">
                            <a:xfrm>
                              <a:off x="8916" y="3694"/>
                              <a:ext cx="220" cy="377"/>
                              <a:chOff x="7681" y="5412"/>
                              <a:chExt cx="109" cy="186"/>
                            </a:xfrm>
                          </wpg:grpSpPr>
                          <wps:wsp>
                            <wps:cNvPr id="535" name="AutoShape 3777"/>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3778"/>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3779"/>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3780"/>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9" name="AutoShape 3781"/>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3782"/>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3783"/>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3784"/>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543" name="Group 3785"/>
                        <wpg:cNvGrpSpPr>
                          <a:grpSpLocks/>
                        </wpg:cNvGrpSpPr>
                        <wpg:grpSpPr bwMode="auto">
                          <a:xfrm>
                            <a:off x="2122805" y="1691005"/>
                            <a:ext cx="234950" cy="806450"/>
                            <a:chOff x="8752" y="3560"/>
                            <a:chExt cx="534" cy="1831"/>
                          </a:xfrm>
                        </wpg:grpSpPr>
                        <wpg:grpSp>
                          <wpg:cNvPr id="544" name="Group 3786"/>
                          <wpg:cNvGrpSpPr>
                            <a:grpSpLocks/>
                          </wpg:cNvGrpSpPr>
                          <wpg:grpSpPr bwMode="auto">
                            <a:xfrm>
                              <a:off x="8752" y="4205"/>
                              <a:ext cx="534" cy="534"/>
                              <a:chOff x="8752" y="4205"/>
                              <a:chExt cx="534" cy="534"/>
                            </a:xfrm>
                          </wpg:grpSpPr>
                          <wps:wsp>
                            <wps:cNvPr id="545" name="Oval 3787"/>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 name="AutoShape 3788"/>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547" name="Group 3789"/>
                          <wpg:cNvGrpSpPr>
                            <a:grpSpLocks/>
                          </wpg:cNvGrpSpPr>
                          <wpg:grpSpPr bwMode="auto">
                            <a:xfrm>
                              <a:off x="8910" y="4880"/>
                              <a:ext cx="220" cy="377"/>
                              <a:chOff x="7681" y="5412"/>
                              <a:chExt cx="109" cy="186"/>
                            </a:xfrm>
                          </wpg:grpSpPr>
                          <wps:wsp>
                            <wps:cNvPr id="548" name="AutoShape 3790"/>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3791"/>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3792"/>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3793"/>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2" name="Group 3794"/>
                          <wpg:cNvGrpSpPr>
                            <a:grpSpLocks/>
                          </wpg:cNvGrpSpPr>
                          <wpg:grpSpPr bwMode="auto">
                            <a:xfrm>
                              <a:off x="8916" y="3694"/>
                              <a:ext cx="220" cy="377"/>
                              <a:chOff x="7681" y="5412"/>
                              <a:chExt cx="109" cy="186"/>
                            </a:xfrm>
                          </wpg:grpSpPr>
                          <wps:wsp>
                            <wps:cNvPr id="553" name="AutoShape 3795"/>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3796"/>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3797"/>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3798"/>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7" name="AutoShape 3799"/>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3800"/>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3801"/>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3802"/>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561" name="Group 3803"/>
                        <wpg:cNvGrpSpPr>
                          <a:grpSpLocks/>
                        </wpg:cNvGrpSpPr>
                        <wpg:grpSpPr bwMode="auto">
                          <a:xfrm>
                            <a:off x="3252470" y="1692275"/>
                            <a:ext cx="234950" cy="806450"/>
                            <a:chOff x="8752" y="3560"/>
                            <a:chExt cx="534" cy="1831"/>
                          </a:xfrm>
                        </wpg:grpSpPr>
                        <wpg:grpSp>
                          <wpg:cNvPr id="562" name="Group 3804"/>
                          <wpg:cNvGrpSpPr>
                            <a:grpSpLocks/>
                          </wpg:cNvGrpSpPr>
                          <wpg:grpSpPr bwMode="auto">
                            <a:xfrm>
                              <a:off x="8752" y="4205"/>
                              <a:ext cx="534" cy="534"/>
                              <a:chOff x="8752" y="4205"/>
                              <a:chExt cx="534" cy="534"/>
                            </a:xfrm>
                          </wpg:grpSpPr>
                          <wps:wsp>
                            <wps:cNvPr id="563" name="Oval 3805"/>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 name="AutoShape 3806"/>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565" name="Group 3807"/>
                          <wpg:cNvGrpSpPr>
                            <a:grpSpLocks/>
                          </wpg:cNvGrpSpPr>
                          <wpg:grpSpPr bwMode="auto">
                            <a:xfrm>
                              <a:off x="8910" y="4880"/>
                              <a:ext cx="220" cy="377"/>
                              <a:chOff x="7681" y="5412"/>
                              <a:chExt cx="109" cy="186"/>
                            </a:xfrm>
                          </wpg:grpSpPr>
                          <wps:wsp>
                            <wps:cNvPr id="566" name="AutoShape 3808"/>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3809"/>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AutoShape 3810"/>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3811"/>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0" name="Group 3812"/>
                          <wpg:cNvGrpSpPr>
                            <a:grpSpLocks/>
                          </wpg:cNvGrpSpPr>
                          <wpg:grpSpPr bwMode="auto">
                            <a:xfrm>
                              <a:off x="8916" y="3694"/>
                              <a:ext cx="220" cy="377"/>
                              <a:chOff x="7681" y="5412"/>
                              <a:chExt cx="109" cy="186"/>
                            </a:xfrm>
                          </wpg:grpSpPr>
                          <wps:wsp>
                            <wps:cNvPr id="571" name="AutoShape 3813"/>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AutoShape 3814"/>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3815"/>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3816"/>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5" name="AutoShape 3817"/>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3818"/>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3819"/>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3820"/>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79" name="AutoShape 3821"/>
                        <wps:cNvCnPr>
                          <a:cxnSpLocks noChangeShapeType="1"/>
                        </wps:cNvCnPr>
                        <wps:spPr bwMode="auto">
                          <a:xfrm>
                            <a:off x="2239645" y="1692275"/>
                            <a:ext cx="1133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Text Box 3823"/>
                        <wps:cNvSpPr txBox="1">
                          <a:spLocks noChangeArrowheads="1"/>
                        </wps:cNvSpPr>
                        <wps:spPr bwMode="auto">
                          <a:xfrm>
                            <a:off x="1990090" y="1786255"/>
                            <a:ext cx="16065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А</w:t>
                              </w:r>
                            </w:p>
                          </w:txbxContent>
                        </wps:txbx>
                        <wps:bodyPr rot="0" vert="horz" wrap="square" lIns="91440" tIns="45720" rIns="91440" bIns="45720" anchor="t" anchorCtr="0" upright="1">
                          <a:noAutofit/>
                        </wps:bodyPr>
                      </wps:wsp>
                      <wps:wsp>
                        <wps:cNvPr id="581" name="Text Box 3824"/>
                        <wps:cNvSpPr txBox="1">
                          <a:spLocks noChangeArrowheads="1"/>
                        </wps:cNvSpPr>
                        <wps:spPr bwMode="auto">
                          <a:xfrm>
                            <a:off x="2328545" y="1788160"/>
                            <a:ext cx="6731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Б</w:t>
                              </w:r>
                            </w:p>
                          </w:txbxContent>
                        </wps:txbx>
                        <wps:bodyPr rot="0" vert="horz" wrap="square" lIns="91440" tIns="45720" rIns="91440" bIns="45720" anchor="t" anchorCtr="0" upright="1">
                          <a:noAutofit/>
                        </wps:bodyPr>
                      </wps:wsp>
                      <wps:wsp>
                        <wps:cNvPr id="582" name="Text Box 3825"/>
                        <wps:cNvSpPr txBox="1">
                          <a:spLocks noChangeArrowheads="1"/>
                        </wps:cNvSpPr>
                        <wps:spPr bwMode="auto">
                          <a:xfrm>
                            <a:off x="2924175" y="1787525"/>
                            <a:ext cx="7302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Г</w:t>
                              </w:r>
                            </w:p>
                          </w:txbxContent>
                        </wps:txbx>
                        <wps:bodyPr rot="0" vert="horz" wrap="square" lIns="91440" tIns="45720" rIns="91440" bIns="45720" anchor="t" anchorCtr="0" upright="1">
                          <a:noAutofit/>
                        </wps:bodyPr>
                      </wps:wsp>
                      <wps:wsp>
                        <wps:cNvPr id="583" name="Text Box 3826"/>
                        <wps:cNvSpPr txBox="1">
                          <a:spLocks noChangeArrowheads="1"/>
                        </wps:cNvSpPr>
                        <wps:spPr bwMode="auto">
                          <a:xfrm>
                            <a:off x="3179445" y="1788160"/>
                            <a:ext cx="7366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Д</w:t>
                              </w:r>
                            </w:p>
                          </w:txbxContent>
                        </wps:txbx>
                        <wps:bodyPr rot="0" vert="horz" wrap="square" lIns="91440" tIns="45720" rIns="91440" bIns="45720" anchor="t" anchorCtr="0" upright="1">
                          <a:noAutofit/>
                        </wps:bodyPr>
                      </wps:wsp>
                      <wps:wsp>
                        <wps:cNvPr id="584" name="Text Box 3828"/>
                        <wps:cNvSpPr txBox="1">
                          <a:spLocks noChangeArrowheads="1"/>
                        </wps:cNvSpPr>
                        <wps:spPr bwMode="auto">
                          <a:xfrm>
                            <a:off x="556260" y="3131185"/>
                            <a:ext cx="12509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А</w:t>
                              </w:r>
                            </w:p>
                          </w:txbxContent>
                        </wps:txbx>
                        <wps:bodyPr rot="0" vert="horz" wrap="square" lIns="91440" tIns="45720" rIns="91440" bIns="45720" anchor="t" anchorCtr="0" upright="1">
                          <a:noAutofit/>
                        </wps:bodyPr>
                      </wps:wsp>
                      <wps:wsp>
                        <wps:cNvPr id="585" name="Text Box 3829"/>
                        <wps:cNvSpPr txBox="1">
                          <a:spLocks noChangeArrowheads="1"/>
                        </wps:cNvSpPr>
                        <wps:spPr bwMode="auto">
                          <a:xfrm>
                            <a:off x="987425" y="3136900"/>
                            <a:ext cx="6731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Б</w:t>
                              </w:r>
                            </w:p>
                          </w:txbxContent>
                        </wps:txbx>
                        <wps:bodyPr rot="0" vert="horz" wrap="square" lIns="91440" tIns="45720" rIns="91440" bIns="45720" anchor="t" anchorCtr="0" upright="1">
                          <a:noAutofit/>
                        </wps:bodyPr>
                      </wps:wsp>
                      <wps:wsp>
                        <wps:cNvPr id="586" name="Text Box 3830"/>
                        <wps:cNvSpPr txBox="1">
                          <a:spLocks noChangeArrowheads="1"/>
                        </wps:cNvSpPr>
                        <wps:spPr bwMode="auto">
                          <a:xfrm>
                            <a:off x="2628900" y="1788795"/>
                            <a:ext cx="87630"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В</w:t>
                              </w:r>
                            </w:p>
                          </w:txbxContent>
                        </wps:txbx>
                        <wps:bodyPr rot="0" vert="horz" wrap="square" lIns="91440" tIns="45720" rIns="91440" bIns="45720" anchor="t" anchorCtr="0" upright="1">
                          <a:noAutofit/>
                        </wps:bodyPr>
                      </wps:wsp>
                      <wps:wsp>
                        <wps:cNvPr id="587" name="AutoShape 3832"/>
                        <wps:cNvCnPr>
                          <a:cxnSpLocks noChangeShapeType="1"/>
                        </wps:cNvCnPr>
                        <wps:spPr bwMode="auto">
                          <a:xfrm flipV="1">
                            <a:off x="2812415" y="2498725"/>
                            <a:ext cx="0"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3841"/>
                        <wps:cNvCnPr>
                          <a:cxnSpLocks noChangeShapeType="1"/>
                        </wps:cNvCnPr>
                        <wps:spPr bwMode="auto">
                          <a:xfrm>
                            <a:off x="2209800" y="4000500"/>
                            <a:ext cx="14312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3842"/>
                        <wps:cNvCnPr>
                          <a:cxnSpLocks noChangeShapeType="1"/>
                        </wps:cNvCnPr>
                        <wps:spPr bwMode="auto">
                          <a:xfrm>
                            <a:off x="612775" y="3999865"/>
                            <a:ext cx="143129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g:cNvPr id="590" name="Group 3844"/>
                        <wpg:cNvGrpSpPr>
                          <a:grpSpLocks/>
                        </wpg:cNvGrpSpPr>
                        <wpg:grpSpPr bwMode="auto">
                          <a:xfrm rot="5400000">
                            <a:off x="2078355" y="3915410"/>
                            <a:ext cx="96520" cy="165735"/>
                            <a:chOff x="7681" y="5412"/>
                            <a:chExt cx="109" cy="186"/>
                          </a:xfrm>
                        </wpg:grpSpPr>
                        <wps:wsp>
                          <wps:cNvPr id="591" name="AutoShape 3845"/>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AutoShape 3846"/>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3847"/>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3848"/>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95" name="AutoShape 3863"/>
                        <wps:cNvCnPr>
                          <a:cxnSpLocks noChangeShapeType="1"/>
                        </wps:cNvCnPr>
                        <wps:spPr bwMode="auto">
                          <a:xfrm flipV="1">
                            <a:off x="2954655" y="217805"/>
                            <a:ext cx="635"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AutoShape 3864"/>
                        <wps:cNvCnPr>
                          <a:cxnSpLocks noChangeShapeType="1"/>
                        </wps:cNvCnPr>
                        <wps:spPr bwMode="auto">
                          <a:xfrm flipV="1">
                            <a:off x="3293110" y="224155"/>
                            <a:ext cx="6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AutoShape 3865"/>
                        <wps:cNvCnPr>
                          <a:cxnSpLocks noChangeShapeType="1"/>
                        </wps:cNvCnPr>
                        <wps:spPr bwMode="auto">
                          <a:xfrm>
                            <a:off x="867410" y="218440"/>
                            <a:ext cx="273113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g:cNvPr id="598" name="Group 3989"/>
                        <wpg:cNvGrpSpPr>
                          <a:grpSpLocks/>
                        </wpg:cNvGrpSpPr>
                        <wpg:grpSpPr bwMode="auto">
                          <a:xfrm>
                            <a:off x="2695575" y="2840355"/>
                            <a:ext cx="234950" cy="805815"/>
                            <a:chOff x="8752" y="3560"/>
                            <a:chExt cx="534" cy="1831"/>
                          </a:xfrm>
                        </wpg:grpSpPr>
                        <wpg:grpSp>
                          <wpg:cNvPr id="599" name="Group 3990"/>
                          <wpg:cNvGrpSpPr>
                            <a:grpSpLocks/>
                          </wpg:cNvGrpSpPr>
                          <wpg:grpSpPr bwMode="auto">
                            <a:xfrm>
                              <a:off x="8752" y="4205"/>
                              <a:ext cx="534" cy="534"/>
                              <a:chOff x="8752" y="4205"/>
                              <a:chExt cx="534" cy="534"/>
                            </a:xfrm>
                          </wpg:grpSpPr>
                          <wps:wsp>
                            <wps:cNvPr id="600" name="Oval 3991"/>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 name="AutoShape 3992"/>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602" name="Group 3993"/>
                          <wpg:cNvGrpSpPr>
                            <a:grpSpLocks/>
                          </wpg:cNvGrpSpPr>
                          <wpg:grpSpPr bwMode="auto">
                            <a:xfrm>
                              <a:off x="8910" y="4880"/>
                              <a:ext cx="220" cy="377"/>
                              <a:chOff x="7681" y="5412"/>
                              <a:chExt cx="109" cy="186"/>
                            </a:xfrm>
                          </wpg:grpSpPr>
                          <wps:wsp>
                            <wps:cNvPr id="603" name="AutoShape 3994"/>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3995"/>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3996"/>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AutoShape 3997"/>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7" name="Group 3998"/>
                          <wpg:cNvGrpSpPr>
                            <a:grpSpLocks/>
                          </wpg:cNvGrpSpPr>
                          <wpg:grpSpPr bwMode="auto">
                            <a:xfrm>
                              <a:off x="8916" y="3694"/>
                              <a:ext cx="220" cy="377"/>
                              <a:chOff x="7681" y="5412"/>
                              <a:chExt cx="109" cy="186"/>
                            </a:xfrm>
                          </wpg:grpSpPr>
                          <wps:wsp>
                            <wps:cNvPr id="608" name="AutoShape 3999"/>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AutoShape 4000"/>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AutoShape 4001"/>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AutoShape 4002"/>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2" name="AutoShape 4003"/>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4004"/>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4005"/>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4006"/>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16" name="AutoShape 4007"/>
                        <wps:cNvCnPr>
                          <a:cxnSpLocks noChangeShapeType="1"/>
                        </wps:cNvCnPr>
                        <wps:spPr bwMode="auto">
                          <a:xfrm>
                            <a:off x="2237105" y="3646170"/>
                            <a:ext cx="1133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17" name="Group 4008"/>
                        <wpg:cNvGrpSpPr>
                          <a:grpSpLocks/>
                        </wpg:cNvGrpSpPr>
                        <wpg:grpSpPr bwMode="auto">
                          <a:xfrm>
                            <a:off x="2409190" y="2840355"/>
                            <a:ext cx="234950" cy="805815"/>
                            <a:chOff x="8752" y="3560"/>
                            <a:chExt cx="534" cy="1831"/>
                          </a:xfrm>
                        </wpg:grpSpPr>
                        <wpg:grpSp>
                          <wpg:cNvPr id="618" name="Group 4009"/>
                          <wpg:cNvGrpSpPr>
                            <a:grpSpLocks/>
                          </wpg:cNvGrpSpPr>
                          <wpg:grpSpPr bwMode="auto">
                            <a:xfrm>
                              <a:off x="8752" y="4205"/>
                              <a:ext cx="534" cy="534"/>
                              <a:chOff x="8752" y="4205"/>
                              <a:chExt cx="534" cy="534"/>
                            </a:xfrm>
                          </wpg:grpSpPr>
                          <wps:wsp>
                            <wps:cNvPr id="619" name="Oval 4010"/>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 name="AutoShape 4011"/>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621" name="Group 4012"/>
                          <wpg:cNvGrpSpPr>
                            <a:grpSpLocks/>
                          </wpg:cNvGrpSpPr>
                          <wpg:grpSpPr bwMode="auto">
                            <a:xfrm>
                              <a:off x="8910" y="4880"/>
                              <a:ext cx="220" cy="377"/>
                              <a:chOff x="7681" y="5412"/>
                              <a:chExt cx="109" cy="186"/>
                            </a:xfrm>
                          </wpg:grpSpPr>
                          <wps:wsp>
                            <wps:cNvPr id="622" name="AutoShape 4013"/>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4014"/>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4015"/>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4016"/>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6" name="Group 4017"/>
                          <wpg:cNvGrpSpPr>
                            <a:grpSpLocks/>
                          </wpg:cNvGrpSpPr>
                          <wpg:grpSpPr bwMode="auto">
                            <a:xfrm>
                              <a:off x="8916" y="3694"/>
                              <a:ext cx="220" cy="377"/>
                              <a:chOff x="7681" y="5412"/>
                              <a:chExt cx="109" cy="186"/>
                            </a:xfrm>
                          </wpg:grpSpPr>
                          <wps:wsp>
                            <wps:cNvPr id="627" name="AutoShape 4018"/>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4019"/>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4020"/>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4021"/>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1" name="AutoShape 4022"/>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4023"/>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4024"/>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4025"/>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635" name="Group 4026"/>
                        <wpg:cNvGrpSpPr>
                          <a:grpSpLocks/>
                        </wpg:cNvGrpSpPr>
                        <wpg:grpSpPr bwMode="auto">
                          <a:xfrm>
                            <a:off x="2971800" y="2841625"/>
                            <a:ext cx="234950" cy="805815"/>
                            <a:chOff x="8752" y="3560"/>
                            <a:chExt cx="534" cy="1831"/>
                          </a:xfrm>
                        </wpg:grpSpPr>
                        <wpg:grpSp>
                          <wpg:cNvPr id="636" name="Group 4027"/>
                          <wpg:cNvGrpSpPr>
                            <a:grpSpLocks/>
                          </wpg:cNvGrpSpPr>
                          <wpg:grpSpPr bwMode="auto">
                            <a:xfrm>
                              <a:off x="8752" y="4205"/>
                              <a:ext cx="534" cy="534"/>
                              <a:chOff x="8752" y="4205"/>
                              <a:chExt cx="534" cy="534"/>
                            </a:xfrm>
                          </wpg:grpSpPr>
                          <wps:wsp>
                            <wps:cNvPr id="637" name="Oval 4028"/>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8" name="AutoShape 4029"/>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639" name="Group 4030"/>
                          <wpg:cNvGrpSpPr>
                            <a:grpSpLocks/>
                          </wpg:cNvGrpSpPr>
                          <wpg:grpSpPr bwMode="auto">
                            <a:xfrm>
                              <a:off x="8910" y="4880"/>
                              <a:ext cx="220" cy="377"/>
                              <a:chOff x="7681" y="5412"/>
                              <a:chExt cx="109" cy="186"/>
                            </a:xfrm>
                          </wpg:grpSpPr>
                          <wps:wsp>
                            <wps:cNvPr id="640" name="AutoShape 4031"/>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AutoShape 4032"/>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4033"/>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4034"/>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4" name="Group 4035"/>
                          <wpg:cNvGrpSpPr>
                            <a:grpSpLocks/>
                          </wpg:cNvGrpSpPr>
                          <wpg:grpSpPr bwMode="auto">
                            <a:xfrm>
                              <a:off x="8916" y="3694"/>
                              <a:ext cx="220" cy="377"/>
                              <a:chOff x="7681" y="5412"/>
                              <a:chExt cx="109" cy="186"/>
                            </a:xfrm>
                          </wpg:grpSpPr>
                          <wps:wsp>
                            <wps:cNvPr id="645" name="AutoShape 4036"/>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4037"/>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AutoShape 4038"/>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4039"/>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9" name="AutoShape 4040"/>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AutoShape 4041"/>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AutoShape 4042"/>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4043"/>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653" name="Group 4044"/>
                        <wpg:cNvGrpSpPr>
                          <a:grpSpLocks/>
                        </wpg:cNvGrpSpPr>
                        <wpg:grpSpPr bwMode="auto">
                          <a:xfrm>
                            <a:off x="2122170" y="2840355"/>
                            <a:ext cx="235585" cy="805815"/>
                            <a:chOff x="8752" y="3560"/>
                            <a:chExt cx="534" cy="1831"/>
                          </a:xfrm>
                        </wpg:grpSpPr>
                        <wpg:grpSp>
                          <wpg:cNvPr id="654" name="Group 4045"/>
                          <wpg:cNvGrpSpPr>
                            <a:grpSpLocks/>
                          </wpg:cNvGrpSpPr>
                          <wpg:grpSpPr bwMode="auto">
                            <a:xfrm>
                              <a:off x="8752" y="4205"/>
                              <a:ext cx="534" cy="534"/>
                              <a:chOff x="8752" y="4205"/>
                              <a:chExt cx="534" cy="534"/>
                            </a:xfrm>
                          </wpg:grpSpPr>
                          <wps:wsp>
                            <wps:cNvPr id="655" name="Oval 4046"/>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 name="AutoShape 4047"/>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657" name="Group 4048"/>
                          <wpg:cNvGrpSpPr>
                            <a:grpSpLocks/>
                          </wpg:cNvGrpSpPr>
                          <wpg:grpSpPr bwMode="auto">
                            <a:xfrm>
                              <a:off x="8910" y="4880"/>
                              <a:ext cx="220" cy="377"/>
                              <a:chOff x="7681" y="5412"/>
                              <a:chExt cx="109" cy="186"/>
                            </a:xfrm>
                          </wpg:grpSpPr>
                          <wps:wsp>
                            <wps:cNvPr id="658" name="AutoShape 4049"/>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4050"/>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4051"/>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4052"/>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2" name="Group 4053"/>
                          <wpg:cNvGrpSpPr>
                            <a:grpSpLocks/>
                          </wpg:cNvGrpSpPr>
                          <wpg:grpSpPr bwMode="auto">
                            <a:xfrm>
                              <a:off x="8916" y="3694"/>
                              <a:ext cx="220" cy="377"/>
                              <a:chOff x="7681" y="5412"/>
                              <a:chExt cx="109" cy="186"/>
                            </a:xfrm>
                          </wpg:grpSpPr>
                          <wps:wsp>
                            <wps:cNvPr id="663" name="AutoShape 4054"/>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4055"/>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4056"/>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AutoShape 4057"/>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7" name="AutoShape 4058"/>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AutoShape 4059"/>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AutoShape 4060"/>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AutoShape 4061"/>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671" name="Group 4062"/>
                        <wpg:cNvGrpSpPr>
                          <a:grpSpLocks/>
                        </wpg:cNvGrpSpPr>
                        <wpg:grpSpPr bwMode="auto">
                          <a:xfrm>
                            <a:off x="3251835" y="2841625"/>
                            <a:ext cx="234950" cy="805815"/>
                            <a:chOff x="8752" y="3560"/>
                            <a:chExt cx="534" cy="1831"/>
                          </a:xfrm>
                        </wpg:grpSpPr>
                        <wpg:grpSp>
                          <wpg:cNvPr id="672" name="Group 4063"/>
                          <wpg:cNvGrpSpPr>
                            <a:grpSpLocks/>
                          </wpg:cNvGrpSpPr>
                          <wpg:grpSpPr bwMode="auto">
                            <a:xfrm>
                              <a:off x="8752" y="4205"/>
                              <a:ext cx="534" cy="534"/>
                              <a:chOff x="8752" y="4205"/>
                              <a:chExt cx="534" cy="534"/>
                            </a:xfrm>
                          </wpg:grpSpPr>
                          <wps:wsp>
                            <wps:cNvPr id="673" name="Oval 4064"/>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 name="AutoShape 4065"/>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675" name="Group 4066"/>
                          <wpg:cNvGrpSpPr>
                            <a:grpSpLocks/>
                          </wpg:cNvGrpSpPr>
                          <wpg:grpSpPr bwMode="auto">
                            <a:xfrm>
                              <a:off x="8910" y="4880"/>
                              <a:ext cx="220" cy="377"/>
                              <a:chOff x="7681" y="5412"/>
                              <a:chExt cx="109" cy="186"/>
                            </a:xfrm>
                          </wpg:grpSpPr>
                          <wps:wsp>
                            <wps:cNvPr id="676" name="AutoShape 4067"/>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AutoShape 4068"/>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AutoShape 4069"/>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AutoShape 4070"/>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0" name="Group 4071"/>
                          <wpg:cNvGrpSpPr>
                            <a:grpSpLocks/>
                          </wpg:cNvGrpSpPr>
                          <wpg:grpSpPr bwMode="auto">
                            <a:xfrm>
                              <a:off x="8916" y="3694"/>
                              <a:ext cx="220" cy="377"/>
                              <a:chOff x="7681" y="5412"/>
                              <a:chExt cx="109" cy="186"/>
                            </a:xfrm>
                          </wpg:grpSpPr>
                          <wps:wsp>
                            <wps:cNvPr id="681" name="AutoShape 4072"/>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4073"/>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AutoShape 4074"/>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AutoShape 4075"/>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5" name="AutoShape 4076"/>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AutoShape 4077"/>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AutoShape 4078"/>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4079"/>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89" name="AutoShape 4080"/>
                        <wps:cNvCnPr>
                          <a:cxnSpLocks noChangeShapeType="1"/>
                        </wps:cNvCnPr>
                        <wps:spPr bwMode="auto">
                          <a:xfrm>
                            <a:off x="2239645" y="2841625"/>
                            <a:ext cx="1133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Text Box 4081"/>
                        <wps:cNvSpPr txBox="1">
                          <a:spLocks noChangeArrowheads="1"/>
                        </wps:cNvSpPr>
                        <wps:spPr bwMode="auto">
                          <a:xfrm>
                            <a:off x="1990090" y="2927350"/>
                            <a:ext cx="16065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А</w:t>
                              </w:r>
                            </w:p>
                          </w:txbxContent>
                        </wps:txbx>
                        <wps:bodyPr rot="0" vert="horz" wrap="square" lIns="91440" tIns="45720" rIns="91440" bIns="45720" anchor="t" anchorCtr="0" upright="1">
                          <a:noAutofit/>
                        </wps:bodyPr>
                      </wps:wsp>
                      <wps:wsp>
                        <wps:cNvPr id="691" name="Text Box 4082"/>
                        <wps:cNvSpPr txBox="1">
                          <a:spLocks noChangeArrowheads="1"/>
                        </wps:cNvSpPr>
                        <wps:spPr bwMode="auto">
                          <a:xfrm>
                            <a:off x="2327910" y="2937510"/>
                            <a:ext cx="6731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Б</w:t>
                              </w:r>
                            </w:p>
                          </w:txbxContent>
                        </wps:txbx>
                        <wps:bodyPr rot="0" vert="horz" wrap="square" lIns="91440" tIns="45720" rIns="91440" bIns="45720" anchor="t" anchorCtr="0" upright="1">
                          <a:noAutofit/>
                        </wps:bodyPr>
                      </wps:wsp>
                      <wps:wsp>
                        <wps:cNvPr id="692" name="Text Box 4083"/>
                        <wps:cNvSpPr txBox="1">
                          <a:spLocks noChangeArrowheads="1"/>
                        </wps:cNvSpPr>
                        <wps:spPr bwMode="auto">
                          <a:xfrm>
                            <a:off x="2923540" y="2936875"/>
                            <a:ext cx="7302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Г</w:t>
                              </w:r>
                            </w:p>
                          </w:txbxContent>
                        </wps:txbx>
                        <wps:bodyPr rot="0" vert="horz" wrap="square" lIns="91440" tIns="45720" rIns="91440" bIns="45720" anchor="t" anchorCtr="0" upright="1">
                          <a:noAutofit/>
                        </wps:bodyPr>
                      </wps:wsp>
                      <wps:wsp>
                        <wps:cNvPr id="693" name="Text Box 4084"/>
                        <wps:cNvSpPr txBox="1">
                          <a:spLocks noChangeArrowheads="1"/>
                        </wps:cNvSpPr>
                        <wps:spPr bwMode="auto">
                          <a:xfrm>
                            <a:off x="3179445" y="2937510"/>
                            <a:ext cx="7302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Д</w:t>
                              </w:r>
                            </w:p>
                          </w:txbxContent>
                        </wps:txbx>
                        <wps:bodyPr rot="0" vert="horz" wrap="square" lIns="91440" tIns="45720" rIns="91440" bIns="45720" anchor="t" anchorCtr="0" upright="1">
                          <a:noAutofit/>
                        </wps:bodyPr>
                      </wps:wsp>
                      <wps:wsp>
                        <wps:cNvPr id="694" name="Text Box 4086"/>
                        <wps:cNvSpPr txBox="1">
                          <a:spLocks noChangeArrowheads="1"/>
                        </wps:cNvSpPr>
                        <wps:spPr bwMode="auto">
                          <a:xfrm>
                            <a:off x="2628900" y="2938145"/>
                            <a:ext cx="8699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В</w:t>
                              </w:r>
                            </w:p>
                          </w:txbxContent>
                        </wps:txbx>
                        <wps:bodyPr rot="0" vert="horz" wrap="square" lIns="91440" tIns="45720" rIns="91440" bIns="45720" anchor="t" anchorCtr="0" upright="1">
                          <a:noAutofit/>
                        </wps:bodyPr>
                      </wps:wsp>
                      <wpg:wgp>
                        <wpg:cNvPr id="695" name="Group 4088"/>
                        <wpg:cNvGrpSpPr>
                          <a:grpSpLocks/>
                        </wpg:cNvGrpSpPr>
                        <wpg:grpSpPr bwMode="auto">
                          <a:xfrm>
                            <a:off x="2762250" y="3741420"/>
                            <a:ext cx="96520" cy="165735"/>
                            <a:chOff x="7681" y="5412"/>
                            <a:chExt cx="109" cy="186"/>
                          </a:xfrm>
                        </wpg:grpSpPr>
                        <wps:wsp>
                          <wps:cNvPr id="696" name="AutoShape 4089"/>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4090"/>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AutoShape 4091"/>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AutoShape 4092"/>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00" name="AutoShape 4093"/>
                        <wps:cNvCnPr>
                          <a:cxnSpLocks noChangeShapeType="1"/>
                        </wps:cNvCnPr>
                        <wps:spPr bwMode="auto">
                          <a:xfrm flipV="1">
                            <a:off x="2811145" y="3650615"/>
                            <a:ext cx="0" cy="86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Text Box 4094"/>
                        <wps:cNvSpPr txBox="1">
                          <a:spLocks noChangeArrowheads="1"/>
                        </wps:cNvSpPr>
                        <wps:spPr bwMode="auto">
                          <a:xfrm>
                            <a:off x="1363345" y="1859280"/>
                            <a:ext cx="87630"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В</w:t>
                              </w:r>
                            </w:p>
                          </w:txbxContent>
                        </wps:txbx>
                        <wps:bodyPr rot="0" vert="horz" wrap="square" lIns="91440" tIns="45720" rIns="91440" bIns="45720" anchor="t" anchorCtr="0" upright="1">
                          <a:noAutofit/>
                        </wps:bodyPr>
                      </wps:wsp>
                      <wpg:wgp>
                        <wpg:cNvPr id="702" name="Group 4097"/>
                        <wpg:cNvGrpSpPr>
                          <a:grpSpLocks/>
                        </wpg:cNvGrpSpPr>
                        <wpg:grpSpPr bwMode="auto">
                          <a:xfrm>
                            <a:off x="1126490" y="1548765"/>
                            <a:ext cx="235585" cy="805815"/>
                            <a:chOff x="8752" y="3560"/>
                            <a:chExt cx="534" cy="1831"/>
                          </a:xfrm>
                        </wpg:grpSpPr>
                        <wpg:grpSp>
                          <wpg:cNvPr id="703" name="Group 4098"/>
                          <wpg:cNvGrpSpPr>
                            <a:grpSpLocks/>
                          </wpg:cNvGrpSpPr>
                          <wpg:grpSpPr bwMode="auto">
                            <a:xfrm>
                              <a:off x="8752" y="4205"/>
                              <a:ext cx="534" cy="534"/>
                              <a:chOff x="8752" y="4205"/>
                              <a:chExt cx="534" cy="534"/>
                            </a:xfrm>
                          </wpg:grpSpPr>
                          <wps:wsp>
                            <wps:cNvPr id="704" name="Oval 4099"/>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5" name="AutoShape 4100"/>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706" name="Group 4101"/>
                          <wpg:cNvGrpSpPr>
                            <a:grpSpLocks/>
                          </wpg:cNvGrpSpPr>
                          <wpg:grpSpPr bwMode="auto">
                            <a:xfrm>
                              <a:off x="8910" y="4880"/>
                              <a:ext cx="220" cy="377"/>
                              <a:chOff x="7681" y="5412"/>
                              <a:chExt cx="109" cy="186"/>
                            </a:xfrm>
                          </wpg:grpSpPr>
                          <wps:wsp>
                            <wps:cNvPr id="707" name="AutoShape 4102"/>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AutoShape 4103"/>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AutoShape 4104"/>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AutoShape 4105"/>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11" name="Group 4106"/>
                          <wpg:cNvGrpSpPr>
                            <a:grpSpLocks/>
                          </wpg:cNvGrpSpPr>
                          <wpg:grpSpPr bwMode="auto">
                            <a:xfrm>
                              <a:off x="8916" y="3694"/>
                              <a:ext cx="220" cy="377"/>
                              <a:chOff x="7681" y="5412"/>
                              <a:chExt cx="109" cy="186"/>
                            </a:xfrm>
                          </wpg:grpSpPr>
                          <wps:wsp>
                            <wps:cNvPr id="712" name="AutoShape 4107"/>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4108"/>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4109"/>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4110"/>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6" name="AutoShape 4111"/>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AutoShape 4112"/>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4113"/>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4114"/>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720" name="Group 4115"/>
                        <wpg:cNvGrpSpPr>
                          <a:grpSpLocks/>
                        </wpg:cNvGrpSpPr>
                        <wpg:grpSpPr bwMode="auto">
                          <a:xfrm>
                            <a:off x="725170" y="1548765"/>
                            <a:ext cx="234950" cy="805815"/>
                            <a:chOff x="8752" y="3560"/>
                            <a:chExt cx="534" cy="1831"/>
                          </a:xfrm>
                        </wpg:grpSpPr>
                        <wpg:grpSp>
                          <wpg:cNvPr id="721" name="Group 4116"/>
                          <wpg:cNvGrpSpPr>
                            <a:grpSpLocks/>
                          </wpg:cNvGrpSpPr>
                          <wpg:grpSpPr bwMode="auto">
                            <a:xfrm>
                              <a:off x="8752" y="4205"/>
                              <a:ext cx="534" cy="534"/>
                              <a:chOff x="8752" y="4205"/>
                              <a:chExt cx="534" cy="534"/>
                            </a:xfrm>
                          </wpg:grpSpPr>
                          <wps:wsp>
                            <wps:cNvPr id="722" name="Oval 4117"/>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3" name="AutoShape 4118"/>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724" name="Group 4119"/>
                          <wpg:cNvGrpSpPr>
                            <a:grpSpLocks/>
                          </wpg:cNvGrpSpPr>
                          <wpg:grpSpPr bwMode="auto">
                            <a:xfrm>
                              <a:off x="8910" y="4880"/>
                              <a:ext cx="220" cy="377"/>
                              <a:chOff x="7681" y="5412"/>
                              <a:chExt cx="109" cy="186"/>
                            </a:xfrm>
                          </wpg:grpSpPr>
                          <wps:wsp>
                            <wps:cNvPr id="725" name="AutoShape 4120"/>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AutoShape 4121"/>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AutoShape 4122"/>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AutoShape 4123"/>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9" name="Group 4124"/>
                          <wpg:cNvGrpSpPr>
                            <a:grpSpLocks/>
                          </wpg:cNvGrpSpPr>
                          <wpg:grpSpPr bwMode="auto">
                            <a:xfrm>
                              <a:off x="8916" y="3694"/>
                              <a:ext cx="220" cy="377"/>
                              <a:chOff x="7681" y="5412"/>
                              <a:chExt cx="109" cy="186"/>
                            </a:xfrm>
                          </wpg:grpSpPr>
                          <wps:wsp>
                            <wps:cNvPr id="730" name="AutoShape 4125"/>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AutoShape 4126"/>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AutoShape 4127"/>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AutoShape 4128"/>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4" name="AutoShape 4129"/>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AutoShape 4130"/>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AutoShape 4131"/>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AutoShape 4132"/>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738" name="Group 4133"/>
                        <wpg:cNvGrpSpPr>
                          <a:grpSpLocks/>
                        </wpg:cNvGrpSpPr>
                        <wpg:grpSpPr bwMode="auto">
                          <a:xfrm>
                            <a:off x="1496695" y="1549400"/>
                            <a:ext cx="234950" cy="805815"/>
                            <a:chOff x="8752" y="3560"/>
                            <a:chExt cx="534" cy="1831"/>
                          </a:xfrm>
                        </wpg:grpSpPr>
                        <wpg:grpSp>
                          <wpg:cNvPr id="739" name="Group 4134"/>
                          <wpg:cNvGrpSpPr>
                            <a:grpSpLocks/>
                          </wpg:cNvGrpSpPr>
                          <wpg:grpSpPr bwMode="auto">
                            <a:xfrm>
                              <a:off x="8752" y="4205"/>
                              <a:ext cx="534" cy="534"/>
                              <a:chOff x="8752" y="4205"/>
                              <a:chExt cx="534" cy="534"/>
                            </a:xfrm>
                          </wpg:grpSpPr>
                          <wps:wsp>
                            <wps:cNvPr id="740" name="Oval 4135"/>
                            <wps:cNvSpPr>
                              <a:spLocks noChangeArrowheads="1"/>
                            </wps:cNvSpPr>
                            <wps:spPr bwMode="auto">
                              <a:xfrm>
                                <a:off x="8752" y="4205"/>
                                <a:ext cx="534" cy="5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1" name="AutoShape 4136"/>
                            <wps:cNvSpPr>
                              <a:spLocks noChangeArrowheads="1"/>
                            </wps:cNvSpPr>
                            <wps:spPr bwMode="auto">
                              <a:xfrm>
                                <a:off x="8910" y="4306"/>
                                <a:ext cx="210" cy="18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742" name="Group 4137"/>
                          <wpg:cNvGrpSpPr>
                            <a:grpSpLocks/>
                          </wpg:cNvGrpSpPr>
                          <wpg:grpSpPr bwMode="auto">
                            <a:xfrm>
                              <a:off x="8910" y="4880"/>
                              <a:ext cx="220" cy="377"/>
                              <a:chOff x="7681" y="5412"/>
                              <a:chExt cx="109" cy="186"/>
                            </a:xfrm>
                          </wpg:grpSpPr>
                          <wps:wsp>
                            <wps:cNvPr id="743" name="AutoShape 4138"/>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AutoShape 4139"/>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AutoShape 4140"/>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AutoShape 4141"/>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7" name="Group 4142"/>
                          <wpg:cNvGrpSpPr>
                            <a:grpSpLocks/>
                          </wpg:cNvGrpSpPr>
                          <wpg:grpSpPr bwMode="auto">
                            <a:xfrm>
                              <a:off x="8916" y="3694"/>
                              <a:ext cx="220" cy="377"/>
                              <a:chOff x="7681" y="5412"/>
                              <a:chExt cx="109" cy="186"/>
                            </a:xfrm>
                          </wpg:grpSpPr>
                          <wps:wsp>
                            <wps:cNvPr id="748" name="AutoShape 4143"/>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AutoShape 4144"/>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AutoShape 4145"/>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AutoShape 4146"/>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2" name="AutoShape 4147"/>
                          <wps:cNvCnPr>
                            <a:cxnSpLocks noChangeShapeType="1"/>
                          </wps:cNvCnPr>
                          <wps:spPr bwMode="auto">
                            <a:xfrm flipV="1">
                              <a:off x="9019" y="4069"/>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AutoShape 4148"/>
                          <wps:cNvCnPr>
                            <a:cxnSpLocks noChangeShapeType="1"/>
                          </wps:cNvCnPr>
                          <wps:spPr bwMode="auto">
                            <a:xfrm flipV="1">
                              <a:off x="9018" y="4744"/>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AutoShape 4149"/>
                          <wps:cNvCnPr>
                            <a:cxnSpLocks noChangeShapeType="1"/>
                          </wps:cNvCnPr>
                          <wps:spPr bwMode="auto">
                            <a:xfrm flipV="1">
                              <a:off x="9020" y="3560"/>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AutoShape 4150"/>
                          <wps:cNvCnPr>
                            <a:cxnSpLocks noChangeShapeType="1"/>
                          </wps:cNvCnPr>
                          <wps:spPr bwMode="auto">
                            <a:xfrm flipV="1">
                              <a:off x="9021" y="5255"/>
                              <a:ext cx="1"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56" name="AutoShape 4151"/>
                        <wps:cNvCnPr>
                          <a:cxnSpLocks noChangeShapeType="1"/>
                        </wps:cNvCnPr>
                        <wps:spPr bwMode="auto">
                          <a:xfrm>
                            <a:off x="842010" y="154940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Text Box 4152"/>
                        <wps:cNvSpPr txBox="1">
                          <a:spLocks noChangeArrowheads="1"/>
                        </wps:cNvSpPr>
                        <wps:spPr bwMode="auto">
                          <a:xfrm>
                            <a:off x="556260" y="1854200"/>
                            <a:ext cx="12509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А</w:t>
                              </w:r>
                            </w:p>
                          </w:txbxContent>
                        </wps:txbx>
                        <wps:bodyPr rot="0" vert="horz" wrap="square" lIns="91440" tIns="45720" rIns="91440" bIns="45720" anchor="t" anchorCtr="0" upright="1">
                          <a:noAutofit/>
                        </wps:bodyPr>
                      </wps:wsp>
                      <wps:wsp>
                        <wps:cNvPr id="758" name="Text Box 4153"/>
                        <wps:cNvSpPr txBox="1">
                          <a:spLocks noChangeArrowheads="1"/>
                        </wps:cNvSpPr>
                        <wps:spPr bwMode="auto">
                          <a:xfrm>
                            <a:off x="987425" y="1859280"/>
                            <a:ext cx="67310"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rPr>
                                  <w:sz w:val="16"/>
                                  <w:szCs w:val="16"/>
                                </w:rPr>
                              </w:pPr>
                              <w:r w:rsidRPr="00262EBF">
                                <w:rPr>
                                  <w:sz w:val="16"/>
                                  <w:szCs w:val="16"/>
                                </w:rPr>
                                <w:t>Б</w:t>
                              </w:r>
                            </w:p>
                          </w:txbxContent>
                        </wps:txbx>
                        <wps:bodyPr rot="0" vert="horz" wrap="square" lIns="91440" tIns="45720" rIns="91440" bIns="45720" anchor="t" anchorCtr="0" upright="1">
                          <a:noAutofit/>
                        </wps:bodyPr>
                      </wps:wsp>
                      <wps:wsp>
                        <wps:cNvPr id="759" name="AutoShape 4180"/>
                        <wps:cNvCnPr>
                          <a:cxnSpLocks noChangeShapeType="1"/>
                        </wps:cNvCnPr>
                        <wps:spPr bwMode="auto">
                          <a:xfrm flipV="1">
                            <a:off x="2961640" y="1417320"/>
                            <a:ext cx="127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AutoShape 4182"/>
                        <wps:cNvCnPr>
                          <a:cxnSpLocks noChangeShapeType="1"/>
                        </wps:cNvCnPr>
                        <wps:spPr bwMode="auto">
                          <a:xfrm flipV="1">
                            <a:off x="2392680" y="1409700"/>
                            <a:ext cx="635" cy="62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AutoShape 4183"/>
                        <wps:cNvCnPr>
                          <a:cxnSpLocks noChangeShapeType="1"/>
                        </wps:cNvCnPr>
                        <wps:spPr bwMode="auto">
                          <a:xfrm flipV="1">
                            <a:off x="2399030" y="1640840"/>
                            <a:ext cx="635" cy="49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62" name="Group 4184"/>
                        <wpg:cNvGrpSpPr>
                          <a:grpSpLocks/>
                        </wpg:cNvGrpSpPr>
                        <wpg:grpSpPr bwMode="auto">
                          <a:xfrm>
                            <a:off x="2308860" y="1472565"/>
                            <a:ext cx="137795" cy="165735"/>
                            <a:chOff x="3849" y="1754"/>
                            <a:chExt cx="314" cy="377"/>
                          </a:xfrm>
                        </wpg:grpSpPr>
                        <wpg:grpSp>
                          <wpg:cNvPr id="763" name="Group 4185"/>
                          <wpg:cNvGrpSpPr>
                            <a:grpSpLocks/>
                          </wpg:cNvGrpSpPr>
                          <wpg:grpSpPr bwMode="auto">
                            <a:xfrm>
                              <a:off x="3943" y="1754"/>
                              <a:ext cx="220" cy="377"/>
                              <a:chOff x="7681" y="5412"/>
                              <a:chExt cx="109" cy="186"/>
                            </a:xfrm>
                          </wpg:grpSpPr>
                          <wps:wsp>
                            <wps:cNvPr id="764" name="AutoShape 4186"/>
                            <wps:cNvCnPr>
                              <a:cxnSpLocks noChangeShapeType="1"/>
                            </wps:cNvCnPr>
                            <wps:spPr bwMode="auto">
                              <a:xfrm>
                                <a:off x="7682" y="5412"/>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4187"/>
                            <wps:cNvCnPr>
                              <a:cxnSpLocks noChangeShapeType="1"/>
                            </wps:cNvCnPr>
                            <wps:spPr bwMode="auto">
                              <a:xfrm flipH="1">
                                <a:off x="7681" y="5413"/>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4188"/>
                            <wps:cNvCnPr>
                              <a:cxnSpLocks noChangeShapeType="1"/>
                            </wps:cNvCnPr>
                            <wps:spPr bwMode="auto">
                              <a:xfrm>
                                <a:off x="7682" y="5412"/>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4189"/>
                            <wps:cNvCnPr>
                              <a:cxnSpLocks noChangeShapeType="1"/>
                            </wps:cNvCnPr>
                            <wps:spPr bwMode="auto">
                              <a:xfrm>
                                <a:off x="7682" y="5597"/>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8" name="AutoShape 4190"/>
                          <wps:cNvSpPr>
                            <a:spLocks noChangeArrowheads="1"/>
                          </wps:cNvSpPr>
                          <wps:spPr bwMode="auto">
                            <a:xfrm rot="5400000">
                              <a:off x="3833" y="1835"/>
                              <a:ext cx="234" cy="20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769" name="AutoShape 4191"/>
                        <wps:cNvCnPr>
                          <a:cxnSpLocks noChangeShapeType="1"/>
                        </wps:cNvCnPr>
                        <wps:spPr bwMode="auto">
                          <a:xfrm flipV="1">
                            <a:off x="3291205" y="1411605"/>
                            <a:ext cx="127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AutoShape 4193"/>
                        <wps:cNvCnPr>
                          <a:cxnSpLocks noChangeShapeType="1"/>
                        </wps:cNvCnPr>
                        <wps:spPr bwMode="auto">
                          <a:xfrm flipV="1">
                            <a:off x="2956560" y="771525"/>
                            <a:ext cx="635"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AutoShape 4194"/>
                        <wps:cNvCnPr>
                          <a:cxnSpLocks noChangeShapeType="1"/>
                        </wps:cNvCnPr>
                        <wps:spPr bwMode="auto">
                          <a:xfrm flipV="1">
                            <a:off x="2405380" y="765175"/>
                            <a:ext cx="635"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AutoShape 4195"/>
                        <wps:cNvCnPr>
                          <a:cxnSpLocks noChangeShapeType="1"/>
                        </wps:cNvCnPr>
                        <wps:spPr bwMode="auto">
                          <a:xfrm>
                            <a:off x="2091055" y="954405"/>
                            <a:ext cx="314325" cy="6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73" name="AutoShape 4196"/>
                        <wps:cNvCnPr>
                          <a:cxnSpLocks noChangeShapeType="1"/>
                        </wps:cNvCnPr>
                        <wps:spPr bwMode="auto">
                          <a:xfrm flipH="1">
                            <a:off x="2087245" y="1552575"/>
                            <a:ext cx="2146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AutoShape 4197"/>
                        <wps:cNvCnPr>
                          <a:cxnSpLocks noChangeShapeType="1"/>
                        </wps:cNvCnPr>
                        <wps:spPr bwMode="auto">
                          <a:xfrm flipV="1">
                            <a:off x="2087245" y="954405"/>
                            <a:ext cx="635"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Text Box 4198"/>
                        <wps:cNvSpPr txBox="1">
                          <a:spLocks noChangeArrowheads="1"/>
                        </wps:cNvSpPr>
                        <wps:spPr bwMode="auto">
                          <a:xfrm>
                            <a:off x="2254250" y="394335"/>
                            <a:ext cx="299085" cy="374650"/>
                          </a:xfrm>
                          <a:prstGeom prst="rect">
                            <a:avLst/>
                          </a:prstGeom>
                          <a:solidFill>
                            <a:srgbClr val="FFFFFF"/>
                          </a:solidFill>
                          <a:ln w="9525">
                            <a:solidFill>
                              <a:srgbClr val="000000"/>
                            </a:solidFill>
                            <a:miter lim="800000"/>
                            <a:headEnd/>
                            <a:tailEnd/>
                          </a:ln>
                        </wps:spPr>
                        <wps:txbx>
                          <w:txbxContent>
                            <w:p w:rsidR="00D44BCB" w:rsidRPr="00262EBF" w:rsidRDefault="00D44BCB" w:rsidP="00290DD1">
                              <w:pPr>
                                <w:spacing w:after="0"/>
                                <w:ind w:left="-142" w:right="-142"/>
                                <w:rPr>
                                  <w:sz w:val="16"/>
                                  <w:szCs w:val="16"/>
                                </w:rPr>
                              </w:pPr>
                              <w:r w:rsidRPr="00262EBF">
                                <w:rPr>
                                  <w:sz w:val="16"/>
                                  <w:szCs w:val="16"/>
                                </w:rPr>
                                <w:t>ПБ</w:t>
                              </w:r>
                            </w:p>
                            <w:p w:rsidR="00D44BCB" w:rsidRPr="00262EBF" w:rsidRDefault="00D44BCB" w:rsidP="00290DD1">
                              <w:pPr>
                                <w:spacing w:after="0"/>
                                <w:ind w:left="-142" w:right="-142"/>
                                <w:rPr>
                                  <w:sz w:val="16"/>
                                  <w:szCs w:val="16"/>
                                </w:rPr>
                              </w:pPr>
                              <w:r w:rsidRPr="00262EBF">
                                <w:rPr>
                                  <w:sz w:val="16"/>
                                  <w:szCs w:val="16"/>
                                </w:rPr>
                                <w:t>ЧСД</w:t>
                              </w:r>
                            </w:p>
                          </w:txbxContent>
                        </wps:txbx>
                        <wps:bodyPr rot="0" vert="horz" wrap="square" lIns="91440" tIns="45720" rIns="91440" bIns="45720" anchor="t" anchorCtr="0" upright="1">
                          <a:noAutofit/>
                        </wps:bodyPr>
                      </wps:wsp>
                      <wps:wsp>
                        <wps:cNvPr id="776" name="AutoShape 4199"/>
                        <wps:cNvCnPr>
                          <a:cxnSpLocks noChangeShapeType="1"/>
                        </wps:cNvCnPr>
                        <wps:spPr bwMode="auto">
                          <a:xfrm flipV="1">
                            <a:off x="2406015" y="217805"/>
                            <a:ext cx="63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Прямая соединительная линия 5114"/>
                        <wps:cNvCnPr/>
                        <wps:spPr bwMode="auto">
                          <a:xfrm flipV="1">
                            <a:off x="1249045" y="807085"/>
                            <a:ext cx="1270" cy="737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78" name="Group 4088"/>
                        <wpg:cNvGrpSpPr>
                          <a:grpSpLocks/>
                        </wpg:cNvGrpSpPr>
                        <wpg:grpSpPr bwMode="auto">
                          <a:xfrm>
                            <a:off x="1202055" y="633730"/>
                            <a:ext cx="97155" cy="165735"/>
                            <a:chOff x="0" y="0"/>
                            <a:chExt cx="109" cy="186"/>
                          </a:xfrm>
                        </wpg:grpSpPr>
                        <wps:wsp>
                          <wps:cNvPr id="779" name="AutoShape 4089"/>
                          <wps:cNvCnPr/>
                          <wps:spPr bwMode="auto">
                            <a:xfrm>
                              <a:off x="1" y="0"/>
                              <a:ext cx="108"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4090"/>
                          <wps:cNvCnPr/>
                          <wps:spPr bwMode="auto">
                            <a:xfrm flipH="1">
                              <a:off x="0" y="1"/>
                              <a:ext cx="10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4091"/>
                          <wps:cNvCnPr/>
                          <wps:spPr bwMode="auto">
                            <a:xfrm>
                              <a:off x="1" y="0"/>
                              <a:ext cx="1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AutoShape 4092"/>
                          <wps:cNvCnPr/>
                          <wps:spPr bwMode="auto">
                            <a:xfrm>
                              <a:off x="1" y="185"/>
                              <a:ext cx="1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83" name="Прямая соединительная линия 2371"/>
                        <wps:cNvCnPr/>
                        <wps:spPr bwMode="auto">
                          <a:xfrm flipV="1">
                            <a:off x="1249680" y="224155"/>
                            <a:ext cx="635" cy="410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4193"/>
                        <wps:cNvCnPr/>
                        <wps:spPr bwMode="auto">
                          <a:xfrm flipV="1">
                            <a:off x="3291840" y="768985"/>
                            <a:ext cx="635"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784"/>
                        <wps:cNvCnPr>
                          <a:cxnSpLocks noChangeShapeType="1"/>
                        </wps:cNvCnPr>
                        <wps:spPr bwMode="auto">
                          <a:xfrm>
                            <a:off x="2959100" y="903605"/>
                            <a:ext cx="332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Text Box 3677"/>
                        <wps:cNvSpPr txBox="1">
                          <a:spLocks noChangeArrowheads="1"/>
                        </wps:cNvSpPr>
                        <wps:spPr bwMode="auto">
                          <a:xfrm>
                            <a:off x="1470025" y="2444115"/>
                            <a:ext cx="292100" cy="292100"/>
                          </a:xfrm>
                          <a:prstGeom prst="rect">
                            <a:avLst/>
                          </a:prstGeom>
                          <a:solidFill>
                            <a:srgbClr val="FFFFFF"/>
                          </a:solidFill>
                          <a:ln w="9525">
                            <a:solidFill>
                              <a:srgbClr val="000000"/>
                            </a:solidFill>
                            <a:miter lim="800000"/>
                            <a:headEnd/>
                            <a:tailEnd/>
                          </a:ln>
                        </wps:spPr>
                        <wps:txbx>
                          <w:txbxContent>
                            <w:p w:rsidR="00D44BCB" w:rsidRPr="00262EBF" w:rsidRDefault="00D44BCB" w:rsidP="00290DD1">
                              <w:pPr>
                                <w:spacing w:after="0"/>
                                <w:ind w:left="-142" w:right="-146"/>
                                <w:rPr>
                                  <w:sz w:val="16"/>
                                  <w:szCs w:val="16"/>
                                </w:rPr>
                              </w:pPr>
                              <w:r w:rsidRPr="00262EBF">
                                <w:rPr>
                                  <w:sz w:val="16"/>
                                  <w:szCs w:val="16"/>
                                </w:rPr>
                                <w:t>ПСГ</w:t>
                              </w:r>
                              <w:proofErr w:type="gramStart"/>
                              <w:r w:rsidRPr="00262EBF">
                                <w:rPr>
                                  <w:sz w:val="16"/>
                                  <w:szCs w:val="16"/>
                                </w:rPr>
                                <w:t>2</w:t>
                              </w:r>
                              <w:proofErr w:type="gramEnd"/>
                            </w:p>
                          </w:txbxContent>
                        </wps:txbx>
                        <wps:bodyPr rot="0" vert="horz" wrap="square" lIns="91440" tIns="45720" rIns="91440" bIns="45720" anchor="t" anchorCtr="0" upright="1">
                          <a:noAutofit/>
                        </wps:bodyPr>
                      </wps:wsp>
                      <wps:wsp>
                        <wps:cNvPr id="787" name="Text Box 3680"/>
                        <wps:cNvSpPr txBox="1">
                          <a:spLocks noChangeArrowheads="1"/>
                        </wps:cNvSpPr>
                        <wps:spPr bwMode="auto">
                          <a:xfrm>
                            <a:off x="1099820" y="2444115"/>
                            <a:ext cx="292100" cy="292100"/>
                          </a:xfrm>
                          <a:prstGeom prst="rect">
                            <a:avLst/>
                          </a:prstGeom>
                          <a:solidFill>
                            <a:srgbClr val="FFFFFF"/>
                          </a:solidFill>
                          <a:ln w="9525">
                            <a:solidFill>
                              <a:srgbClr val="000000"/>
                            </a:solidFill>
                            <a:miter lim="800000"/>
                            <a:headEnd/>
                            <a:tailEnd/>
                          </a:ln>
                        </wps:spPr>
                        <wps:txbx>
                          <w:txbxContent>
                            <w:p w:rsidR="00D44BCB" w:rsidRPr="00262EBF" w:rsidRDefault="00D44BCB" w:rsidP="00290DD1">
                              <w:pPr>
                                <w:spacing w:after="0"/>
                                <w:ind w:left="-142" w:right="-146"/>
                                <w:rPr>
                                  <w:sz w:val="16"/>
                                  <w:szCs w:val="16"/>
                                </w:rPr>
                              </w:pPr>
                              <w:r w:rsidRPr="00262EBF">
                                <w:rPr>
                                  <w:sz w:val="16"/>
                                  <w:szCs w:val="16"/>
                                </w:rPr>
                                <w:t>ПСГ</w:t>
                              </w:r>
                              <w:proofErr w:type="gramStart"/>
                              <w:r w:rsidRPr="00262EBF">
                                <w:rPr>
                                  <w:sz w:val="16"/>
                                  <w:szCs w:val="16"/>
                                </w:rPr>
                                <w:t>1</w:t>
                              </w:r>
                              <w:proofErr w:type="gramEnd"/>
                            </w:p>
                          </w:txbxContent>
                        </wps:txbx>
                        <wps:bodyPr rot="0" vert="horz" wrap="square" lIns="91440" tIns="45720" rIns="91440" bIns="45720" anchor="t" anchorCtr="0" upright="1">
                          <a:noAutofit/>
                        </wps:bodyPr>
                      </wps:wsp>
                      <wps:wsp>
                        <wps:cNvPr id="788" name="Text Box 3827"/>
                        <wps:cNvSpPr txBox="1">
                          <a:spLocks noChangeArrowheads="1"/>
                        </wps:cNvSpPr>
                        <wps:spPr bwMode="auto">
                          <a:xfrm>
                            <a:off x="3502660" y="2172970"/>
                            <a:ext cx="66992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ind w:left="-142" w:right="-185"/>
                                <w:rPr>
                                  <w:sz w:val="16"/>
                                  <w:szCs w:val="16"/>
                                </w:rPr>
                              </w:pPr>
                              <w:r w:rsidRPr="00262EBF">
                                <w:rPr>
                                  <w:sz w:val="16"/>
                                  <w:szCs w:val="16"/>
                                </w:rPr>
                                <w:t>СН</w:t>
                              </w:r>
                              <w:r w:rsidRPr="00262EBF">
                                <w:rPr>
                                  <w:sz w:val="16"/>
                                  <w:szCs w:val="16"/>
                                  <w:lang w:val="en-US"/>
                                </w:rPr>
                                <w:t xml:space="preserve"> II</w:t>
                              </w:r>
                              <w:r w:rsidRPr="00262EBF">
                                <w:rPr>
                                  <w:sz w:val="16"/>
                                  <w:szCs w:val="16"/>
                                </w:rPr>
                                <w:t xml:space="preserve"> </w:t>
                              </w:r>
                              <w:proofErr w:type="gramStart"/>
                              <w:r w:rsidRPr="00262EBF">
                                <w:rPr>
                                  <w:sz w:val="16"/>
                                  <w:szCs w:val="16"/>
                                </w:rPr>
                                <w:t>П</w:t>
                              </w:r>
                              <w:proofErr w:type="gramEnd"/>
                            </w:p>
                            <w:p w:rsidR="00D44BCB" w:rsidRPr="00262EBF" w:rsidRDefault="00D44BCB" w:rsidP="00290DD1">
                              <w:pPr>
                                <w:spacing w:after="0"/>
                                <w:ind w:left="-142" w:right="-185"/>
                                <w:rPr>
                                  <w:sz w:val="16"/>
                                  <w:szCs w:val="16"/>
                                </w:rPr>
                              </w:pPr>
                              <w:r w:rsidRPr="00262EBF">
                                <w:rPr>
                                  <w:sz w:val="16"/>
                                  <w:szCs w:val="16"/>
                                </w:rPr>
                                <w:t>(СЭ-2500-60)</w:t>
                              </w:r>
                            </w:p>
                            <w:p w:rsidR="00D44BCB" w:rsidRPr="00262EBF" w:rsidRDefault="00D44BCB" w:rsidP="00290DD1">
                              <w:pPr>
                                <w:spacing w:after="0"/>
                                <w:ind w:left="-142" w:right="-185"/>
                                <w:rPr>
                                  <w:sz w:val="16"/>
                                  <w:szCs w:val="16"/>
                                </w:rPr>
                              </w:pPr>
                            </w:p>
                          </w:txbxContent>
                        </wps:txbx>
                        <wps:bodyPr rot="0" vert="horz" wrap="square" lIns="91440" tIns="45720" rIns="91440" bIns="45720" anchor="t" anchorCtr="0" upright="1">
                          <a:noAutofit/>
                        </wps:bodyPr>
                      </wps:wsp>
                      <wps:wsp>
                        <wps:cNvPr id="789" name="Text Box 4085"/>
                        <wps:cNvSpPr txBox="1">
                          <a:spLocks noChangeArrowheads="1"/>
                        </wps:cNvSpPr>
                        <wps:spPr bwMode="auto">
                          <a:xfrm>
                            <a:off x="3523615" y="3352165"/>
                            <a:ext cx="66992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262EBF" w:rsidRDefault="00D44BCB" w:rsidP="00290DD1">
                              <w:pPr>
                                <w:spacing w:after="0"/>
                                <w:ind w:left="-142" w:right="-185"/>
                                <w:rPr>
                                  <w:sz w:val="16"/>
                                  <w:szCs w:val="16"/>
                                </w:rPr>
                              </w:pPr>
                              <w:r w:rsidRPr="00262EBF">
                                <w:rPr>
                                  <w:sz w:val="16"/>
                                  <w:szCs w:val="16"/>
                                </w:rPr>
                                <w:t>СН</w:t>
                              </w:r>
                              <w:r w:rsidRPr="00262EBF">
                                <w:rPr>
                                  <w:sz w:val="16"/>
                                  <w:szCs w:val="16"/>
                                  <w:lang w:val="en-US"/>
                                </w:rPr>
                                <w:t xml:space="preserve"> I</w:t>
                              </w:r>
                              <w:r w:rsidRPr="00262EBF">
                                <w:rPr>
                                  <w:sz w:val="16"/>
                                  <w:szCs w:val="16"/>
                                </w:rPr>
                                <w:t xml:space="preserve"> </w:t>
                              </w:r>
                              <w:proofErr w:type="gramStart"/>
                              <w:r w:rsidRPr="00262EBF">
                                <w:rPr>
                                  <w:sz w:val="16"/>
                                  <w:szCs w:val="16"/>
                                </w:rPr>
                                <w:t>П</w:t>
                              </w:r>
                              <w:proofErr w:type="gramEnd"/>
                            </w:p>
                            <w:p w:rsidR="00D44BCB" w:rsidRPr="00262EBF" w:rsidRDefault="00D44BCB" w:rsidP="00290DD1">
                              <w:pPr>
                                <w:spacing w:after="0"/>
                                <w:ind w:left="-142" w:right="-185"/>
                                <w:rPr>
                                  <w:sz w:val="16"/>
                                  <w:szCs w:val="16"/>
                                </w:rPr>
                              </w:pPr>
                              <w:r w:rsidRPr="00262EBF">
                                <w:rPr>
                                  <w:sz w:val="16"/>
                                  <w:szCs w:val="16"/>
                                </w:rPr>
                                <w:t>(СЭ-2500-60)</w:t>
                              </w:r>
                            </w:p>
                            <w:p w:rsidR="00D44BCB" w:rsidRPr="00262EBF" w:rsidRDefault="00D44BCB" w:rsidP="00290DD1">
                              <w:pPr>
                                <w:spacing w:after="0"/>
                                <w:ind w:left="-142" w:right="-185"/>
                                <w:rPr>
                                  <w:sz w:val="16"/>
                                  <w:szCs w:val="16"/>
                                </w:rPr>
                              </w:pPr>
                            </w:p>
                          </w:txbxContent>
                        </wps:txbx>
                        <wps:bodyPr rot="0" vert="horz" wrap="square" lIns="91440" tIns="45720" rIns="91440" bIns="45720" anchor="t" anchorCtr="0" upright="1">
                          <a:noAutofit/>
                        </wps:bodyPr>
                      </wps:wsp>
                      <wps:wsp>
                        <wps:cNvPr id="790" name="Text Box 4161"/>
                        <wps:cNvSpPr txBox="1">
                          <a:spLocks noChangeArrowheads="1"/>
                        </wps:cNvSpPr>
                        <wps:spPr bwMode="auto">
                          <a:xfrm>
                            <a:off x="2809240" y="1038860"/>
                            <a:ext cx="299085" cy="374015"/>
                          </a:xfrm>
                          <a:prstGeom prst="rect">
                            <a:avLst/>
                          </a:prstGeom>
                          <a:solidFill>
                            <a:srgbClr val="FFFFFF"/>
                          </a:solidFill>
                          <a:ln w="9525">
                            <a:solidFill>
                              <a:srgbClr val="000000"/>
                            </a:solidFill>
                            <a:miter lim="800000"/>
                            <a:headEnd/>
                            <a:tailEnd/>
                          </a:ln>
                        </wps:spPr>
                        <wps:txbx>
                          <w:txbxContent>
                            <w:p w:rsidR="00D44BCB" w:rsidRDefault="00D44BCB" w:rsidP="00290DD1">
                              <w:pPr>
                                <w:spacing w:after="0"/>
                                <w:ind w:left="-142" w:right="-142"/>
                                <w:rPr>
                                  <w:sz w:val="16"/>
                                  <w:szCs w:val="16"/>
                                </w:rPr>
                              </w:pPr>
                              <w:r w:rsidRPr="00262EBF">
                                <w:rPr>
                                  <w:sz w:val="16"/>
                                  <w:szCs w:val="16"/>
                                </w:rPr>
                                <w:t>БО</w:t>
                              </w:r>
                            </w:p>
                            <w:p w:rsidR="00D44BCB" w:rsidRPr="00262EBF" w:rsidRDefault="00D44BCB" w:rsidP="00290DD1">
                              <w:pPr>
                                <w:spacing w:after="0"/>
                                <w:ind w:left="-142" w:right="-142"/>
                                <w:rPr>
                                  <w:sz w:val="16"/>
                                  <w:szCs w:val="16"/>
                                </w:rPr>
                              </w:pPr>
                              <w:r>
                                <w:rPr>
                                  <w:sz w:val="16"/>
                                  <w:szCs w:val="16"/>
                                </w:rPr>
                                <w:t>ЧВД</w:t>
                              </w:r>
                            </w:p>
                          </w:txbxContent>
                        </wps:txbx>
                        <wps:bodyPr rot="0" vert="horz" wrap="square" lIns="91440" tIns="45720" rIns="91440" bIns="45720" anchor="t" anchorCtr="0" upright="1">
                          <a:noAutofit/>
                        </wps:bodyPr>
                      </wps:wsp>
                      <wps:wsp>
                        <wps:cNvPr id="791" name="Text Box 4160"/>
                        <wps:cNvSpPr txBox="1">
                          <a:spLocks noChangeArrowheads="1"/>
                        </wps:cNvSpPr>
                        <wps:spPr bwMode="auto">
                          <a:xfrm>
                            <a:off x="3141980" y="1038860"/>
                            <a:ext cx="299085" cy="374015"/>
                          </a:xfrm>
                          <a:prstGeom prst="rect">
                            <a:avLst/>
                          </a:prstGeom>
                          <a:solidFill>
                            <a:srgbClr val="FFFFFF"/>
                          </a:solidFill>
                          <a:ln w="9525">
                            <a:solidFill>
                              <a:srgbClr val="000000"/>
                            </a:solidFill>
                            <a:miter lim="800000"/>
                            <a:headEnd/>
                            <a:tailEnd/>
                          </a:ln>
                        </wps:spPr>
                        <wps:txbx>
                          <w:txbxContent>
                            <w:p w:rsidR="00D44BCB" w:rsidRDefault="00D44BCB" w:rsidP="00290DD1">
                              <w:pPr>
                                <w:spacing w:after="0"/>
                                <w:ind w:left="-142" w:right="-142"/>
                                <w:rPr>
                                  <w:sz w:val="16"/>
                                  <w:szCs w:val="16"/>
                                </w:rPr>
                              </w:pPr>
                              <w:r>
                                <w:rPr>
                                  <w:sz w:val="16"/>
                                  <w:szCs w:val="16"/>
                                </w:rPr>
                                <w:t>БО</w:t>
                              </w:r>
                            </w:p>
                            <w:p w:rsidR="00D44BCB" w:rsidRPr="00262EBF" w:rsidRDefault="00D44BCB" w:rsidP="00290DD1">
                              <w:pPr>
                                <w:spacing w:after="0"/>
                                <w:ind w:left="-142" w:right="-142"/>
                                <w:rPr>
                                  <w:sz w:val="16"/>
                                  <w:szCs w:val="16"/>
                                </w:rPr>
                              </w:pPr>
                              <w:r>
                                <w:rPr>
                                  <w:sz w:val="16"/>
                                  <w:szCs w:val="16"/>
                                </w:rPr>
                                <w:t>ЧВД</w:t>
                              </w:r>
                            </w:p>
                          </w:txbxContent>
                        </wps:txbx>
                        <wps:bodyPr rot="0" vert="horz" wrap="square" lIns="91440" tIns="45720" rIns="91440" bIns="45720" anchor="t" anchorCtr="0" upright="1">
                          <a:noAutofit/>
                        </wps:bodyPr>
                      </wps:wsp>
                      <wps:wsp>
                        <wps:cNvPr id="792" name="Text Box 3854"/>
                        <wps:cNvSpPr txBox="1">
                          <a:spLocks noChangeArrowheads="1"/>
                        </wps:cNvSpPr>
                        <wps:spPr bwMode="auto">
                          <a:xfrm>
                            <a:off x="2793365" y="394335"/>
                            <a:ext cx="299085" cy="374650"/>
                          </a:xfrm>
                          <a:prstGeom prst="rect">
                            <a:avLst/>
                          </a:prstGeom>
                          <a:solidFill>
                            <a:srgbClr val="FFFFFF"/>
                          </a:solidFill>
                          <a:ln w="9525">
                            <a:solidFill>
                              <a:srgbClr val="000000"/>
                            </a:solidFill>
                            <a:miter lim="800000"/>
                            <a:headEnd/>
                            <a:tailEnd/>
                          </a:ln>
                        </wps:spPr>
                        <wps:txbx>
                          <w:txbxContent>
                            <w:p w:rsidR="00D44BCB" w:rsidRDefault="00D44BCB" w:rsidP="00290DD1">
                              <w:pPr>
                                <w:spacing w:after="0"/>
                                <w:ind w:left="-142" w:right="-142"/>
                                <w:rPr>
                                  <w:sz w:val="16"/>
                                  <w:szCs w:val="16"/>
                                </w:rPr>
                              </w:pPr>
                              <w:r w:rsidRPr="00262EBF">
                                <w:rPr>
                                  <w:sz w:val="16"/>
                                  <w:szCs w:val="16"/>
                                </w:rPr>
                                <w:t>ПБ</w:t>
                              </w:r>
                            </w:p>
                            <w:p w:rsidR="00D44BCB" w:rsidRPr="00262EBF" w:rsidRDefault="00D44BCB" w:rsidP="00290DD1">
                              <w:pPr>
                                <w:spacing w:after="0"/>
                                <w:ind w:left="-142" w:right="-142"/>
                                <w:rPr>
                                  <w:sz w:val="16"/>
                                  <w:szCs w:val="16"/>
                                </w:rPr>
                              </w:pPr>
                              <w:r>
                                <w:rPr>
                                  <w:sz w:val="16"/>
                                  <w:szCs w:val="16"/>
                                </w:rPr>
                                <w:t>ЧВД</w:t>
                              </w:r>
                            </w:p>
                          </w:txbxContent>
                        </wps:txbx>
                        <wps:bodyPr rot="0" vert="horz" wrap="square" lIns="91440" tIns="45720" rIns="91440" bIns="45720" anchor="t" anchorCtr="0" upright="1">
                          <a:noAutofit/>
                        </wps:bodyPr>
                      </wps:wsp>
                      <wps:wsp>
                        <wps:cNvPr id="793" name="Text Box 3855"/>
                        <wps:cNvSpPr txBox="1">
                          <a:spLocks noChangeArrowheads="1"/>
                        </wps:cNvSpPr>
                        <wps:spPr bwMode="auto">
                          <a:xfrm>
                            <a:off x="3133725" y="394335"/>
                            <a:ext cx="299085" cy="374650"/>
                          </a:xfrm>
                          <a:prstGeom prst="rect">
                            <a:avLst/>
                          </a:prstGeom>
                          <a:solidFill>
                            <a:srgbClr val="FFFFFF"/>
                          </a:solidFill>
                          <a:ln w="9525">
                            <a:solidFill>
                              <a:srgbClr val="000000"/>
                            </a:solidFill>
                            <a:miter lim="800000"/>
                            <a:headEnd/>
                            <a:tailEnd/>
                          </a:ln>
                        </wps:spPr>
                        <wps:txbx>
                          <w:txbxContent>
                            <w:p w:rsidR="00D44BCB" w:rsidRPr="00262EBF" w:rsidRDefault="00D44BCB" w:rsidP="00290DD1">
                              <w:pPr>
                                <w:spacing w:after="0"/>
                                <w:ind w:left="-142" w:right="-142"/>
                                <w:rPr>
                                  <w:sz w:val="16"/>
                                  <w:szCs w:val="16"/>
                                </w:rPr>
                              </w:pPr>
                              <w:r w:rsidRPr="00262EBF">
                                <w:rPr>
                                  <w:sz w:val="16"/>
                                  <w:szCs w:val="16"/>
                                </w:rPr>
                                <w:t>ПБ</w:t>
                              </w:r>
                            </w:p>
                            <w:p w:rsidR="00D44BCB" w:rsidRPr="00262EBF" w:rsidRDefault="00D44BCB" w:rsidP="00290DD1">
                              <w:pPr>
                                <w:spacing w:after="0"/>
                                <w:ind w:left="-142" w:right="-142"/>
                                <w:rPr>
                                  <w:sz w:val="16"/>
                                  <w:szCs w:val="16"/>
                                </w:rPr>
                              </w:pPr>
                              <w:r>
                                <w:rPr>
                                  <w:sz w:val="16"/>
                                  <w:szCs w:val="16"/>
                                </w:rPr>
                                <w:t>ЧВД</w:t>
                              </w:r>
                            </w:p>
                          </w:txbxContent>
                        </wps:txbx>
                        <wps:bodyPr rot="0" vert="horz" wrap="square" lIns="91440" tIns="45720" rIns="91440" bIns="45720" anchor="t" anchorCtr="0" upright="1">
                          <a:noAutofit/>
                        </wps:bodyPr>
                      </wps:wsp>
                      <wps:wsp>
                        <wps:cNvPr id="794" name="Text Box 4162"/>
                        <wps:cNvSpPr txBox="1">
                          <a:spLocks noChangeArrowheads="1"/>
                        </wps:cNvSpPr>
                        <wps:spPr bwMode="auto">
                          <a:xfrm>
                            <a:off x="2247265" y="1035685"/>
                            <a:ext cx="298450" cy="374015"/>
                          </a:xfrm>
                          <a:prstGeom prst="rect">
                            <a:avLst/>
                          </a:prstGeom>
                          <a:solidFill>
                            <a:srgbClr val="FFFFFF"/>
                          </a:solidFill>
                          <a:ln w="9525">
                            <a:solidFill>
                              <a:srgbClr val="000000"/>
                            </a:solidFill>
                            <a:miter lim="800000"/>
                            <a:headEnd/>
                            <a:tailEnd/>
                          </a:ln>
                        </wps:spPr>
                        <wps:txbx>
                          <w:txbxContent>
                            <w:p w:rsidR="00D44BCB" w:rsidRPr="00262EBF" w:rsidRDefault="00D44BCB" w:rsidP="00290DD1">
                              <w:pPr>
                                <w:spacing w:after="0"/>
                                <w:ind w:left="-142" w:right="-142"/>
                                <w:rPr>
                                  <w:sz w:val="16"/>
                                  <w:szCs w:val="16"/>
                                  <w:lang w:val="en-US"/>
                                </w:rPr>
                              </w:pPr>
                              <w:r w:rsidRPr="00262EBF">
                                <w:rPr>
                                  <w:sz w:val="16"/>
                                  <w:szCs w:val="16"/>
                                </w:rPr>
                                <w:t>ГПСВ</w:t>
                              </w:r>
                            </w:p>
                          </w:txbxContent>
                        </wps:txbx>
                        <wps:bodyPr rot="0" vert="horz" wrap="square" lIns="91440" tIns="45720" rIns="91440" bIns="45720" anchor="t" anchorCtr="0" upright="1">
                          <a:noAutofit/>
                        </wps:bodyPr>
                      </wps:wsp>
                      <wps:wsp>
                        <wps:cNvPr id="795" name="Text Box 3826"/>
                        <wps:cNvSpPr txBox="1">
                          <a:spLocks noChangeArrowheads="1"/>
                        </wps:cNvSpPr>
                        <wps:spPr bwMode="auto">
                          <a:xfrm>
                            <a:off x="3773170" y="316865"/>
                            <a:ext cx="35306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CB" w:rsidRPr="00DD640D" w:rsidRDefault="00D44BCB" w:rsidP="00290DD1">
                              <w:pPr>
                                <w:spacing w:after="0"/>
                                <w:ind w:left="-142" w:right="-155"/>
                                <w:rPr>
                                  <w:b/>
                                  <w:sz w:val="16"/>
                                  <w:szCs w:val="16"/>
                                </w:rPr>
                              </w:pPr>
                              <w:r w:rsidRPr="00DD640D">
                                <w:rPr>
                                  <w:b/>
                                  <w:sz w:val="16"/>
                                  <w:szCs w:val="16"/>
                                </w:rPr>
                                <w:t>гр. 130</w:t>
                              </w:r>
                            </w:p>
                          </w:txbxContent>
                        </wps:txbx>
                        <wps:bodyPr rot="0" vert="horz" wrap="square" lIns="91440" tIns="45720" rIns="91440" bIns="45720" anchor="t" anchorCtr="0" upright="1">
                          <a:noAutofit/>
                        </wps:bodyPr>
                      </wps:wsp>
                      <wps:wsp>
                        <wps:cNvPr id="796" name="Rectangle 795"/>
                        <wps:cNvSpPr>
                          <a:spLocks noChangeArrowheads="1"/>
                        </wps:cNvSpPr>
                        <wps:spPr bwMode="auto">
                          <a:xfrm>
                            <a:off x="2043430" y="273685"/>
                            <a:ext cx="2178050" cy="342836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797" o:spid="_x0000_s1026" editas="canvas" style="width:335.8pt;height:318.65pt;mso-position-horizontal-relative:char;mso-position-vertical-relative:line" coordsize="42646,4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646;height:40468;visibility:visible;mso-wrap-style:square">
                  <v:fill o:detectmouseclick="t"/>
                  <v:path o:connecttype="none"/>
                </v:shape>
                <v:shapetype id="_x0000_t202" coordsize="21600,21600" o:spt="202" path="m,l,21600r21600,l21600,xe">
                  <v:stroke joinstyle="miter"/>
                  <v:path gradientshapeok="t" o:connecttype="rect"/>
                </v:shapetype>
                <v:shape id="Text Box 3589" o:spid="_x0000_s1028" type="#_x0000_t202" style="position:absolute;left:1289;top:33470;width:616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XecMA&#10;AADcAAAADwAAAGRycy9kb3ducmV2LnhtbESP3YrCMBSE7wXfIZwFb8Smin/bNYoKK9768wCnzbEt&#10;25yUJtr69mZB8HKYmW+Y1aYzlXhQ40rLCsZRDII4s7rkXMH18jtagnAeWWNlmRQ8ycFm3e+tMNG2&#10;5RM9zj4XAcIuQQWF93UipcsKMugiWxMH72Ybgz7IJpe6wTbATSUncTyXBksOCwXWtC8o+zvfjYLb&#10;sR3Ovtv04K+L03S+w3KR2qdSg69u+wPCU+c/4Xf7qBVM4w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XecMAAADcAAAADwAAAAAAAAAAAAAAAACYAgAAZHJzL2Rv&#10;d25yZXYueG1sUEsFBgAAAAAEAAQA9QAAAIgDAAAAAA==&#10;" stroked="f">
                  <v:textbox>
                    <w:txbxContent>
                      <w:p w:rsidR="00D44BCB" w:rsidRPr="00262EBF" w:rsidRDefault="00D44BCB" w:rsidP="00290DD1">
                        <w:pPr>
                          <w:spacing w:after="0"/>
                          <w:ind w:left="-142" w:right="-185"/>
                          <w:rPr>
                            <w:sz w:val="16"/>
                            <w:szCs w:val="16"/>
                            <w:lang w:val="en-US"/>
                          </w:rPr>
                        </w:pPr>
                        <w:r w:rsidRPr="00262EBF">
                          <w:rPr>
                            <w:sz w:val="16"/>
                            <w:szCs w:val="16"/>
                          </w:rPr>
                          <w:t>СН</w:t>
                        </w:r>
                        <w:r w:rsidRPr="00262EBF">
                          <w:rPr>
                            <w:sz w:val="16"/>
                            <w:szCs w:val="16"/>
                            <w:lang w:val="en-US"/>
                          </w:rPr>
                          <w:t xml:space="preserve"> I </w:t>
                        </w:r>
                        <w:proofErr w:type="gramStart"/>
                        <w:r w:rsidRPr="00262EBF">
                          <w:rPr>
                            <w:sz w:val="16"/>
                            <w:szCs w:val="16"/>
                          </w:rPr>
                          <w:t>П</w:t>
                        </w:r>
                        <w:proofErr w:type="gramEnd"/>
                      </w:p>
                      <w:p w:rsidR="00D44BCB" w:rsidRPr="00262EBF" w:rsidRDefault="00D44BCB" w:rsidP="00290DD1">
                        <w:pPr>
                          <w:spacing w:after="0"/>
                          <w:ind w:left="-142" w:right="-185"/>
                          <w:rPr>
                            <w:sz w:val="16"/>
                            <w:szCs w:val="16"/>
                            <w:lang w:val="en-US"/>
                          </w:rPr>
                        </w:pPr>
                        <w:r w:rsidRPr="00262EBF">
                          <w:rPr>
                            <w:sz w:val="16"/>
                            <w:szCs w:val="16"/>
                            <w:lang w:val="en-US"/>
                          </w:rPr>
                          <w:t xml:space="preserve">(Wilo </w:t>
                        </w:r>
                        <w:proofErr w:type="gramStart"/>
                        <w:r w:rsidRPr="00262EBF">
                          <w:rPr>
                            <w:sz w:val="16"/>
                            <w:szCs w:val="16"/>
                            <w:lang w:val="en-US"/>
                          </w:rPr>
                          <w:t>scp</w:t>
                        </w:r>
                        <w:proofErr w:type="gramEnd"/>
                        <w:r w:rsidRPr="00262EBF">
                          <w:rPr>
                            <w:sz w:val="16"/>
                            <w:szCs w:val="16"/>
                            <w:lang w:val="en-US"/>
                          </w:rPr>
                          <w:t>)</w:t>
                        </w:r>
                      </w:p>
                      <w:p w:rsidR="00D44BCB" w:rsidRPr="00262EBF" w:rsidRDefault="00D44BCB" w:rsidP="00290DD1">
                        <w:pPr>
                          <w:spacing w:after="0"/>
                          <w:ind w:left="-142" w:right="-185"/>
                          <w:rPr>
                            <w:sz w:val="16"/>
                            <w:szCs w:val="16"/>
                            <w:lang w:val="en-US"/>
                          </w:rPr>
                        </w:pPr>
                      </w:p>
                    </w:txbxContent>
                  </v:textbox>
                </v:shape>
                <v:shape id="Text Box 4095" o:spid="_x0000_s1029" type="#_x0000_t202" style="position:absolute;left:1600;top:14478;width:6166;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y4sQA&#10;AADcAAAADwAAAGRycy9kb3ducmV2LnhtbESP3WrCQBSE7wXfYTmCN9JstFHb1FXagsVbfx7gmD35&#10;wezZkN2a5O27QsHLYWa+YTa73tTiTq2rLCuYRzEI4szqigsFl/P+5Q2E88gaa8ukYCAHu+14tMFU&#10;246PdD/5QgQIuxQVlN43qZQuK8mgi2xDHLzctgZ9kG0hdYtdgJtaLuJ4JQ1WHBZKbOi7pOx2+jUK&#10;8kM3W7531x9/WR+T1RdW66sdlJpO+s8PEJ56/wz/tw9aQRK/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cuLEAAAA3AAAAA8AAAAAAAAAAAAAAAAAmAIAAGRycy9k&#10;b3ducmV2LnhtbFBLBQYAAAAABAAEAPUAAACJAwAAAAA=&#10;" stroked="f">
                  <v:textbox>
                    <w:txbxContent>
                      <w:p w:rsidR="00D44BCB" w:rsidRPr="00262EBF" w:rsidRDefault="00D44BCB" w:rsidP="00290DD1">
                        <w:pPr>
                          <w:spacing w:after="0"/>
                          <w:ind w:left="-142" w:right="-185"/>
                          <w:rPr>
                            <w:sz w:val="16"/>
                            <w:szCs w:val="16"/>
                            <w:lang w:val="en-US"/>
                          </w:rPr>
                        </w:pPr>
                        <w:r w:rsidRPr="00262EBF">
                          <w:rPr>
                            <w:sz w:val="16"/>
                            <w:szCs w:val="16"/>
                          </w:rPr>
                          <w:t>СН</w:t>
                        </w:r>
                        <w:r w:rsidRPr="00262EBF">
                          <w:rPr>
                            <w:sz w:val="16"/>
                            <w:szCs w:val="16"/>
                            <w:lang w:val="en-US"/>
                          </w:rPr>
                          <w:t xml:space="preserve"> II </w:t>
                        </w:r>
                        <w:proofErr w:type="gramStart"/>
                        <w:r w:rsidRPr="00262EBF">
                          <w:rPr>
                            <w:sz w:val="16"/>
                            <w:szCs w:val="16"/>
                          </w:rPr>
                          <w:t>П</w:t>
                        </w:r>
                        <w:proofErr w:type="gramEnd"/>
                      </w:p>
                      <w:p w:rsidR="00D44BCB" w:rsidRPr="00262EBF" w:rsidRDefault="00D44BCB" w:rsidP="00290DD1">
                        <w:pPr>
                          <w:spacing w:after="0"/>
                          <w:ind w:left="-142" w:right="-185"/>
                          <w:rPr>
                            <w:sz w:val="16"/>
                            <w:szCs w:val="16"/>
                            <w:lang w:val="en-US"/>
                          </w:rPr>
                        </w:pPr>
                        <w:r w:rsidRPr="00262EBF">
                          <w:rPr>
                            <w:sz w:val="16"/>
                            <w:szCs w:val="16"/>
                            <w:lang w:val="en-US"/>
                          </w:rPr>
                          <w:t xml:space="preserve">(Wilo </w:t>
                        </w:r>
                        <w:proofErr w:type="gramStart"/>
                        <w:r w:rsidRPr="00262EBF">
                          <w:rPr>
                            <w:sz w:val="16"/>
                            <w:szCs w:val="16"/>
                            <w:lang w:val="en-US"/>
                          </w:rPr>
                          <w:t>scp</w:t>
                        </w:r>
                        <w:proofErr w:type="gramEnd"/>
                        <w:r w:rsidRPr="00262EBF">
                          <w:rPr>
                            <w:sz w:val="16"/>
                            <w:szCs w:val="16"/>
                            <w:lang w:val="en-US"/>
                          </w:rPr>
                          <w:t>)</w:t>
                        </w:r>
                      </w:p>
                      <w:p w:rsidR="00D44BCB" w:rsidRPr="00262EBF" w:rsidRDefault="00D44BCB" w:rsidP="00290DD1">
                        <w:pPr>
                          <w:spacing w:after="0"/>
                          <w:ind w:left="-142" w:right="-185"/>
                          <w:rPr>
                            <w:sz w:val="16"/>
                            <w:szCs w:val="16"/>
                            <w:lang w:val="en-US"/>
                          </w:rPr>
                        </w:pPr>
                      </w:p>
                    </w:txbxContent>
                  </v:textbox>
                </v:shape>
                <v:shape id="Text Box 3826" o:spid="_x0000_s1030" type="#_x0000_t202" style="position:absolute;left:13119;top:13525;width:4362;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qlsQA&#10;AADcAAAADwAAAGRycy9kb3ducmV2LnhtbESPzWrDMBCE74W+g9hCL6WWU1y7daOEJNDga9I8wMZa&#10;/1BrZSwltt8+KgR6HGbmG2a5nkwnrjS41rKCRRSDIC6tbrlWcPr5fv0A4Tyyxs4yKZjJwXr1+LDE&#10;XNuRD3Q9+loECLscFTTe97mUrmzIoItsTxy8yg4GfZBDLfWAY4CbTr7FcSoNthwWGuxp11D5e7wY&#10;BVUxvrx/jue9P2WHJN1im53trNTz07T5AuFp8v/he7vQCpI4gb8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6pbEAAAA3AAAAA8AAAAAAAAAAAAAAAAAmAIAAGRycy9k&#10;b3ducmV2LnhtbFBLBQYAAAAABAAEAPUAAACJAwAAAAA=&#10;" stroked="f">
                  <v:textbox>
                    <w:txbxContent>
                      <w:p w:rsidR="00D44BCB" w:rsidRPr="00DD640D" w:rsidRDefault="00D44BCB" w:rsidP="00290DD1">
                        <w:pPr>
                          <w:spacing w:after="0"/>
                          <w:ind w:left="-142" w:right="-155"/>
                          <w:rPr>
                            <w:b/>
                            <w:sz w:val="16"/>
                            <w:szCs w:val="16"/>
                          </w:rPr>
                        </w:pPr>
                        <w:r>
                          <w:rPr>
                            <w:b/>
                            <w:sz w:val="16"/>
                            <w:szCs w:val="16"/>
                          </w:rPr>
                          <w:t>ПГУ-246</w:t>
                        </w:r>
                      </w:p>
                    </w:txbxContent>
                  </v:textbox>
                </v:shape>
                <v:rect id="Rectangle 404" o:spid="_x0000_s1031" style="position:absolute;left:1771;top:13169;width:16485;height:2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ebsIA&#10;AADcAAAADwAAAGRycy9kb3ducmV2LnhtbESPzWoCMRSF94W+Q7hCN6UmLXaQ0SilVHAlVIVuL8l1&#10;ZjC5GZKo49s3guDycH4+znw5eCfOFFMXWMP7WIEgNsF23GjY71ZvUxApI1t0gUnDlRIsF89Pc6xt&#10;uPAvnbe5EWWEU40a2pz7WspkWvKYxqEnLt4hRI+5yNhIG/FSxr2TH0pV0mPHhdBiT98tmeP25AvE&#10;/JyUW7vNiq9/Va4mJr7yVOuX0fA1A5FpyI/wvb22GibqE25ny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F5uwgAAANwAAAAPAAAAAAAAAAAAAAAAAJgCAABkcnMvZG93&#10;bnJldi54bWxQSwUGAAAAAAQABAD1AAAAhwMAAAAA&#10;" filled="f">
                  <v:stroke dashstyle="dash"/>
                </v:rect>
                <v:shape id="Text Box 3529" o:spid="_x0000_s1032" type="#_x0000_t202" style="position:absolute;left:24942;width:839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ResMA&#10;AADcAAAADwAAAGRycy9kb3ducmV2LnhtbESP0YrCMBRE3xf8h3AFX5Ztqmjd7RpFBcVXXT/gtrm2&#10;ZZub0kRb/94Igo/DzJxhFqve1OJGrassKxhHMQji3OqKCwXnv93XNwjnkTXWlknBnRysloOPBaba&#10;dnyk28kXIkDYpaig9L5JpXR5SQZdZBvi4F1sa9AH2RZSt9gFuKnlJI4TabDisFBiQ9uS8v/T1Si4&#10;HLrP2U+X7f15fpwmG6zmmb0rNRr2618Qnnr/Dr/aB61gG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ResMAAADcAAAADwAAAAAAAAAAAAAAAACYAgAAZHJzL2Rv&#10;d25yZXYueG1sUEsFBgAAAAAEAAQA9QAAAIgDAAAAAA==&#10;" stroked="f">
                  <v:textbox>
                    <w:txbxContent>
                      <w:p w:rsidR="00D44BCB" w:rsidRPr="00262EBF" w:rsidRDefault="00D44BCB" w:rsidP="00290DD1">
                        <w:pPr>
                          <w:spacing w:after="0"/>
                          <w:ind w:left="-142" w:right="-185"/>
                          <w:rPr>
                            <w:sz w:val="16"/>
                            <w:szCs w:val="16"/>
                            <w:lang w:val="en-US"/>
                          </w:rPr>
                        </w:pPr>
                        <w:r w:rsidRPr="00262EBF">
                          <w:rPr>
                            <w:sz w:val="16"/>
                            <w:szCs w:val="16"/>
                          </w:rPr>
                          <w:t>прямая сетевая</w:t>
                        </w:r>
                      </w:p>
                      <w:p w:rsidR="00D44BCB" w:rsidRPr="00262EBF" w:rsidRDefault="00D44BCB" w:rsidP="00290DD1">
                        <w:pPr>
                          <w:spacing w:after="0"/>
                          <w:ind w:left="-142" w:right="-185"/>
                          <w:rPr>
                            <w:sz w:val="16"/>
                            <w:szCs w:val="16"/>
                            <w:lang w:val="en-US"/>
                          </w:rPr>
                        </w:pPr>
                        <w:r w:rsidRPr="00262EBF">
                          <w:rPr>
                            <w:sz w:val="16"/>
                            <w:szCs w:val="16"/>
                          </w:rPr>
                          <w:t>прямая сетевая</w:t>
                        </w:r>
                      </w:p>
                      <w:p w:rsidR="00D44BCB" w:rsidRPr="00262EBF" w:rsidRDefault="00D44BCB" w:rsidP="00290DD1">
                        <w:pPr>
                          <w:pStyle w:val="ac"/>
                          <w:spacing w:before="0" w:beforeAutospacing="0" w:after="0" w:afterAutospacing="0"/>
                          <w:rPr>
                            <w:sz w:val="16"/>
                            <w:szCs w:val="16"/>
                          </w:rPr>
                        </w:pPr>
                        <w:r w:rsidRPr="00262EBF">
                          <w:rPr>
                            <w:rFonts w:eastAsia="Calibri"/>
                            <w:sz w:val="16"/>
                            <w:szCs w:val="16"/>
                          </w:rPr>
                          <w:t>сетевая</w:t>
                        </w:r>
                      </w:p>
                    </w:txbxContent>
                  </v:textbox>
                </v:shape>
                <v:shape id="Text Box 3985" o:spid="_x0000_s1033" type="#_x0000_t202" style="position:absolute;left:8940;top:76;width:949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04cMA&#10;AADcAAAADwAAAGRycy9kb3ducmV2LnhtbESP3YrCMBSE7xd8h3AEb5Y1VdTudhtFBcVbXR/g2Jz+&#10;sM1JaaKtb28EwcthZr5h0lVvanGj1lWWFUzGEQjizOqKCwXnv93XNwjnkTXWlknBnRysloOPFBNt&#10;Oz7S7eQLESDsElRQet8kUrqsJINubBvi4OW2NeiDbAupW+wC3NRyGkULabDisFBiQ9uSsv/T1SjI&#10;D93n/Ke77P05Ps4WG6zii70rNRr2618Qnnr/Dr/aB61gFsX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04cMAAADcAAAADwAAAAAAAAAAAAAAAACYAgAAZHJzL2Rv&#10;d25yZXYueG1sUEsFBgAAAAAEAAQA9QAAAIgDAAAAAA==&#10;" stroked="f">
                  <v:textbox>
                    <w:txbxContent>
                      <w:p w:rsidR="00D44BCB" w:rsidRPr="00262EBF" w:rsidRDefault="00D44BCB" w:rsidP="00290DD1">
                        <w:pPr>
                          <w:spacing w:after="0"/>
                          <w:ind w:left="-142" w:right="-213"/>
                          <w:rPr>
                            <w:sz w:val="16"/>
                            <w:szCs w:val="16"/>
                          </w:rPr>
                        </w:pPr>
                        <w:r>
                          <w:rPr>
                            <w:sz w:val="16"/>
                            <w:szCs w:val="16"/>
                          </w:rPr>
                          <w:t>6840 т/ч;</w:t>
                        </w:r>
                        <w:r w:rsidRPr="00262EBF">
                          <w:rPr>
                            <w:sz w:val="16"/>
                            <w:szCs w:val="16"/>
                          </w:rPr>
                          <w:t xml:space="preserve"> 95,3</w:t>
                        </w:r>
                        <w:proofErr w:type="gramStart"/>
                        <w:r w:rsidRPr="00262EBF">
                          <w:rPr>
                            <w:sz w:val="16"/>
                            <w:szCs w:val="16"/>
                          </w:rPr>
                          <w:t xml:space="preserve"> °С</w:t>
                        </w:r>
                        <w:proofErr w:type="gramEnd"/>
                      </w:p>
                    </w:txbxContent>
                  </v:textbox>
                </v:shape>
                <v:shape id="Text Box 3839" o:spid="_x0000_s1034" type="#_x0000_t202" style="position:absolute;left:29889;top:37801;width:8395;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gk70A&#10;AADcAAAADwAAAGRycy9kb3ducmV2LnhtbERPSwrCMBDdC94hjOBGNFX8VqOooLj1c4CxGdtiMylN&#10;tPX2ZiG4fLz/atOYQrypcrllBcNBBII4sTrnVMHteujPQTiPrLGwTAo+5GCzbrdWGGtb85neF5+K&#10;EMIuRgWZ92UspUsyMugGtiQO3MNWBn2AVSp1hXUIN4UcRdFUGsw5NGRY0j6j5Hl5GQWPU92bLOr7&#10;0d9m5/F0h/nsbj9KdTvNdgnCU+P/4p/7pBW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Tgk70AAADcAAAADwAAAAAAAAAAAAAAAACYAgAAZHJzL2Rvd25yZXYu&#10;eG1sUEsFBgAAAAAEAAQA9QAAAIIDAAAAAA==&#10;" stroked="f">
                  <v:textbox>
                    <w:txbxContent>
                      <w:p w:rsidR="00D44BCB" w:rsidRPr="003C68D0" w:rsidRDefault="00D44BCB" w:rsidP="00290DD1">
                        <w:pPr>
                          <w:spacing w:after="0"/>
                          <w:ind w:left="-142" w:right="-112"/>
                          <w:rPr>
                            <w:sz w:val="16"/>
                            <w:szCs w:val="16"/>
                          </w:rPr>
                        </w:pPr>
                        <w:r w:rsidRPr="003C68D0">
                          <w:rPr>
                            <w:sz w:val="16"/>
                            <w:szCs w:val="16"/>
                          </w:rPr>
                          <w:t>обратная</w:t>
                        </w:r>
                        <w:r>
                          <w:rPr>
                            <w:sz w:val="16"/>
                            <w:szCs w:val="16"/>
                          </w:rPr>
                          <w:t xml:space="preserve"> сетевая</w:t>
                        </w:r>
                        <w:r w:rsidRPr="003C68D0">
                          <w:rPr>
                            <w:sz w:val="16"/>
                            <w:szCs w:val="16"/>
                          </w:rPr>
                          <w:t xml:space="preserve"> </w:t>
                        </w:r>
                      </w:p>
                    </w:txbxContent>
                  </v:textbox>
                </v:shape>
                <v:shape id="Text Box 3399" o:spid="_x0000_s1035" type="#_x0000_t202" style="position:absolute;left:3632;top:37953;width:834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FCMQA&#10;AADcAAAADwAAAGRycy9kb3ducmV2LnhtbESPzWrDMBCE74W+g9hCLyWWU9z8uFFMWkjJ1UkeYG1t&#10;bFNrZSzVP29fBQo9DjPzDbPLJtOKgXrXWFawjGIQxKXVDVcKrpfjYgPCeWSNrWVSMJODbP/4sMNU&#10;25FzGs6+EgHCLkUFtfddKqUrazLoItsRB+9me4M+yL6SuscxwE0rX+N4JQ02HBZq7OizpvL7/GMU&#10;3E7jy9t2LL78dZ0nqw9s1oWdlXp+mg7vIDxN/j/81z5pBUm8hf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RQjEAAAA3AAAAA8AAAAAAAAAAAAAAAAAmAIAAGRycy9k&#10;b3ducmV2LnhtbFBLBQYAAAAABAAEAPUAAACJAwAAAAA=&#10;" stroked="f">
                  <v:textbox>
                    <w:txbxContent>
                      <w:p w:rsidR="00D44BCB" w:rsidRPr="00262EBF" w:rsidRDefault="00D44BCB" w:rsidP="00290DD1">
                        <w:pPr>
                          <w:pStyle w:val="ac"/>
                          <w:spacing w:before="0" w:beforeAutospacing="0" w:after="0" w:afterAutospacing="0"/>
                          <w:rPr>
                            <w:sz w:val="16"/>
                            <w:szCs w:val="16"/>
                          </w:rPr>
                        </w:pPr>
                        <w:r>
                          <w:rPr>
                            <w:rFonts w:eastAsia="Calibri"/>
                            <w:sz w:val="16"/>
                            <w:szCs w:val="16"/>
                          </w:rPr>
                          <w:t>6840 т/ч;</w:t>
                        </w:r>
                        <w:r w:rsidRPr="00262EBF">
                          <w:rPr>
                            <w:rFonts w:eastAsia="Calibri"/>
                            <w:sz w:val="16"/>
                            <w:szCs w:val="16"/>
                          </w:rPr>
                          <w:t xml:space="preserve"> 56</w:t>
                        </w:r>
                        <w:proofErr w:type="gramStart"/>
                        <w:r w:rsidRPr="00262EBF">
                          <w:rPr>
                            <w:rFonts w:eastAsia="Calibri"/>
                            <w:sz w:val="16"/>
                            <w:szCs w:val="16"/>
                          </w:rPr>
                          <w:t xml:space="preserve"> °С</w:t>
                        </w:r>
                        <w:proofErr w:type="gramEnd"/>
                        <w:r w:rsidRPr="00262EBF">
                          <w:rPr>
                            <w:rFonts w:eastAsia="Calibri"/>
                            <w:sz w:val="16"/>
                            <w:szCs w:val="16"/>
                          </w:rPr>
                          <w:t xml:space="preserve"> </w:t>
                        </w:r>
                      </w:p>
                    </w:txbxContent>
                  </v:textbox>
                </v:shape>
                <v:shape id="Text Box 3833" o:spid="_x0000_s1036" type="#_x0000_t202" style="position:absolute;left:33337;top:2374;width:3645;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6SL0A&#10;AADcAAAADwAAAGRycy9kb3ducmV2LnhtbERPSwrCMBDdC94hjOBGNFX8VqOooLj1c4CxGdtiMylN&#10;tPX2ZiG4fLz/atOYQrypcrllBcNBBII4sTrnVMHteujPQTiPrLGwTAo+5GCzbrdWGGtb85neF5+K&#10;EMIuRgWZ92UspUsyMugGtiQO3MNWBn2AVSp1hXUIN4UcRdFUGsw5NGRY0j6j5Hl5GQWPU92bLOr7&#10;0d9m5/F0h/nsbj9KdTvNdgnCU+P/4p/7pBWMh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yt6SL0AAADcAAAADwAAAAAAAAAAAAAAAACYAgAAZHJzL2Rvd25yZXYu&#10;eG1sUEsFBgAAAAAEAAQA9QAAAIIDAAAAAA==&#10;" stroked="f">
                  <v:textbox>
                    <w:txbxContent>
                      <w:p w:rsidR="00D44BCB" w:rsidRPr="00262EBF" w:rsidRDefault="00D44BCB" w:rsidP="00290DD1">
                        <w:pPr>
                          <w:spacing w:after="0"/>
                          <w:ind w:left="-142" w:right="-213"/>
                          <w:rPr>
                            <w:sz w:val="16"/>
                            <w:szCs w:val="16"/>
                          </w:rPr>
                        </w:pPr>
                      </w:p>
                    </w:txbxContent>
                  </v:textbox>
                </v:shape>
                <v:shape id="Text Box 3831" o:spid="_x0000_s1037" type="#_x0000_t202" style="position:absolute;left:13633;top:31369;width:876;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f08QA&#10;AADcAAAADwAAAGRycy9kb3ducmV2LnhtbESP3WrCQBSE7wu+w3KE3hTdpKSJRlexQou3/jzAMXtM&#10;gtmzIbs1ydu7hUIvh5n5hllvB9OIB3WutqwgnkcgiAuray4VXM5fswUI55E1NpZJwUgOtpvJyxpz&#10;bXs+0uPkSxEg7HJUUHnf5lK6oiKDbm5b4uDdbGfQB9mVUnfYB7hp5HsUpdJgzWGhwpb2FRX3049R&#10;cDv0bx/L/vrtL9kxST+xzq52VOp1OuxWIDwN/j/81z5oBUkcw++Zc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39PEAAAA3AAAAA8AAAAAAAAAAAAAAAAAmAIAAGRycy9k&#10;b3ducmV2LnhtbFBLBQYAAAAABAAEAPUAAACJAwAAAAA=&#10;" stroked="f">
                  <v:textbox>
                    <w:txbxContent>
                      <w:p w:rsidR="00D44BCB" w:rsidRPr="00262EBF" w:rsidRDefault="00D44BCB" w:rsidP="00290DD1">
                        <w:pPr>
                          <w:spacing w:after="0"/>
                          <w:rPr>
                            <w:sz w:val="16"/>
                            <w:szCs w:val="16"/>
                          </w:rPr>
                        </w:pPr>
                        <w:r w:rsidRPr="00262EBF">
                          <w:rPr>
                            <w:sz w:val="16"/>
                            <w:szCs w:val="16"/>
                          </w:rPr>
                          <w:t>В</w:t>
                        </w:r>
                      </w:p>
                    </w:txbxContent>
                  </v:textbox>
                </v:shape>
                <v:shapetype id="_x0000_t32" coordsize="21600,21600" o:spt="32" o:oned="t" path="m,l21600,21600e" filled="f">
                  <v:path arrowok="t" fillok="f" o:connecttype="none"/>
                  <o:lock v:ext="edit" shapetype="t"/>
                </v:shapetype>
                <v:shape id="AutoShape 3614" o:spid="_x0000_s1038" type="#_x0000_t32" style="position:absolute;left:12433;top:38931;width:6;height:10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MHcQAAADcAAAADwAAAGRycy9kb3ducmV2LnhtbESPQYvCMBSE7wv+h/AEL8uaVha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AwdxAAAANwAAAAPAAAAAAAAAAAA&#10;AAAAAKECAABkcnMvZG93bnJldi54bWxQSwUGAAAAAAQABAD5AAAAkgMAAAAA&#10;"/>
                <v:group id="Group 3615" o:spid="_x0000_s1039" style="position:absolute;left:11944;top:37274;width:971;height:165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AutoShape 3616" o:spid="_x0000_s1040"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3617" o:spid="_x0000_s1041"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UacQAAADcAAAADwAAAGRycy9kb3ducmV2LnhtbESPQWsCMRSE7wX/Q3hCL6VmV2y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ZRpxAAAANwAAAAPAAAAAAAAAAAA&#10;AAAAAKECAABkcnMvZG93bnJldi54bWxQSwUGAAAAAAQABAD5AAAAkgMAAAAA&#10;"/>
                  <v:shape id="AutoShape 3618" o:spid="_x0000_s1042"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v:shape id="AutoShape 3619" o:spid="_x0000_s1043"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v7sYAAADcAAAADwAAAGRycy9kb3ducmV2LnhtbESPT2sCMRTE74V+h/AKvRTNrrR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2L+7GAAAA3AAAAA8AAAAAAAAA&#10;AAAAAAAAoQIAAGRycy9kb3ducmV2LnhtbFBLBQYAAAAABAAEAPkAAACUAwAAAAA=&#10;"/>
                </v:group>
                <v:shape id="AutoShape 3620" o:spid="_x0000_s1044" type="#_x0000_t32" style="position:absolute;left:12433;top:36360;width:6;height:8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621" o:spid="_x0000_s1045" type="#_x0000_t32" style="position:absolute;left:8458;top:36315;width:769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B8YAAADcAAAADwAAAGRycy9kb3ducmV2LnhtbESPT2sCMRTE74V+h/AKvRTNrrR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HgfGAAAA3AAAAA8AAAAAAAAA&#10;AAAAAAAAoQIAAGRycy9kb3ducmV2LnhtbFBLBQYAAAAABAAEAPkAAACUAwAAAAA=&#10;"/>
                <v:group id="Group 3622" o:spid="_x0000_s1046" style="position:absolute;left:11264;top:28257;width:2356;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3623" o:spid="_x0000_s1047"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oval id="Oval 3624" o:spid="_x0000_s1048"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t5sQA&#10;AADcAAAADwAAAGRycy9kb3ducmV2LnhtbESPQWvCQBSE7wX/w/IK3urGRKWkriJKQQ89NG3vj+wz&#10;CWbfhuxrjP/eFQo9DjPzDbPejq5VA/Wh8WxgPktAEZfeNlwZ+P56f3kFFQTZYuuZDNwowHYzeVpj&#10;bv2VP2kopFIRwiFHA7VIl2sdypochpnviKN39r1DibKvtO3xGuGu1WmSrLTDhuNCjR3tayovxa8z&#10;cKh2xWrQmSyz8+Eoy8vPxymbGzN9HndvoIRG+Q//tY/WwCJN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rebEAAAA3AAAAA8AAAAAAAAAAAAAAAAAmAIAAGRycy9k&#10;b3ducmV2LnhtbFBLBQYAAAAABAAEAPUAAACJ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25" o:spid="_x0000_s1049"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NWMMA&#10;AADcAAAADwAAAGRycy9kb3ducmV2LnhtbESP0YrCMBRE34X9h3AXfNN0VezSNcoiCIL6YPUDLs3d&#10;tmxzE5poq19vBMHHYWbOMItVbxpxpdbXlhV8jRMQxIXVNZcKzqfN6BuED8gaG8uk4EYeVsuPwQIz&#10;bTs+0jUPpYgQ9hkqqEJwmZS+qMigH1tHHL0/2xoMUbal1C12EW4aOUmSuTRYc1yo0NG6ouI/vxgF&#10;eUgP+86d5TZ1m/nNd6m/Jzulhp/97w+IQH14h1/trVYwm0z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0NWMMAAADcAAAADwAAAAAAAAAAAAAAAACYAgAAZHJzL2Rv&#10;d25yZXYueG1sUEsFBgAAAAAEAAQA9QAAAIgDAAAAAA==&#10;" fillcolor="black"/>
                  </v:group>
                  <v:group id="Group 3626" o:spid="_x0000_s1050"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AutoShape 3627" o:spid="_x0000_s1051"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ev8YAAADcAAAADwAAAGRycy9kb3ducmV2LnhtbESPT2sCMRTE70K/Q3gFL1Kzi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3r/GAAAA3AAAAA8AAAAAAAAA&#10;AAAAAAAAoQIAAGRycy9kb3ducmV2LnhtbFBLBQYAAAAABAAEAPkAAACUAwAAAAA=&#10;"/>
                    <v:shape id="AutoShape 3628" o:spid="_x0000_s1052"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Ao8QAAADcAAAADwAAAGRycy9kb3ducmV2LnhtbESPQYvCMBSE74L/ITzBi2haWUSqURZB&#10;EA8Lqz14fCTPtmzzUpNYu/9+s7Cwx2FmvmG2+8G2oicfGscK8kUGglg703CloLwe52sQISIbbB2T&#10;gm8KsN+NR1ssjHvxJ/WXWIkE4VCggjrGrpAy6JoshoXriJN3d95iTNJX0nh8Jbht5TLLVtJiw2mh&#10;xo4ONemvy9MqaM7lR9nPHtHr9Tm/+Txcb61WajoZ3jcgIg3xP/zXPhkFb8s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8CjxAAAANwAAAAPAAAAAAAAAAAA&#10;AAAAAKECAABkcnMvZG93bnJldi54bWxQSwUGAAAAAAQABAD5AAAAkgMAAAAA&#10;"/>
                    <v:shape id="AutoShape 3629" o:spid="_x0000_s1053"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3630" o:spid="_x0000_s1054"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group>
                  <v:group id="Group 3631" o:spid="_x0000_s1055"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AutoShape 3632" o:spid="_x0000_s1056"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3633" o:spid="_x0000_s1057"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OCsQAAADcAAAADwAAAGRycy9kb3ducmV2LnhtbESPQWsCMRSE7wX/Q3hCL6VmV0u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84KxAAAANwAAAAPAAAAAAAAAAAA&#10;AAAAAKECAABkcnMvZG93bnJldi54bWxQSwUGAAAAAAQABAD5AAAAkgMAAAAA&#10;"/>
                    <v:shape id="AutoShape 3634" o:spid="_x0000_s1058"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QFsYAAADcAAAADwAAAGRycy9kb3ducmV2LnhtbESPT2sCMRTE74V+h/CEXopm1SplNcq2&#10;INSCB//dXzfPTXDzst1EXb99Uyj0OMzMb5j5snO1uFIbrGcFw0EGgrj02nKl4LBf9V9BhIissfZM&#10;Cu4UYLl4fJhjrv2Nt3TdxUokCIccFZgYm1zKUBpyGAa+IU7eybcOY5JtJXWLtwR3tRxl2VQ6tJwW&#10;DDb0bqg87y5OwWY9fCu+jF1/br/tZrIq6kv1fFTqqdcVMxCRuvgf/mt/aAU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00BbGAAAA3AAAAA8AAAAAAAAA&#10;AAAAAAAAoQIAAGRycy9kb3ducmV2LnhtbFBLBQYAAAAABAAEAPkAAACUAwAAAAA=&#10;"/>
                    <v:shape id="AutoShape 3635" o:spid="_x0000_s1059"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1jcYAAADcAAAADwAAAGRycy9kb3ducmV2LnhtbESPT2sCMRTE7wW/Q3iCl1Kz/itla5RV&#10;EKrgQW3vr5vXTXDzsm6ibr99Uyj0OMzMb5j5snO1uFEbrGcFo2EGgrj02nKl4P20eXoBESKyxtoz&#10;KfimAMtF72GOufZ3PtDtGCuRIBxyVGBibHIpQ2nIYRj6hjh5X751GJNsK6lbvCe4q+U4y56lQ8tp&#10;wWBDa0Pl+Xh1Cvbb0ar4NHa7O1zsfrYp6mv1+KHUoN8VryAidfE//Nd+0w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dY3GAAAA3AAAAA8AAAAAAAAA&#10;AAAAAAAAoQIAAGRycy9kb3ducmV2LnhtbFBLBQYAAAAABAAEAPkAAACUAwAAAAA=&#10;"/>
                  </v:group>
                  <v:shape id="AutoShape 3636" o:spid="_x0000_s1060"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tksUAAADcAAAADwAAAGRycy9kb3ducmV2LnhtbESPQWsCMRSE74X+h/AKvRTNbis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BtksUAAADcAAAADwAAAAAAAAAA&#10;AAAAAAChAgAAZHJzL2Rvd25yZXYueG1sUEsFBgAAAAAEAAQA+QAAAJMDAAAAAA==&#10;"/>
                  <v:shape id="AutoShape 3637" o:spid="_x0000_s1061"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ICcUAAADcAAAADwAAAGRycy9kb3ducmV2LnhtbESPQWsCMRSE7wX/Q3hCL0Wz26rIahQR&#10;CsVDQd2Dx0fy3F3cvKxJum7/fVMo9DjMzDfMejvYVvTkQ+NYQT7NQBBrZxquFJTn98kSRIjIBlvH&#10;pOCbAmw3o6c1FsY9+Ej9KVYiQTgUqKCOsSukDLomi2HqOuLkXZ23GJP0lTQeHwluW/maZQtpseG0&#10;UGNH+5r07fRlFTSH8rPsX+7R6+Uhv/g8nC+tVup5POxWICIN8T/81/4wCmZv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zICcUAAADcAAAADwAAAAAAAAAA&#10;AAAAAAChAgAAZHJzL2Rvd25yZXYueG1sUEsFBgAAAAAEAAQA+QAAAJMDAAAAAA==&#10;"/>
                  <v:shape id="AutoShape 3638" o:spid="_x0000_s1062"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WfsUAAADcAAAADwAAAGRycy9kb3ducmV2LnhtbESPQWsCMRSE7wX/Q3hCL0Wzq0V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5WfsUAAADcAAAADwAAAAAAAAAA&#10;AAAAAAChAgAAZHJzL2Rvd25yZXYueG1sUEsFBgAAAAAEAAQA+QAAAJMDAAAAAA==&#10;"/>
                  <v:shape id="AutoShape 3639" o:spid="_x0000_s1063"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z5cUAAADcAAAADwAAAGRycy9kb3ducmV2LnhtbESPQWsCMRSE7wX/Q3hCL0Wz24rKahQR&#10;CsVDQd2Dx0fy3F3cvKxJum7/fVMo9DjMzDfMejvYVvTkQ+NYQT7NQBBrZxquFJTn98kSRIjIBlvH&#10;pOCbAmw3o6c1FsY9+Ej9KVYiQTgUqKCOsSukDLomi2HqOuLkXZ23GJP0lTQeHwluW/maZXNpseG0&#10;UGNH+5r07fRlFTSH8rPsX+7R6+Uhv/g8nC+tVup5POxWICIN8T/81/4wCmZv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Lz5cUAAADcAAAADwAAAAAAAAAA&#10;AAAAAAChAgAAZHJzL2Rvd25yZXYueG1sUEsFBgAAAAAEAAQA+QAAAJMDAAAAAA==&#10;"/>
                </v:group>
                <v:group id="Group 3640" o:spid="_x0000_s1064" style="position:absolute;left:7251;top:28257;width:2350;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3641" o:spid="_x0000_s1065"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oval id="Oval 3642" o:spid="_x0000_s1066"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qsIA&#10;AADcAAAADwAAAGRycy9kb3ducmV2LnhtbERPTWvCQBC9F/oflin0Vjc2GkqaVaRS0IMHY3sfsmMS&#10;kp0N2WlM/717KPT4eN/Fdna9mmgMrWcDy0UCirjytuXawNfl8+UNVBBki71nMvBLAbabx4cCc+tv&#10;fKaplFrFEA45GmhEhlzrUDXkMCz8QBy5qx8dSoRjre2Itxjuev2aJJl22HJsaHCgj4aqrvxxBvb1&#10;rswmnco6ve4Psu6+T8d0aczz07x7ByU0y7/4z32wBlar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XOqwgAAANwAAAAPAAAAAAAAAAAAAAAAAJgCAABkcnMvZG93&#10;bnJldi54bWxQSwUGAAAAAAQABAD1AAAAhwMAAAAA&#10;"/>
                    <v:shape id="AutoShape 3643" o:spid="_x0000_s1067"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TFMMA&#10;AADcAAAADwAAAGRycy9kb3ducmV2LnhtbESP0YrCMBRE34X9h3CFfbOpInbpGkUWBGH1weoHXJpr&#10;W2xuQhNt3a/fCIKPw8ycYZbrwbTiTp1vLCuYJikI4tLqhisF59N28gXCB2SNrWVS8CAP69XHaIm5&#10;tj0f6V6ESkQI+xwV1CG4XEpf1mTQJ9YRR+9iO4Mhyq6SusM+wk0rZ2m6kAYbjgs1OvqpqbwWN6Og&#10;CNlh37uz3GVuu3j4PvN/6a9Sn+Nh8w0i0BDe4Vd7pxXM51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TFMMAAADcAAAADwAAAAAAAAAAAAAAAACYAgAAZHJzL2Rv&#10;d25yZXYueG1sUEsFBgAAAAAEAAQA9QAAAIgDAAAAAA==&#10;" fillcolor="black"/>
                  </v:group>
                  <v:group id="Group 3644" o:spid="_x0000_s1068"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AutoShape 3645" o:spid="_x0000_s1069"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shape id="AutoShape 3646" o:spid="_x0000_s1070"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3647" o:spid="_x0000_s1071"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3648" o:spid="_x0000_s1072"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v:group>
                  <v:group id="Group 3649" o:spid="_x0000_s1073"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AutoShape 3650" o:spid="_x0000_s1074"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shape id="AutoShape 3651" o:spid="_x0000_s1075"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xccUAAADcAAAADwAAAGRycy9kb3ducmV2LnhtbESPQWsCMRSE7wX/Q3hCL6Vmt4joahQp&#10;FIoHoboHj4/kdXdx87Im6br+eyMUPA4z8w2z2gy2FT350DhWkE8yEMTamYYrBeXx630OIkRkg61j&#10;UnCjAJv16GWFhXFX/qH+ECuRIBwKVFDH2BVSBl2TxTBxHXHyfp23GJP0lTQerwluW/mRZTNpseG0&#10;UGNHnzXp8+HPKmh25b7s3y7R6/kuP/k8HE+tVup1PGyXICIN8Rn+b38bBdPpAh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exccUAAADcAAAADwAAAAAAAAAA&#10;AAAAAAChAgAAZHJzL2Rvd25yZXYueG1sUEsFBgAAAAAEAAQA+QAAAJMDAAAAAA==&#10;"/>
                    <v:shape id="AutoShape 3652" o:spid="_x0000_s1076"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3653" o:spid="_x0000_s1077"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v:group>
                  <v:shape id="AutoShape 3654" o:spid="_x0000_s1078"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13cUAAADcAAAADwAAAGRycy9kb3ducmV2LnhtbESPQWsCMRSE74X+h/AKXopmV6zI1ihS&#10;EMRDQd2Dx0fy3F26eVmTdF3/fSMIPQ4z8w2zXA+2FT350DhWkE8yEMTamYYrBeVpO16ACBHZYOuY&#10;FNwpwHr1+rLEwrgbH6g/xkokCIcCFdQxdoWUQddkMUxcR5y8i/MWY5K+ksbjLcFtK6dZNpcWG04L&#10;NXb0VZP+Of5aBc2+/C7792v0erHPzz4Pp3OrlRq9DZtPEJGG+B9+tndGwexj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q13cUAAADcAAAADwAAAAAAAAAA&#10;AAAAAAChAgAAZHJzL2Rvd25yZXYueG1sUEsFBgAAAAAEAAQA+QAAAJMDAAAAAA==&#10;"/>
                  <v:shape id="AutoShape 3655" o:spid="_x0000_s1079"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QRsUAAADcAAAADwAAAGRycy9kb3ducmV2LnhtbESPQWsCMRSE7wX/Q3hCL0Wz26rIahQR&#10;CsVDQd2Dx0fy3F3cvKxJum7/fVMo9DjMzDfMejvYVvTkQ+NYQT7NQBBrZxquFJTn98kSRIjIBlvH&#10;pOCbAmw3o6c1FsY9+Ej9KVYiQTgUqKCOsSukDLomi2HqOuLkXZ23GJP0lTQeHwluW/maZQtpseG0&#10;UGNH+5r07fRlFTSH8rPsX+7R6+Uhv/g8nC+tVup5POxWICIN8T/81/4wCmb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QRsUAAADcAAAADwAAAAAAAAAA&#10;AAAAAAChAgAAZHJzL2Rvd25yZXYueG1sUEsFBgAAAAAEAAQA+QAAAJMDAAAAAA==&#10;"/>
                  <v:shape id="AutoShape 3656" o:spid="_x0000_s1080"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MsUAAADcAAAADwAAAGRycy9kb3ducmV2LnhtbESPQWsCMRSE7wX/Q3hCL6Vmt6jIahQp&#10;FIoHoboHj4/kdXdx87Im6br+eyMUPA4z8w2z2gy2FT350DhWkE8yEMTamYYrBeXx630BIkRkg61j&#10;UnCjAJv16GWFhXFX/qH+ECuRIBwKVFDH2BVSBl2TxTBxHXHyfp23GJP0lTQerwluW/mRZXNpseG0&#10;UGNHnzXp8+HPKmh25b7s3y7R68UuP/k8HE+tVup1PGyXICIN8Rn+b38bBdPZ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IMsUAAADcAAAADwAAAAAAAAAA&#10;AAAAAAChAgAAZHJzL2Rvd25yZXYueG1sUEsFBgAAAAAEAAQA+QAAAJMDAAAAAA==&#10;"/>
                  <v:shape id="AutoShape 3657" o:spid="_x0000_s1081"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tqcUAAADcAAAADwAAAGRycy9kb3ducmV2LnhtbESPQWsCMRSE74X+h/AKvRTNbqk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MtqcUAAADcAAAADwAAAAAAAAAA&#10;AAAAAAChAgAAZHJzL2Rvd25yZXYueG1sUEsFBgAAAAAEAAQA+QAAAJMDAAAAAA==&#10;"/>
                </v:group>
                <v:group id="Group 3658" o:spid="_x0000_s1082" style="position:absolute;left:14966;top:28263;width:2350;height:8059"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3659" o:spid="_x0000_s1083"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oval id="Oval 3660" o:spid="_x0000_s1084"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pccIA&#10;AADcAAAADwAAAGRycy9kb3ducmV2LnhtbERPTWvCQBC9F/oflhG81Y1NIyW6SmgQ7KGHpu19yI5J&#10;MDsbstMY/717KPT4eN+7w+x6NdEYOs8G1qsEFHHtbceNge+v49MrqCDIFnvPZOBGAQ77x4cd5tZf&#10;+ZOmShoVQzjkaKAVGXKtQ92Sw7DyA3Hkzn50KBGOjbYjXmO46/Vzkmy0w45jQ4sDvbVUX6pfZ6Bs&#10;imoz6VSy9FyeJLv8fLyna2OWi7nYghKa5V/85z5ZAy9ZXBv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ulxwgAAANwAAAAPAAAAAAAAAAAAAAAAAJgCAABkcnMvZG93&#10;bnJldi54bWxQSwUGAAAAAAQABAD1AAAAhwMAAAAA&#10;"/>
                    <v:shape id="AutoShape 3661" o:spid="_x0000_s1085"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Jz8QA&#10;AADcAAAADwAAAGRycy9kb3ducmV2LnhtbESP0WrCQBRE34X+w3KFvpmNpTUaXaUUBKH6YPQDLtlr&#10;EszeXbJbE/v13YLg4zAzZ5jVZjCtuFHnG8sKpkkKgri0uuFKwfm0ncxB+ICssbVMCu7kYbN+Ga0w&#10;17bnI92KUIkIYZ+jgjoEl0vpy5oM+sQ64uhdbGcwRNlVUnfYR7hp5VuazqTBhuNCjY6+aiqvxY9R&#10;UITssO/dWe4yt53dfZ/53/Rbqdfx8LkEEWgIz/CjvdMK3j8W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Sc/EAAAA3AAAAA8AAAAAAAAAAAAAAAAAmAIAAGRycy9k&#10;b3ducmV2LnhtbFBLBQYAAAAABAAEAPUAAACJAwAAAAA=&#10;" fillcolor="black"/>
                  </v:group>
                  <v:group id="Group 3662" o:spid="_x0000_s1086"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AutoShape 3663" o:spid="_x0000_s1087"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v:shape id="AutoShape 3664" o:spid="_x0000_s1088"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YMQAAADcAAAADwAAAGRycy9kb3ducmV2LnhtbESPQYvCMBSE74L/ITzBi2haWUSqURZB&#10;EA8Lqz14fCTPtmzzUpNYu/9+s7Cwx2FmvmG2+8G2oicfGscK8kUGglg703CloLwe52sQISIbbB2T&#10;gm8KsN+NR1ssjHvxJ/WXWIkE4VCggjrGrpAy6JoshoXriJN3d95iTNJX0nh8Jbht5TLLVtJiw2mh&#10;xo4ONemvy9MqaM7lR9nPHtHr9Tm/+Txcb61WajoZ3jcgIg3xP/zXPhkFb6s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n9gxAAAANwAAAAPAAAAAAAAAAAA&#10;AAAAAKECAABkcnMvZG93bnJldi54bWxQSwUGAAAAAAQABAD5AAAAkgMAAAAA&#10;"/>
                    <v:shape id="AutoShape 3665" o:spid="_x0000_s1089"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3666" o:spid="_x0000_s1090"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group>
                  <v:group id="Group 3667" o:spid="_x0000_s1091"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AutoShape 3668" o:spid="_x0000_s1092"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shape id="AutoShape 3669" o:spid="_x0000_s1093"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c+MUAAADcAAAADwAAAGRycy9kb3ducmV2LnhtbESPQWsCMRSE74X+h/AKvRTNbik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c+MUAAADcAAAADwAAAAAAAAAA&#10;AAAAAAChAgAAZHJzL2Rvd25yZXYueG1sUEsFBgAAAAAEAAQA+QAAAJMDAAAAAA==&#10;"/>
                    <v:shape id="AutoShape 3670" o:spid="_x0000_s1094"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4cIAAADcAAAADwAAAGRycy9kb3ducmV2LnhtbERPTWsCMRC9C/6HMEIvollLlb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I4cIAAADcAAAADwAAAAAAAAAAAAAA&#10;AAChAgAAZHJzL2Rvd25yZXYueG1sUEsFBgAAAAAEAAQA+QAAAJADAAAAAA==&#10;"/>
                    <v:shape id="AutoShape 3671" o:spid="_x0000_s1095"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sYAAADcAAAADwAAAGRycy9kb3ducmV2LnhtbESPQWsCMRSE74L/ITyhF6lZS5V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bXrGAAAA3AAAAA8AAAAAAAAA&#10;AAAAAAAAoQIAAGRycy9kb3ducmV2LnhtbFBLBQYAAAAABAAEAPkAAACUAwAAAAA=&#10;"/>
                  </v:group>
                  <v:shape id="AutoShape 3672" o:spid="_x0000_s1096"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UcIAAADcAAAADwAAAGRycy9kb3ducmV2LnhtbERPz2vCMBS+C/sfwhvsIpp2iEo1yhgI&#10;4kHQ9uDxkTzbYvPSJVnt/vvlMNjx4/u93Y+2EwP50DpWkM8zEMTamZZrBVV5mK1BhIhssHNMCn4o&#10;wH73MtliYdyTLzRcYy1SCIcCFTQx9oWUQTdkMcxdT5y4u/MWY4K+lsbjM4XbTr5n2VJabDk1NNjT&#10;Z0P6cf22CtpTda6G6Vf0en3Kbz4P5a3TSr29jh8bEJHG+C/+cx+NgsUq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SUcIAAADcAAAADwAAAAAAAAAAAAAA&#10;AAChAgAAZHJzL2Rvd25yZXYueG1sUEsFBgAAAAAEAAQA+QAAAJADAAAAAA==&#10;"/>
                  <v:shape id="AutoShape 3673" o:spid="_x0000_s1097"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3ysQAAADcAAAADwAAAGRycy9kb3ducmV2LnhtbESPQWsCMRSE7wX/Q3hCL6VmV6S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XfKxAAAANwAAAAPAAAAAAAAAAAA&#10;AAAAAKECAABkcnMvZG93bnJldi54bWxQSwUGAAAAAAQABAD5AAAAkgMAAAAA&#10;"/>
                  <v:shape id="AutoShape 3674" o:spid="_x0000_s1098"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vcUAAADcAAAADwAAAGRycy9kb3ducmV2LnhtbESPQWsCMRSE74X+h/AKXopmV6T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vcUAAADcAAAADwAAAAAAAAAA&#10;AAAAAAChAgAAZHJzL2Rvd25yZXYueG1sUEsFBgAAAAAEAAQA+QAAAJMDAAAAAA==&#10;"/>
                  <v:shape id="AutoShape 3675" o:spid="_x0000_s1099"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MJsUAAADcAAAADwAAAGRycy9kb3ducmV2LnhtbESPQWsCMRSE7wX/Q3hCL0Wz24rKahQR&#10;CsVDQd2Dx0fy3F3cvKxJum7/fVMo9DjMzDfMejvYVvTkQ+NYQT7NQBBrZxquFJTn98kSRIjIBlvH&#10;pOCbAmw3o6c1FsY9+Ej9KVYiQTgUqKCOsSukDLomi2HqOuLkXZ23GJP0lTQeHwluW/maZXNpseG0&#10;UGNH+5r07fRlFTSH8rPsX+7R6+Uhv/g8nC+tVup5POxWICIN8T/81/4wCmaL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NMJsUAAADcAAAADwAAAAAAAAAA&#10;AAAAAAChAgAAZHJzL2Rvd25yZXYueG1sUEsFBgAAAAAEAAQA+QAAAJMDAAAAAA==&#10;"/>
                </v:group>
                <v:shape id="AutoShape 3676" o:spid="_x0000_s1100" type="#_x0000_t32" style="position:absolute;left:8420;top:28263;width:769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3678" o:spid="_x0000_s1101" type="#_x0000_t32" style="position:absolute;left:16160;top:27362;width:0;height: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xycYAAADcAAAADwAAAGRycy9kb3ducmV2LnhtbESPT2sCMRTE7wW/Q3hCL0WzW+ofVqOI&#10;UCgeCuoePD6S5+7i5mVN0nX77ZtCocdhZn7DrLeDbUVPPjSOFeTTDASxdqbhSkF5fp8sQYSIbLB1&#10;TAq+KcB2M3paY2Hcg4/Un2IlEoRDgQrqGLtCyqBrshimriNO3tV5izFJX0nj8ZHgtpWvWTaXFhtO&#10;CzV2tK9J305fVkFzKD/L/uUevV4e8ovPw/nSaqWex8NuBSLSEP/Df+0Po+BtMY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ccnGAAAA3AAAAA8AAAAAAAAA&#10;AAAAAAAAoQIAAGRycy9kb3ducmV2LnhtbFBLBQYAAAAABAAEAPkAAACUAwAAAAA=&#10;"/>
                <v:shape id="AutoShape 3679" o:spid="_x0000_s1102" type="#_x0000_t32" style="position:absolute;left:16160;top:23533;width:7;height: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vsUAAADcAAAADwAAAGRycy9kb3ducmV2LnhtbESPQWsCMRSE74X+h/AKvRTNbik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vvsUAAADcAAAADwAAAAAAAAAA&#10;AAAAAAChAgAAZHJzL2Rvd25yZXYueG1sUEsFBgAAAAAEAAQA+QAAAJMDAAAAAA==&#10;"/>
                <v:shape id="AutoShape 3681" o:spid="_x0000_s1103" type="#_x0000_t32" style="position:absolute;left:12458;top:27362;width:0;height: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KJcUAAADcAAAADwAAAGRycy9kb3ducmV2LnhtbESPQWsCMRSE7wX/Q3hCL0WzK1J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KJcUAAADcAAAADwAAAAAAAAAA&#10;AAAAAAChAgAAZHJzL2Rvd25yZXYueG1sUEsFBgAAAAAEAAQA+QAAAJMDAAAAAA==&#10;"/>
                <v:shape id="AutoShape 3682" o:spid="_x0000_s1104" type="#_x0000_t32" style="position:absolute;left:12458;top:23533;width:7;height: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eV8IAAADcAAAADwAAAGRycy9kb3ducmV2LnhtbERPz2vCMBS+C/sfwhvsIpp2iE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feV8IAAADcAAAADwAAAAAAAAAAAAAA&#10;AAChAgAAZHJzL2Rvd25yZXYueG1sUEsFBgAAAAAEAAQA+QAAAJADAAAAAA==&#10;"/>
                <v:shape id="AutoShape 3683" o:spid="_x0000_s1105" type="#_x0000_t32" style="position:absolute;left:8439;top:26771;width:0;height:1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7zMUAAADcAAAADwAAAGRycy9kb3ducmV2LnhtbESPQWvCQBSE70L/w/IEL6KbSKm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t7zMUAAADcAAAADwAAAAAAAAAA&#10;AAAAAAChAgAAZHJzL2Rvd25yZXYueG1sUEsFBgAAAAAEAAQA+QAAAJMDAAAAAA==&#10;"/>
                <v:group id="Group 3684" o:spid="_x0000_s1106" style="position:absolute;left:7924;top:25114;width:966;height:165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AutoShape 3685" o:spid="_x0000_s1107"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shape id="AutoShape 3686" o:spid="_x0000_s1108"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ZmsQAAADcAAAADwAAAGRycy9kb3ducmV2LnhtbESPQWvCQBSE7wX/w/IKXkrdRER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pmaxAAAANwAAAAPAAAAAAAAAAAA&#10;AAAAAKECAABkcnMvZG93bnJldi54bWxQSwUGAAAAAAQABAD5AAAAkgMAAAAA&#10;"/>
                  <v:shape id="AutoShape 3687" o:spid="_x0000_s1109"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3688" o:spid="_x0000_s1110"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kHsYAAADcAAAADwAAAGRycy9kb3ducmV2LnhtbESPQWsCMRSE7wX/Q3hCL6VmFRX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JB7GAAAA3AAAAA8AAAAAAAAA&#10;AAAAAAAAoQIAAGRycy9kb3ducmV2LnhtbFBLBQYAAAAABAAEAPkAAACUAwAAAAA=&#10;"/>
                </v:group>
                <v:shape id="AutoShape 3689" o:spid="_x0000_s1111" type="#_x0000_t32" style="position:absolute;left:8432;top:23596;width:7;height:1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B7sUAAADcAAAADwAAAGRycy9kb3ducmV2LnhtbESPQWvCQBSE7wX/w/KEXkrdRGw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B7sUAAADcAAAADwAAAAAAAAAA&#10;AAAAAAChAgAAZHJzL2Rvd25yZXYueG1sUEsFBgAAAAAEAAQA+QAAAJMDAAAAAA==&#10;"/>
                <v:shape id="AutoShape 3690" o:spid="_x0000_s1112" type="#_x0000_t32" style="position:absolute;left:8420;top:23609;width:773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fmcQAAADcAAAADwAAAGRycy9kb3ducmV2LnhtbESPQWvCQBSE7wX/w/IKXopuIiI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Z+ZxAAAANwAAAAPAAAAAAAAAAAA&#10;AAAAAKECAABkcnMvZG93bnJldi54bWxQSwUGAAAAAAQABAD5AAAAkgMAAAAA&#10;"/>
                <v:shape id="AutoShape 3691" o:spid="_x0000_s1113" type="#_x0000_t32" style="position:absolute;left:28136;top:39071;width:0;height:8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6AsUAAADcAAAADwAAAGRycy9kb3ducmV2LnhtbESPQWvCQBSE7wX/w/KEXkrdRKQ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06AsUAAADcAAAADwAAAAAAAAAA&#10;AAAAAAChAgAAZHJzL2Rvd25yZXYueG1sUEsFBgAAAAAEAAQA+QAAAJMDAAAAAA==&#10;"/>
                <v:group id="Group 3730" o:spid="_x0000_s1114" style="position:absolute;left:26962;top:16910;width:2349;height:8064"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3731" o:spid="_x0000_s1115"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Oval 3732" o:spid="_x0000_s1116"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shape id="AutoShape 3733" o:spid="_x0000_s1117"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U8UA&#10;AADcAAAADwAAAGRycy9kb3ducmV2LnhtbESPzWrDMBCE74W8g9hCbo2cUuLEjRJCwWBIe6iTB1is&#10;rW1qrYSl+idPHxUKPQ4z8w2zP06mEwP1vrWsYL1KQBBXVrdcK7he8qctCB+QNXaWScFMHo6HxcMe&#10;M21H/qShDLWIEPYZKmhCcJmUvmrIoF9ZRxy9L9sbDFH2tdQ9jhFuOvmcJBtpsOW40KCjt4aq7/LH&#10;KChD+vE+uqssUpdvZj+m/paclVo+TqdXEIGm8B/+axdawctuDb9n4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P9TxQAAANwAAAAPAAAAAAAAAAAAAAAAAJgCAABkcnMv&#10;ZG93bnJldi54bWxQSwUGAAAAAAQABAD1AAAAigMAAAAA&#10;" fillcolor="black"/>
                  </v:group>
                  <v:group id="Group 3734" o:spid="_x0000_s1118"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AutoShape 3735" o:spid="_x0000_s1119"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4qt8cAAADcAAAADwAAAGRycy9kb3ducmV2LnhtbESPW2sCMRSE3wv9D+EUfCma9dJit0bZ&#10;CkIt+OCl76eb003o5mS7ibr990YQ+jjMzDfMbNG5WpyoDdazguEgA0Fcem25UnDYr/pTECEia6w9&#10;k4I/CrCY39/NMNf+zFs67WIlEoRDjgpMjE0uZSgNOQwD3xAn79u3DmOSbSV1i+cEd7UcZdmzdGg5&#10;LRhsaGmo/NkdnYLNevhWfBm7/tj+2s3TqqiP1eOnUr2HrngFEamL/+Fb+10rmLy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iq3xwAAANwAAAAPAAAAAAAA&#10;AAAAAAAAAKECAABkcnMvZG93bnJldi54bWxQSwUGAAAAAAQABAD5AAAAlQMAAAAA&#10;"/>
                    <v:shape id="AutoShape 3736" o:spid="_x0000_s1120"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yqMUAAADcAAAADwAAAGRycy9kb3ducmV2LnhtbESPQWsCMRSE7wX/Q3hCL6Vmt4j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YyqMUAAADcAAAADwAAAAAAAAAA&#10;AAAAAAChAgAAZHJzL2Rvd25yZXYueG1sUEsFBgAAAAAEAAQA+QAAAJMDAAAAAA==&#10;"/>
                    <v:shape id="AutoShape 3737" o:spid="_x0000_s1121"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shape id="AutoShape 3738" o:spid="_x0000_s1122"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group>
                  <v:group id="Group 3739" o:spid="_x0000_s1123"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AutoShape 3740" o:spid="_x0000_s1124"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shape id="AutoShape 3741" o:spid="_x0000_s1125"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dNsUAAADcAAAADwAAAGRycy9kb3ducmV2LnhtbESPQWsCMRSE7wX/Q3hCL0WzK1J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dNsUAAADcAAAADwAAAAAAAAAA&#10;AAAAAAChAgAAZHJzL2Rvd25yZXYueG1sUEsFBgAAAAAEAAQA+QAAAJMDAAAAAA==&#10;"/>
                    <v:shape id="AutoShape 3742" o:spid="_x0000_s1126"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u2sIAAADcAAAADwAAAGRycy9kb3ducmV2LnhtbERPTWsCMRC9F/wPYYReimYtKGU1yloQ&#10;quBBrfdxM26Cm8m6ibr+++ZQ8Ph437NF52pxpzZYzwpGwwwEcem15UrB72E1+AIRIrLG2jMpeFKA&#10;xbz3NsNc+wfv6L6PlUghHHJUYGJscilDachhGPqGOHFn3zqMCbaV1C0+Urir5WeWTaRDy6nBYEPf&#10;hsrL/uYUbNejZXEydr3ZXe12vCrqW/VxVOq93xVTEJG6+BL/u3+0gnGW5qc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cu2sIAAADcAAAADwAAAAAAAAAAAAAA&#10;AAChAgAAZHJzL2Rvd25yZXYueG1sUEsFBgAAAAAEAAQA+QAAAJADAAAAAA==&#10;"/>
                    <v:shape id="AutoShape 3743" o:spid="_x0000_s1127"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LQcUAAADcAAAADwAAAGRycy9kb3ducmV2LnhtbESPQWsCMRSE7wX/Q3hCL6Vmt2CRrVFW&#10;QVDBg9beXzfPTXDzsm6irv++KRR6HGbmG2Y6710jbtQF61lBPspAEFdeW64VHD9XrxMQISJrbDyT&#10;ggcFmM8GT1MstL/znm6HWIsE4VCgAhNjW0gZKkMOw8i3xMk7+c5hTLKrpe7wnuCukW9Z9i4dWk4L&#10;BltaGqrOh6tTsNvki/Lb2M12f7G78apsrvXLl1LPw778ABGpj//hv/ZaKxhnOf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uLQcUAAADcAAAADwAAAAAAAAAA&#10;AAAAAAChAgAAZHJzL2Rvd25yZXYueG1sUEsFBgAAAAAEAAQA+QAAAJMDAAAAAA==&#10;"/>
                  </v:group>
                  <v:shape id="AutoShape 3744" o:spid="_x0000_s1128"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VXcQAAADcAAAADwAAAGRycy9kb3ducmV2LnhtbESPQYvCMBSE7wv+h/AEL8uaVli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JVdxAAAANwAAAAPAAAAAAAAAAAA&#10;AAAAAKECAABkcnMvZG93bnJldi54bWxQSwUGAAAAAAQABAD5AAAAkgMAAAAA&#10;"/>
                  <v:shape id="AutoShape 3745" o:spid="_x0000_s1129"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wxsQAAADcAAAADwAAAGRycy9kb3ducmV2LnhtbESPQWsCMRSE7wX/Q3hCL6VmV2m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DDGxAAAANwAAAAPAAAAAAAAAAAA&#10;AAAAAKECAABkcnMvZG93bnJldi54bWxQSwUGAAAAAAQABAD5AAAAkgMAAAAA&#10;"/>
                  <v:shape id="AutoShape 3746" o:spid="_x0000_s1130"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ossQAAADcAAAADwAAAGRycy9kb3ducmV2LnhtbESPQWsCMRSE7wX/Q3hCL6VmV2y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aiyxAAAANwAAAAPAAAAAAAAAAAA&#10;AAAAAKECAABkcnMvZG93bnJldi54bWxQSwUGAAAAAAQABAD5AAAAkgMAAAAA&#10;"/>
                  <v:shape id="AutoShape 3747" o:spid="_x0000_s1131"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NKcQAAADcAAAADwAAAGRycy9kb3ducmV2LnhtbESPQYvCMBSE7wv+h/AEL4umFRS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Q0pxAAAANwAAAAPAAAAAAAAAAAA&#10;AAAAAKECAABkcnMvZG93bnJldi54bWxQSwUGAAAAAAQABAD5AAAAkgMAAAAA&#10;"/>
                </v:group>
                <v:shape id="AutoShape 3748" o:spid="_x0000_s1132" type="#_x0000_t32" style="position:absolute;left:22377;top:24974;width:11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TNcUAAADcAAAADwAAAGRycy9kb3ducmV2LnhtbESPQWsCMRSE74L/IbyCF6lZC4psjbIK&#10;Qi14UNv76+Z1E7p5WTdR13/fCILHYWa+YebLztXiQm2wnhWMRxkI4tJry5WCr+PmdQYiRGSNtWdS&#10;cKMAy0W/N8dc+yvv6XKIlUgQDjkqMDE2uZShNOQwjHxDnLxf3zqMSbaV1C1eE9zV8i3LptKh5bRg&#10;sKG1ofLvcHYKdtvxqvgxdvu5P9ndZFPU52r4rdTgpSveQUTq4jP8aH9oBZNs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TNcUAAADcAAAADwAAAAAAAAAA&#10;AAAAAAChAgAAZHJzL2Rvd25yZXYueG1sUEsFBgAAAAAEAAQA+QAAAJMDAAAAAA==&#10;"/>
                <v:group id="Group 3749" o:spid="_x0000_s1133" style="position:absolute;left:24098;top:16910;width:2349;height:8064"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Group 3750" o:spid="_x0000_s1134"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oval id="Oval 3751" o:spid="_x0000_s1135"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shape id="AutoShape 3752" o:spid="_x0000_s1136"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WD8EA&#10;AADcAAAADwAAAGRycy9kb3ducmV2LnhtbERP3WrCMBS+H/gO4QjezdTBrNSmIoJQ2Hax6gMcmmNb&#10;bE5Ck9nWp18uBrv8+P7zw2R68aDBd5YVbNYJCOLa6o4bBdfL+XUHwgdkjb1lUjCTh0OxeMkx03bk&#10;b3pUoRExhH2GCtoQXCalr1sy6NfWEUfuZgeDIcKhkXrAMYabXr4lyVYa7Dg2tOjo1FJ9r36Mgiqk&#10;X5+ju8oydeft7MfUP5MPpVbL6bgHEWgK/+I/d6kVvG/i/Hg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Vg/BAAAA3AAAAA8AAAAAAAAAAAAAAAAAmAIAAGRycy9kb3du&#10;cmV2LnhtbFBLBQYAAAAABAAEAPUAAACGAwAAAAA=&#10;" fillcolor="black"/>
                  </v:group>
                  <v:group id="Group 3753" o:spid="_x0000_s1137"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AutoShape 3754" o:spid="_x0000_s1138"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D68UAAADcAAAADwAAAGRycy9kb3ducmV2LnhtbESPQWsCMRSE7wX/Q3hCL0WzKyhla5RV&#10;EGrBg7a9Pzevm+DmZd1E3f77piB4HGbmG2a+7F0jrtQF61lBPs5AEFdeW64VfH1uRq8gQkTW2Hgm&#10;Bb8UYLkYPM2x0P7Ge7oeYi0ShEOBCkyMbSFlqAw5DGPfEifvx3cOY5JdLXWHtwR3jZxk2Uw6tJwW&#10;DLa0NlSdDhenYLfNV+XR2O3H/mx3003ZXOqXb6Weh335BiJSHx/he/tdK5jmE/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CD68UAAADcAAAADwAAAAAAAAAA&#10;AAAAAAChAgAAZHJzL2Rvd25yZXYueG1sUEsFBgAAAAAEAAQA+QAAAJMDAAAAAA==&#10;"/>
                    <v:shape id="AutoShape 3755" o:spid="_x0000_s1139"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2mG8QAAADcAAAADwAAAGRycy9kb3ducmV2LnhtbESPQWsCMRSE7wX/Q3hCL6VmV2m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aYbxAAAANwAAAAPAAAAAAAAAAAA&#10;AAAAAKECAABkcnMvZG93bnJldi54bWxQSwUGAAAAAAQABAD5AAAAkgMAAAAA&#10;"/>
                    <v:shape id="AutoShape 3756" o:spid="_x0000_s1140"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v:shape id="AutoShape 3757" o:spid="_x0000_s1141"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group>
                  <v:group id="Group 3758" o:spid="_x0000_s1142"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AutoShape 3759" o:spid="_x0000_s1143"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gc8YAAADcAAAADwAAAGRycy9kb3ducmV2LnhtbESPQWsCMRSE7wX/Q3hCL0WzW7CV1Shr&#10;QagFD1q9Pzevm9DNy7qJuv33TaHgcZiZb5j5sneNuFIXrGcF+TgDQVx5bblWcPhcj6YgQkTW2Hgm&#10;BT8UYLkYPMyx0P7GO7ruYy0ShEOBCkyMbSFlqAw5DGPfEifvy3cOY5JdLXWHtwR3jXzOshfp0HJa&#10;MNjSm6Hqe39xCrabfFWejN187M52O1mXzaV+Oir1OOzLGYhIfbyH/9vvWsEk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IHPGAAAA3AAAAA8AAAAAAAAA&#10;AAAAAAAAoQIAAGRycy9kb3ducmV2LnhtbFBLBQYAAAAABAAEAPkAAACUAwAAAAA=&#10;"/>
                    <v:shape id="AutoShape 3760" o:spid="_x0000_s1144"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0asEAAADcAAAADwAAAGRycy9kb3ducmV2LnhtbERPTYvCMBC9L+x/CCPsZdG0Cyt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TRqwQAAANwAAAAPAAAAAAAAAAAAAAAA&#10;AKECAABkcnMvZG93bnJldi54bWxQSwUGAAAAAAQABAD5AAAAjwMAAAAA&#10;"/>
                    <v:shape id="AutoShape 3761" o:spid="_x0000_s1145"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AutoShape 3762" o:spid="_x0000_s1146"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v:group>
                  <v:shape id="AutoShape 3763" o:spid="_x0000_s1147"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9XSsQAAADcAAAADwAAAGRycy9kb3ducmV2LnhtbESPQYvCMBSE7wv+h/AEL8uaVli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dKxAAAANwAAAAPAAAAAAAAAAAA&#10;AAAAAKECAABkcnMvZG93bnJldi54bWxQSwUGAAAAAAQABAD5AAAAkgMAAAAA&#10;"/>
                  <v:shape id="AutoShape 3764" o:spid="_x0000_s1148"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3JPcQAAADcAAAADwAAAGRycy9kb3ducmV2LnhtbESPQWvCQBSE70L/w/IKvUjdJKB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ck9xAAAANwAAAAPAAAAAAAAAAAA&#10;AAAAAKECAABkcnMvZG93bnJldi54bWxQSwUGAAAAAAQABAD5AAAAkgMAAAAA&#10;"/>
                  <v:shape id="AutoShape 3765" o:spid="_x0000_s1149"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spsUAAADcAAAADwAAAGRycy9kb3ducmV2LnhtbESPQWsCMRSE74X+h/AKXopmV6n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spsUAAADcAAAADwAAAAAAAAAA&#10;AAAAAAChAgAAZHJzL2Rvd25yZXYueG1sUEsFBgAAAAAEAAQA+QAAAJMDAAAAAA==&#10;"/>
                  <v:shape id="AutoShape 3766" o:spid="_x0000_s1150"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00sUAAADcAAAADwAAAGRycy9kb3ducmV2LnhtbESPQWsCMRSE74X+h/AKXopmV6z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00sUAAADcAAAADwAAAAAAAAAA&#10;AAAAAAChAgAAZHJzL2Rvd25yZXYueG1sUEsFBgAAAAAEAAQA+QAAAJMDAAAAAA==&#10;"/>
                </v:group>
                <v:group id="Group 3767" o:spid="_x0000_s1151" style="position:absolute;left:29724;top:16922;width:2349;height:8065"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group id="Group 3768" o:spid="_x0000_s1152"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oval id="Oval 3769" o:spid="_x0000_s1153"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B48QA&#10;AADcAAAADwAAAGRycy9kb3ducmV2LnhtbESPQWvCQBSE74X+h+UVvNWNhtiSuooogj300FTvj+wz&#10;CWbfhuwzxn/vFgo9DjPzDbNcj65VA/Wh8WxgNk1AEZfeNlwZOP7sX99BBUG22HomA3cKsF49Py0x&#10;t/7G3zQUUqkI4ZCjgVqky7UOZU0Ow9R3xNE7+96hRNlX2vZ4i3DX6nmSLLTDhuNCjR1tayovxdUZ&#10;2FWbYjHoVLL0vDtIdjl9faYzYyYv4+YDlNAo/+G/9sEayOZ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AePEAAAA3AAAAA8AAAAAAAAAAAAAAAAAmAIAAGRycy9k&#10;b3ducmV2LnhtbFBLBQYAAAAABAAEAPUAAACJAwAAAAA=&#10;"/>
                    <v:shape id="AutoShape 3770" o:spid="_x0000_s1154"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QtL8A&#10;AADcAAAADwAAAGRycy9kb3ducmV2LnhtbERPzYrCMBC+L/gOYQRva6qglWoUEQRB92D1AYZmbIvN&#10;JDTRVp/eHBY8fnz/q01vGvGk1teWFUzGCQjiwuqaSwXXy/53AcIHZI2NZVLwIg+b9eBnhZm2HZ/p&#10;mYdSxBD2GSqoQnCZlL6oyKAfW0ccuZttDYYI21LqFrsYbho5TZK5NFhzbKjQ0a6i4p4/jII8pH+n&#10;zl3lIXX7+ct3qX8nR6VGw367BBGoD1/xv/ugFcymcW08E4+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KJC0vwAAANwAAAAPAAAAAAAAAAAAAAAAAJgCAABkcnMvZG93bnJl&#10;di54bWxQSwUGAAAAAAQABAD1AAAAhAMAAAAA&#10;" fillcolor="black"/>
                  </v:group>
                  <v:group id="Group 3771" o:spid="_x0000_s1155"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AutoShape 3772" o:spid="_x0000_s1156"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kZ8IAAADcAAAADwAAAGRycy9kb3ducmV2LnhtbERPy2oCMRTdC/2HcIVuRDO2WG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vkZ8IAAADcAAAADwAAAAAAAAAAAAAA&#10;AAChAgAAZHJzL2Rvd25yZXYueG1sUEsFBgAAAAAEAAQA+QAAAJADAAAAAA==&#10;"/>
                    <v:shape id="AutoShape 3773" o:spid="_x0000_s1157"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Bl8QAAADcAAAADwAAAGRycy9kb3ducmV2LnhtbESPQWsCMRSE7wX/Q3hCL6VmV2m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sGXxAAAANwAAAAPAAAAAAAAAAAA&#10;AAAAAKECAABkcnMvZG93bnJldi54bWxQSwUGAAAAAAQABAD5AAAAkgMAAAAA&#10;"/>
                    <v:shape id="AutoShape 3774" o:spid="_x0000_s1158"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fi8YAAADcAAAADwAAAGRycy9kb3ducmV2LnhtbESPT2sCMRTE70K/Q3gFL1KzK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34vGAAAA3AAAAA8AAAAAAAAA&#10;AAAAAAAAoQIAAGRycy9kb3ducmV2LnhtbFBLBQYAAAAABAAEAPkAAACUAwAAAAA=&#10;"/>
                    <v:shape id="AutoShape 3775" o:spid="_x0000_s1159"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EMUAAADcAAAADwAAAGRycy9kb3ducmV2LnhtbESPT2sCMRTE7wW/Q3iFXopmrVh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6EMUAAADcAAAADwAAAAAAAAAA&#10;AAAAAAChAgAAZHJzL2Rvd25yZXYueG1sUEsFBgAAAAAEAAQA+QAAAJMDAAAAAA==&#10;"/>
                  </v:group>
                  <v:group id="Group 3776" o:spid="_x0000_s1160"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AutoShape 3777" o:spid="_x0000_s1161"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8YAAADcAAAADwAAAGRycy9kb3ducmV2LnhtbESPT2sCMRTE74V+h/AKvRTNWlm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GAAAA3AAAAA8AAAAAAAAA&#10;AAAAAAAAoQIAAGRycy9kb3ducmV2LnhtbFBLBQYAAAAABAAEAPkAAACUAwAAAAA=&#10;"/>
                    <v:shape id="AutoShape 3778" o:spid="_x0000_s1162"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9Z48UAAADcAAAADwAAAGRycy9kb3ducmV2LnhtbESPQWsCMRSE7wX/Q3hCL0Wzq1R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9Z48UAAADcAAAADwAAAAAAAAAA&#10;AAAAAAChAgAAZHJzL2Rvd25yZXYueG1sUEsFBgAAAAAEAAQA+QAAAJMDAAAAAA==&#10;"/>
                    <v:shape id="AutoShape 3779" o:spid="_x0000_s1163"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AutoShape 3780" o:spid="_x0000_s1164"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oYcIAAADcAAAADwAAAGRycy9kb3ducmV2LnhtbERPy2oCMRTdC/2HcIVuRDO2WG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3oYcIAAADcAAAADwAAAAAAAAAAAAAA&#10;AAChAgAAZHJzL2Rvd25yZXYueG1sUEsFBgAAAAAEAAQA+QAAAJADAAAAAA==&#10;"/>
                  </v:group>
                  <v:shape id="AutoShape 3781" o:spid="_x0000_s1165"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NkcUAAADcAAAADwAAAGRycy9kb3ducmV2LnhtbESPQWvCQBSE70L/w/IEL6KbWCq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DNkcUAAADcAAAADwAAAAAAAAAA&#10;AAAAAAChAgAAZHJzL2Rvd25yZXYueG1sUEsFBgAAAAAEAAQA+QAAAJMDAAAAAA==&#10;"/>
                  <v:shape id="AutoShape 3782" o:spid="_x0000_s1166"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XccIAAADcAAAADwAAAGRycy9kb3ducmV2LnhtbERPz2vCMBS+C/sfwhvsIpp2qE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wXccIAAADcAAAADwAAAAAAAAAAAAAA&#10;AAChAgAAZHJzL2Rvd25yZXYueG1sUEsFBgAAAAAEAAQA+QAAAJADAAAAAA==&#10;"/>
                  <v:shape id="AutoShape 3783" o:spid="_x0000_s1167"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y6sQAAADcAAAADwAAAGRycy9kb3ducmV2LnhtbESPQWsCMRSE7wX/Q3hCL6VmV2y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LLqxAAAANwAAAAPAAAAAAAAAAAA&#10;AAAAAKECAABkcnMvZG93bnJldi54bWxQSwUGAAAAAAQABAD5AAAAkgMAAAAA&#10;"/>
                  <v:shape id="AutoShape 3784" o:spid="_x0000_s1168"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sncUAAADcAAAADwAAAGRycy9kb3ducmV2LnhtbESPQWsCMRSE74X+h/AKXopmV6zI1ihS&#10;EMRDQd2Dx0fy3F26eVmTdF3/fSMIPQ4z8w2zXA+2FT350DhWkE8yEMTamYYrBeVpO16ACBHZYOuY&#10;FNwpwHr1+rLEwrgbH6g/xkokCIcCFdQxdoWUQddkMUxcR5y8i/MWY5K+ksbjLcFtK6dZNpcWG04L&#10;NXb0VZP+Of5aBc2+/C7792v0erHPzz4Pp3OrlRq9DZtPEJGG+B9+tndGwcds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IsncUAAADcAAAADwAAAAAAAAAA&#10;AAAAAAChAgAAZHJzL2Rvd25yZXYueG1sUEsFBgAAAAAEAAQA+QAAAJMDAAAAAA==&#10;"/>
                </v:group>
                <v:group id="Group 3785" o:spid="_x0000_s1169" style="position:absolute;left:21228;top:16910;width:2349;height:8064"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3786" o:spid="_x0000_s1170"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oval id="Oval 3787" o:spid="_x0000_s1171"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fr8QA&#10;AADcAAAADwAAAGRycy9kb3ducmV2LnhtbESPQWvCQBSE7wX/w/KE3urGpgkldRWpFPTQg7G9P7LP&#10;JJh9G7KvMf33bqHgcZiZb5jVZnKdGmkIrWcDy0UCirjytuXawNfp4+kVVBBki51nMvBLATbr2cMK&#10;C+uvfKSxlFpFCIcCDTQifaF1qBpyGBa+J47e2Q8OJcqh1nbAa4S7Tj8nSa4dthwXGuzpvaHqUv44&#10;A7t6W+ajTiVLz7u9ZJfvz0O6NOZxPm3fQAlNcg//t/fWQPaS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36/EAAAA3AAAAA8AAAAAAAAAAAAAAAAAmAIAAGRycy9k&#10;b3ducmV2LnhtbFBLBQYAAAAABAAEAPUAAACJAwAAAAA=&#10;"/>
                    <v:shape id="AutoShape 3788" o:spid="_x0000_s1172"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E/cQA&#10;AADcAAAADwAAAGRycy9kb3ducmV2LnhtbESP0WrCQBRE34X+w3ILfdONpSYlukopCEL1wTQfcMle&#10;k2D27pLdmtivdwXBx2FmzjCrzWg6caHet5YVzGcJCOLK6pZrBeXvdvoJwgdkjZ1lUnAlD5v1y2SF&#10;ubYDH+lShFpECPscFTQhuFxKXzVk0M+sI47eyfYGQ5R9LXWPQ4SbTr4nSSoNthwXGnT03VB1Lv6M&#10;giJkh/3gSrnL3Da9+iHz/8mPUm+v49cSRKAxPMOP9k4rWHyk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RP3EAAAA3AAAAA8AAAAAAAAAAAAAAAAAmAIAAGRycy9k&#10;b3ducmV2LnhtbFBLBQYAAAAABAAEAPUAAACJAwAAAAA=&#10;" fillcolor="black"/>
                  </v:group>
                  <v:group id="Group 3789" o:spid="_x0000_s1173"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AutoShape 3790" o:spid="_x0000_s1174"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bHMIAAADcAAAADwAAAGRycy9kb3ducmV2LnhtbERPy2oCMRTdC/2HcIVuRDOWWm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ubHMIAAADcAAAADwAAAAAAAAAAAAAA&#10;AAChAgAAZHJzL2Rvd25yZXYueG1sUEsFBgAAAAAEAAQA+QAAAJADAAAAAA==&#10;"/>
                    <v:shape id="AutoShape 3791" o:spid="_x0000_s1175"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7MUAAADcAAAADwAAAGRycy9kb3ducmV2LnhtbESPQWvCQBSE70L/w/IEL6KbSCu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7MUAAADcAAAADwAAAAAAAAAA&#10;AAAAAAChAgAAZHJzL2Rvd25yZXYueG1sUEsFBgAAAAAEAAQA+QAAAJMDAAAAAA==&#10;"/>
                    <v:shape id="AutoShape 3792" o:spid="_x0000_s1176"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QBx8IAAADcAAAADwAAAGRycy9kb3ducmV2LnhtbERPy2oCMRTdF/oP4Ra6KTVjYUSmRhkF&#10;QQUXPrq/ndxOQic34yTq+PdmIbg8nPdk1rtGXKgL1rOC4SADQVx5bblWcDwsP8cgQkTW2HgmBTcK&#10;MJu+vkyw0P7KO7rsYy1SCIcCFZgY20LKUBlyGAa+JU7cn+8cxgS7WuoOryncNfIry0bSoeXUYLCl&#10;haHqf392Crbr4bz8NXa92Z3sNl+Wzbn++FHq/a0vv0FE6uNT/HCvtII8T/PTmXQE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QBx8IAAADcAAAADwAAAAAAAAAAAAAA&#10;AAChAgAAZHJzL2Rvd25yZXYueG1sUEsFBgAAAAAEAAQA+QAAAJADAAAAAA==&#10;"/>
                    <v:shape id="AutoShape 3793" o:spid="_x0000_s1177"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kXMUAAADcAAAADwAAAGRycy9kb3ducmV2LnhtbESPQWsCMRSE74X+h/AKvRTNbmGlrEbZ&#10;FoQqeNDW+3Pz3AQ3L9tN1PXfNwWhx2FmvmFmi8G14kJ9sJ4V5OMMBHHtteVGwffXcvQGIkRkja1n&#10;UnCjAIv548MMS+2vvKXLLjYiQTiUqMDE2JVShtqQwzD2HXHyjr53GJPsG6l7vCa4a+Vrlk2kQ8tp&#10;wWBHH4bq0+7sFGxW+Xt1MHa13v7YTbGs2nPzslfq+WmopiAiDfE/fG9/agVFkc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ikXMUAAADcAAAADwAAAAAAAAAA&#10;AAAAAAChAgAAZHJzL2Rvd25yZXYueG1sUEsFBgAAAAAEAAQA+QAAAJMDAAAAAA==&#10;"/>
                  </v:group>
                  <v:group id="Group 3794" o:spid="_x0000_s1178"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AutoShape 3795" o:spid="_x0000_s1179"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fsMYAAADcAAAADwAAAGRycy9kb3ducmV2LnhtbESPT2sCMRTE74V+h/AKvRTNWlmR1Sjb&#10;glALHvx3f25eN6Gbl+0m6vrtm0LB4zAzv2Hmy9414kJdsJ4VjIYZCOLKa8u1gsN+NZiCCBFZY+OZ&#10;FNwowHLx+DDHQvsrb+myi7VIEA4FKjAxtoWUoTLkMAx9S5y8L985jEl2tdQdXhPcNfI1yybSoeW0&#10;YLCld0PV9+7sFGzWo7fyZOz6c/tjN/mqbM71y1Gp56e+nIGI1Md7+L/9oRXk+R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n7DGAAAA3AAAAA8AAAAAAAAA&#10;AAAAAAAAoQIAAGRycy9kb3ducmV2LnhtbFBLBQYAAAAABAAEAPkAAACUAwAAAAA=&#10;"/>
                    <v:shape id="AutoShape 3796" o:spid="_x0000_s1180"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Hr8UAAADcAAAADwAAAGRycy9kb3ducmV2LnhtbESPQWsCMRSE74X+h/AKvRTNbqkiW6OI&#10;IIiHgroHj4/kubt087Imcd3++0YQPA4z8w0zXw62FT350DhWkI8zEMTamYYrBeVxM5qBCBHZYOuY&#10;FPxRgOXi9WWOhXE33lN/iJVIEA4FKqhj7Aopg67JYhi7jjh5Z+ctxiR9JY3HW4LbVn5m2VRabDgt&#10;1NjRuib9e7haBc2u/Cn7j0v0erbLTz4Px1OrlXp/G1bfICIN8Rl+tLdGwW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Hr8UAAADcAAAADwAAAAAAAAAA&#10;AAAAAAChAgAAZHJzL2Rvd25yZXYueG1sUEsFBgAAAAAEAAQA+QAAAJMDAAAAAA==&#10;"/>
                    <v:shape id="AutoShape 3797" o:spid="_x0000_s1181"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X8UAAADcAAAADwAAAGRycy9kb3ducmV2LnhtbESPQWsCMRSE7wX/Q3hCL8XNWthSVqOs&#10;BaEWPKj1/ty8bkI3L+sm6vbfN4WCx2FmvmHmy8G14kp9sJ4VTLMcBHHtteVGwedhPXkFESKyxtYz&#10;KfihAMvF6GGOpfY33tF1HxuRIBxKVGBi7EopQ23IYch8R5y8L987jEn2jdQ93hLctfI5z1+kQ8tp&#10;wWBHb4bq7/3FKdhupqvqZOzmY3e222J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iX8UAAADcAAAADwAAAAAAAAAA&#10;AAAAAAChAgAAZHJzL2Rvd25yZXYueG1sUEsFBgAAAAAEAAQA+QAAAJMDAAAAAA==&#10;"/>
                    <v:shape id="AutoShape 3798" o:spid="_x0000_s1182"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8KMUAAADcAAAADwAAAGRycy9kb3ducmV2LnhtbESPQWsCMRSE7wX/Q3hCL0WzFlbKapS1&#10;INSCB63en5vnJrh52W6ibv99Uyh4HGbmG2a+7F0jbtQF61nBZJyBIK68tlwrOHytR28gQkTW2Hgm&#10;BT8UYLkYPM2x0P7OO7rtYy0ShEOBCkyMbSFlqAw5DGPfEifv7DuHMcmulrrDe4K7Rr5m2VQ6tJwW&#10;DLb0bqi67K9OwXYzWZUnYzefu2+7zd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E8KMUAAADcAAAADwAAAAAAAAAA&#10;AAAAAAChAgAAZHJzL2Rvd25yZXYueG1sUEsFBgAAAAAEAAQA+QAAAJMDAAAAAA==&#10;"/>
                  </v:group>
                  <v:shape id="AutoShape 3799" o:spid="_x0000_s1183"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Z2MUAAADcAAAADwAAAGRycy9kb3ducmV2LnhtbESPT2sCMRTE7wW/Q3hCL6Vmt+AfVqNI&#10;oVA8CNU9eHwkr7uLm5c1Sdf12xuh4HGYmd8wq81gW9GTD41jBfkkA0GsnWm4UlAev94XIEJENtg6&#10;JgU3CrBZj15WWBh35R/qD7ESCcKhQAV1jF0hZdA1WQwT1xEn79d5izFJX0nj8ZrgtpUfWTaTFhtO&#10;CzV29FmTPh/+rIJmV+7L/u0SvV7s8pPPw/HUaqVex8N2CSLSEJ/h//a3UTCdzuFx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wZ2MUAAADcAAAADwAAAAAAAAAA&#10;AAAAAAChAgAAZHJzL2Rvd25yZXYueG1sUEsFBgAAAAAEAAQA+QAAAJMDAAAAAA==&#10;"/>
                  <v:shape id="AutoShape 3800" o:spid="_x0000_s1184"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NqsEAAADcAAAADwAAAGRycy9kb3ducmV2LnhtbERPTYvCMBC9L/gfwgheFk0ruEg1iggL&#10;4kFY7cHjkIxtsZnUJFvrvzeHhT0+3vd6O9hW9ORD41hBPstAEGtnGq4UlJfv6RJEiMgGW8ek4EUB&#10;tpvRxxoL4578Q/05ViKFcChQQR1jV0gZdE0Ww8x1xIm7OW8xJugraTw+U7ht5TzLvqTFhlNDjR3t&#10;a9L3869V0BzLU9l/PqLXy2N+9Xm4XFut1GQ87FYgIg3xX/znPhgFi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w42qwQAAANwAAAAPAAAAAAAAAAAAAAAA&#10;AKECAABkcnMvZG93bnJldi54bWxQSwUGAAAAAAQABAD5AAAAjwMAAAAA&#10;"/>
                  <v:shape id="AutoShape 3801" o:spid="_x0000_s1185"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8oMcUAAADcAAAADwAAAGRycy9kb3ducmV2LnhtbESPQWsCMRSE7wX/Q3hCL6Vmt6DoahQp&#10;FIoHoboHj4/kdXdx87Im6br+eyMUPA4z8w2z2gy2FT350DhWkE8yEMTamYYrBeXx630OIkRkg61j&#10;UnCjAJv16GWFhXFX/qH+ECuRIBwKVFDH2BVSBl2TxTBxHXHyfp23GJP0lTQerwluW/mRZTNpseG0&#10;UGNHnzXp8+HPKmh25b7s3y7R6/kuP/k8HE+tVup1PGyXICIN8Rn+b38bBdPpAh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8oMcUAAADcAAAADwAAAAAAAAAA&#10;AAAAAAChAgAAZHJzL2Rvd25yZXYueG1sUEsFBgAAAAAEAAQA+QAAAJMDAAAAAA==&#10;"/>
                  <v:shape id="AutoShape 3802" o:spid="_x0000_s1186"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LEcEAAADcAAAADwAAAGRycy9kb3ducmV2LnhtbERPTYvCMBC9L/gfwgheFk0rrE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2UsRwQAAANwAAAAPAAAAAAAAAAAAAAAA&#10;AKECAABkcnMvZG93bnJldi54bWxQSwUGAAAAAAQABAD5AAAAjwMAAAAA&#10;"/>
                </v:group>
                <v:group id="Group 3803" o:spid="_x0000_s1187" style="position:absolute;left:32524;top:16922;width:2350;height:8065"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oup 3804" o:spid="_x0000_s1188"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oval id="Oval 3805" o:spid="_x0000_s1189"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IMQA&#10;AADcAAAADwAAAGRycy9kb3ducmV2LnhtbESPwWrDMBBE74H+g9hCb7GcGpviRgmhoZAccqjb3hdr&#10;Y5tYK2NtHffvq0Cgx2Fm3jDr7ex6NdEYOs8GVkkKirj2tuPGwNfn+/IFVBBki71nMvBLAbabh8Ua&#10;S+uv/EFTJY2KEA4lGmhFhlLrULfkMCR+II7e2Y8OJcqx0XbEa4S7Xj+naaEddhwXWhzoraX6Uv04&#10;A/tmVxWTziTPzvuD5Jfv0zFbGfP0OO9eQQnN8h++tw/WQF5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viDEAAAA3AAAAA8AAAAAAAAAAAAAAAAAmAIAAGRycy9k&#10;b3ducmV2LnhtbFBLBQYAAAAABAAEAPUAAACJAwAAAAA=&#10;"/>
                    <v:shape id="AutoShape 3806" o:spid="_x0000_s1190"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jccQA&#10;AADcAAAADwAAAGRycy9kb3ducmV2LnhtbESP0WrCQBRE34X+w3ILfdONpSYlukopCEL1wTQfcMle&#10;k2D27pLdmtivdwXBx2FmzjCrzWg6caHet5YVzGcJCOLK6pZrBeXvdvoJwgdkjZ1lUnAlD5v1y2SF&#10;ubYDH+lShFpECPscFTQhuFxKXzVk0M+sI47eyfYGQ5R9LXWPQ4SbTr4nSSoNthwXGnT03VB1Lv6M&#10;giJkh/3gSrnL3Da9+iHz/8mPUm+v49cSRKAxPMOP9k4rWKQf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PI3HEAAAA3AAAAA8AAAAAAAAAAAAAAAAAmAIAAGRycy9k&#10;b3ducmV2LnhtbFBLBQYAAAAABAAEAPUAAACJAwAAAAA=&#10;" fillcolor="black"/>
                  </v:group>
                  <v:group id="Group 3807" o:spid="_x0000_s1191"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AutoShape 3808" o:spid="_x0000_s1192"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shape id="AutoShape 3809" o:spid="_x0000_s1193"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TZcUAAADcAAAADwAAAGRycy9kb3ducmV2LnhtbESPQWsCMRSE74X+h/AKvRTNbqE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TZcUAAADcAAAADwAAAAAAAAAA&#10;AAAAAAChAgAAZHJzL2Rvd25yZXYueG1sUEsFBgAAAAAEAAQA+QAAAJMDAAAAAA==&#10;"/>
                    <v:shape id="AutoShape 3810" o:spid="_x0000_s1194"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shape id="AutoShape 3811" o:spid="_x0000_s1195"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group>
                  <v:group id="Group 3812" o:spid="_x0000_s1196"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AutoShape 3813" o:spid="_x0000_s1197"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shape id="AutoShape 3814" o:spid="_x0000_s1198"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mIMUAAADcAAAADwAAAGRycy9kb3ducmV2LnhtbESPQWsCMRSE74X+h/AKXopmV7D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7mIMUAAADcAAAADwAAAAAAAAAA&#10;AAAAAAChAgAAZHJzL2Rvd25yZXYueG1sUEsFBgAAAAAEAAQA+QAAAJMDAAAAAA==&#10;"/>
                    <v:shape id="AutoShape 3815" o:spid="_x0000_s1199"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3816" o:spid="_x0000_s1200"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pMYAAADcAAAADwAAAGRycy9kb3ducmV2LnhtbESPQWsCMRSE7wX/Q3iCl1KzSrV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W6TGAAAA3AAAAA8AAAAAAAAA&#10;AAAAAAAAoQIAAGRycy9kb3ducmV2LnhtbFBLBQYAAAAABAAEAPkAAACUAwAAAAA=&#10;"/>
                  </v:group>
                  <v:shape id="AutoShape 3817" o:spid="_x0000_s1201"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VMUAAADcAAAADwAAAGRycy9kb3ducmV2LnhtbESPT2sCMRTE7wW/Q3hCL6Vmt+AfVqNI&#10;oVA8CNU9eHwkr7uLm5c1Sdf12xuh4HGYmd8wq81gW9GTD41jBfkkA0GsnWm4UlAev94XIEJENtg6&#10;JgU3CrBZj15WWBh35R/qD7ESCcKhQAV1jF0hZdA1WQwT1xEn79d5izFJX0nj8ZrgtpUfWTaTFhtO&#10;CzV29FmTPh/+rIJmV+7L/u0SvV7s8pPPw/HUaqVex8N2CSLSEJ/h//a3UTCdT+Fx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d+VMUAAADcAAAADwAAAAAAAAAA&#10;AAAAAAChAgAAZHJzL2Rvd25yZXYueG1sUEsFBgAAAAAEAAQA+QAAAJMDAAAAAA==&#10;"/>
                  <v:shape id="AutoShape 3818" o:spid="_x0000_s1202"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gI8UAAADcAAAADwAAAGRycy9kb3ducmV2LnhtbESPQWsCMRSE74X+h/AKvRTNbqE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XgI8UAAADcAAAADwAAAAAAAAAA&#10;AAAAAAChAgAAZHJzL2Rvd25yZXYueG1sUEsFBgAAAAAEAAQA+QAAAJMDAAAAAA==&#10;"/>
                  <v:shape id="AutoShape 3819" o:spid="_x0000_s1203"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FuMUAAADcAAAADwAAAGRycy9kb3ducmV2LnhtbESPQWsCMRSE7wX/Q3hCL0WzK1h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lFuMUAAADcAAAADwAAAAAAAAAA&#10;AAAAAAChAgAAZHJzL2Rvd25yZXYueG1sUEsFBgAAAAAEAAQA+QAAAJMDAAAAAA==&#10;"/>
                  <v:shape id="AutoShape 3820" o:spid="_x0000_s1204"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RysIAAADcAAAADwAAAGRycy9kb3ducmV2LnhtbERPTWvCMBi+C/sP4R3sIpp24AfVKGMg&#10;iAdB24PHl+S1LTZvuiSr3b9fDoMdH57v7X60nRjIh9axgnyegSDWzrRcK6jKw2wNIkRkg51jUvBD&#10;Afa7l8kWC+OefKHhGmuRQjgUqKCJsS+kDLohi2HueuLE3Z23GBP0tTQenyncdvI9y5bSYsupocGe&#10;PhvSj+u3VdCeqnM1TL+i1+tTfvN5KG+dVurtdfzYgIg0xn/xn/toFCxWaW0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bRysIAAADcAAAADwAAAAAAAAAAAAAA&#10;AAChAgAAZHJzL2Rvd25yZXYueG1sUEsFBgAAAAAEAAQA+QAAAJADAAAAAA==&#10;"/>
                </v:group>
                <v:shape id="AutoShape 3821" o:spid="_x0000_s1205" type="#_x0000_t32" style="position:absolute;left:22396;top:16922;width:1133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0OsYAAADcAAAADwAAAGRycy9kb3ducmV2LnhtbESPQWsCMRSE7wX/Q3iCl1KzCmq7Ncoq&#10;CFXwoLb3183rJrh5WTdRt/++KRR6HGbmG2a+7FwtbtQG61nBaJiBIC69tlwpeD9tnp5BhIissfZM&#10;Cr4pwHLRe5hjrv2dD3Q7xkokCIccFZgYm1zKUBpyGIa+IU7el28dxiTbSuoW7wnuajnOsql0aDkt&#10;GGxobag8H69OwX47WhWfxm53h4vdTzZFfa0eP5Qa9LviFUSkLv6H/9pvWsFk9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9DrGAAAA3AAAAA8AAAAAAAAA&#10;AAAAAAAAoQIAAGRycy9kb3ducmV2LnhtbFBLBQYAAAAABAAEAPkAAACUAwAAAAA=&#10;"/>
                <v:shape id="Text Box 3823" o:spid="_x0000_s1206" type="#_x0000_t202" style="position:absolute;left:19900;top:17862;width:160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gUr0A&#10;AADcAAAADwAAAGRycy9kb3ducmV2LnhtbERPSwrCMBDdC94hjOBGNFX8VqOooLj1c4CxGdtiMylN&#10;tPX2ZiG4fLz/atOYQrypcrllBcNBBII4sTrnVMHteujPQTiPrLGwTAo+5GCzbrdWGGtb85neF5+K&#10;EMIuRgWZ92UspUsyMugGtiQO3MNWBn2AVSp1hXUIN4UcRdFUGsw5NGRY0j6j5Hl5GQWPU92bLOr7&#10;0d9m5/F0h/nsbj9KdTvNdgnCU+P/4p/7pBVM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gUr0AAADcAAAADwAAAAAAAAAAAAAAAACYAgAAZHJzL2Rvd25yZXYu&#10;eG1sUEsFBgAAAAAEAAQA9QAAAIIDAAAAAA==&#10;" stroked="f">
                  <v:textbox>
                    <w:txbxContent>
                      <w:p w:rsidR="00D44BCB" w:rsidRPr="00262EBF" w:rsidRDefault="00D44BCB" w:rsidP="00290DD1">
                        <w:pPr>
                          <w:spacing w:after="0"/>
                          <w:rPr>
                            <w:sz w:val="16"/>
                            <w:szCs w:val="16"/>
                          </w:rPr>
                        </w:pPr>
                        <w:r w:rsidRPr="00262EBF">
                          <w:rPr>
                            <w:sz w:val="16"/>
                            <w:szCs w:val="16"/>
                          </w:rPr>
                          <w:t>А</w:t>
                        </w:r>
                      </w:p>
                    </w:txbxContent>
                  </v:textbox>
                </v:shape>
                <v:shape id="Text Box 3824" o:spid="_x0000_s1207" type="#_x0000_t202" style="position:absolute;left:23285;top:17881;width:67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ycIA&#10;AADcAAAADwAAAGRycy9kb3ducmV2LnhtbESP3YrCMBSE7wXfIZwFb0RTxb/tGkUFxduqD3Bsjm3Z&#10;5qQ00da3N4Lg5TAz3zDLdWtK8aDaFZYVjIYRCOLU6oIzBZfzfrAA4TyyxtIyKXiSg/Wq21lirG3D&#10;CT1OPhMBwi5GBbn3VSylS3My6Ia2Ig7ezdYGfZB1JnWNTYCbUo6jaCYNFhwWcqxol1P6f7obBbdj&#10;05/+NteDv8yTyWyLxfxqn0r1ftrNHwhPrf+GP+2jVjBdjO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EXJwgAAANwAAAAPAAAAAAAAAAAAAAAAAJgCAABkcnMvZG93&#10;bnJldi54bWxQSwUGAAAAAAQABAD1AAAAhwMAAAAA&#10;" stroked="f">
                  <v:textbox>
                    <w:txbxContent>
                      <w:p w:rsidR="00D44BCB" w:rsidRPr="00262EBF" w:rsidRDefault="00D44BCB" w:rsidP="00290DD1">
                        <w:pPr>
                          <w:spacing w:after="0"/>
                          <w:rPr>
                            <w:sz w:val="16"/>
                            <w:szCs w:val="16"/>
                          </w:rPr>
                        </w:pPr>
                        <w:r w:rsidRPr="00262EBF">
                          <w:rPr>
                            <w:sz w:val="16"/>
                            <w:szCs w:val="16"/>
                          </w:rPr>
                          <w:t>Б</w:t>
                        </w:r>
                      </w:p>
                    </w:txbxContent>
                  </v:textbox>
                </v:shape>
                <v:shape id="Text Box 3825" o:spid="_x0000_s1208" type="#_x0000_t202" style="position:absolute;left:29241;top:17875;width:73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bvsMA&#10;AADcAAAADwAAAGRycy9kb3ducmV2LnhtbESP3YrCMBSE7wXfIZwFb0RTxZ9u1yiroHjrzwOcNse2&#10;bHNSmqytb28EwcthZr5hVpvOVOJOjSstK5iMIxDEmdUl5wqul/0oBuE8ssbKMil4kIPNut9bYaJt&#10;yye6n30uAoRdggoK7+tESpcVZNCNbU0cvJttDPogm1zqBtsAN5WcRtFCGiw5LBRY066g7O/8bxTc&#10;ju1w/t2mB39dnmaLLZbL1D6UGnx1vz8gPHX+E363j1rBPJ7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bvsMAAADcAAAADwAAAAAAAAAAAAAAAACYAgAAZHJzL2Rv&#10;d25yZXYueG1sUEsFBgAAAAAEAAQA9QAAAIgDAAAAAA==&#10;" stroked="f">
                  <v:textbox>
                    <w:txbxContent>
                      <w:p w:rsidR="00D44BCB" w:rsidRPr="00262EBF" w:rsidRDefault="00D44BCB" w:rsidP="00290DD1">
                        <w:pPr>
                          <w:spacing w:after="0"/>
                          <w:rPr>
                            <w:sz w:val="16"/>
                            <w:szCs w:val="16"/>
                          </w:rPr>
                        </w:pPr>
                        <w:r w:rsidRPr="00262EBF">
                          <w:rPr>
                            <w:sz w:val="16"/>
                            <w:szCs w:val="16"/>
                          </w:rPr>
                          <w:t>Г</w:t>
                        </w:r>
                      </w:p>
                    </w:txbxContent>
                  </v:textbox>
                </v:shape>
                <v:shape id="Text Box 3826" o:spid="_x0000_s1209" type="#_x0000_t202" style="position:absolute;left:31794;top:17881;width:73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JcMA&#10;AADcAAAADwAAAGRycy9kb3ducmV2LnhtbESP3YrCMBSE74V9h3AWvBFN179qNYoKK97q9gGOzbEt&#10;Nielydr69htB2MthZr5h1tvOVOJBjSstK/gaRSCIM6tLzhWkP9/DBQjnkTVWlknBkxxsNx+9NSba&#10;tnymx8XnIkDYJaig8L5OpHRZQQbdyNbEwbvZxqAPssmlbrANcFPJcRTNpcGSw0KBNR0Kyu6XX6Pg&#10;dmoHs2V7Pfo0Pk/neyzjq30q1f/sdisQnjr/H363T1rBbDG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JcMAAADcAAAADwAAAAAAAAAAAAAAAACYAgAAZHJzL2Rv&#10;d25yZXYueG1sUEsFBgAAAAAEAAQA9QAAAIgDAAAAAA==&#10;" stroked="f">
                  <v:textbox>
                    <w:txbxContent>
                      <w:p w:rsidR="00D44BCB" w:rsidRPr="00262EBF" w:rsidRDefault="00D44BCB" w:rsidP="00290DD1">
                        <w:pPr>
                          <w:spacing w:after="0"/>
                          <w:rPr>
                            <w:sz w:val="16"/>
                            <w:szCs w:val="16"/>
                          </w:rPr>
                        </w:pPr>
                        <w:r w:rsidRPr="00262EBF">
                          <w:rPr>
                            <w:sz w:val="16"/>
                            <w:szCs w:val="16"/>
                          </w:rPr>
                          <w:t>Д</w:t>
                        </w:r>
                      </w:p>
                    </w:txbxContent>
                  </v:textbox>
                </v:shape>
                <v:shape id="Text Box 3828" o:spid="_x0000_s1210" type="#_x0000_t202" style="position:absolute;left:5562;top:31311;width:1251;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mUcMA&#10;AADcAAAADwAAAGRycy9kb3ducmV2LnhtbESP3YrCMBSE7xd8h3AEb5Y1Vfyp1SiroHir6wOcNse2&#10;2JyUJmvr2xtB8HKYmW+Y1aYzlbhT40rLCkbDCARxZnXJuYLL3/4nBuE8ssbKMil4kIPNuve1wkTb&#10;lk90P/tcBAi7BBUU3teJlC4ryKAb2po4eFfbGPRBNrnUDbYBbio5jqKZNFhyWCiwpl1B2e38bxRc&#10;j+33dNGmB3+ZnyazLZbz1D6UGvS73yUIT53/hN/to1Ywj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mUcMAAADcAAAADwAAAAAAAAAAAAAAAACYAgAAZHJzL2Rv&#10;d25yZXYueG1sUEsFBgAAAAAEAAQA9QAAAIgDAAAAAA==&#10;" stroked="f">
                  <v:textbox>
                    <w:txbxContent>
                      <w:p w:rsidR="00D44BCB" w:rsidRPr="00262EBF" w:rsidRDefault="00D44BCB" w:rsidP="00290DD1">
                        <w:pPr>
                          <w:spacing w:after="0"/>
                          <w:rPr>
                            <w:sz w:val="16"/>
                            <w:szCs w:val="16"/>
                          </w:rPr>
                        </w:pPr>
                        <w:r w:rsidRPr="00262EBF">
                          <w:rPr>
                            <w:sz w:val="16"/>
                            <w:szCs w:val="16"/>
                          </w:rPr>
                          <w:t>А</w:t>
                        </w:r>
                      </w:p>
                    </w:txbxContent>
                  </v:textbox>
                </v:shape>
                <v:shape id="Text Box 3829" o:spid="_x0000_s1211" type="#_x0000_t202" style="position:absolute;left:9874;top:31369;width:673;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DysIA&#10;AADcAAAADwAAAGRycy9kb3ducmV2LnhtbESP3YrCMBSE7xd8h3AEbxZNla0/1SgqrHjrzwMcm2Nb&#10;bE5KE219eyMIXg4z8w2zWLWmFA+qXWFZwXAQgSBOrS44U3A+/fenIJxH1lhaJgVPcrBadn4WmGjb&#10;8IEeR5+JAGGXoILc+yqR0qU5GXQDWxEH72prgz7IOpO6xibATSlHUTSWBgsOCzlWtM0pvR3vRsF1&#10;3/zGs+ay8+fJ4W+8wWJysU+let12PQfhqfXf8Ke91wria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0PKwgAAANwAAAAPAAAAAAAAAAAAAAAAAJgCAABkcnMvZG93&#10;bnJldi54bWxQSwUGAAAAAAQABAD1AAAAhwMAAAAA&#10;" stroked="f">
                  <v:textbox>
                    <w:txbxContent>
                      <w:p w:rsidR="00D44BCB" w:rsidRPr="00262EBF" w:rsidRDefault="00D44BCB" w:rsidP="00290DD1">
                        <w:pPr>
                          <w:spacing w:after="0"/>
                          <w:rPr>
                            <w:sz w:val="16"/>
                            <w:szCs w:val="16"/>
                          </w:rPr>
                        </w:pPr>
                        <w:r w:rsidRPr="00262EBF">
                          <w:rPr>
                            <w:sz w:val="16"/>
                            <w:szCs w:val="16"/>
                          </w:rPr>
                          <w:t>Б</w:t>
                        </w:r>
                      </w:p>
                    </w:txbxContent>
                  </v:textbox>
                </v:shape>
                <v:shape id="Text Box 3830" o:spid="_x0000_s1212" type="#_x0000_t202" style="position:absolute;left:26289;top:17887;width:876;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dvcQA&#10;AADcAAAADwAAAGRycy9kb3ducmV2LnhtbESP0WrCQBRE3wv+w3IFX0rdKDXa6Bq00OJroh9wzV6T&#10;YPZuyK5J/PtuodDHYWbOMLt0NI3oqXO1ZQWLeQSCuLC65lLB5fz1tgHhPLLGxjIpeJKDdD952WGi&#10;7cAZ9bkvRYCwS1BB5X2bSOmKigy6uW2Jg3eznUEfZFdK3eEQ4KaRyyiKpcGaw0KFLX1WVNzzh1Fw&#10;Ow2vq4/h+u0v6+w9PmK9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3b3EAAAA3AAAAA8AAAAAAAAAAAAAAAAAmAIAAGRycy9k&#10;b3ducmV2LnhtbFBLBQYAAAAABAAEAPUAAACJAwAAAAA=&#10;" stroked="f">
                  <v:textbox>
                    <w:txbxContent>
                      <w:p w:rsidR="00D44BCB" w:rsidRPr="00262EBF" w:rsidRDefault="00D44BCB" w:rsidP="00290DD1">
                        <w:pPr>
                          <w:spacing w:after="0"/>
                          <w:rPr>
                            <w:sz w:val="16"/>
                            <w:szCs w:val="16"/>
                          </w:rPr>
                        </w:pPr>
                        <w:r w:rsidRPr="00262EBF">
                          <w:rPr>
                            <w:sz w:val="16"/>
                            <w:szCs w:val="16"/>
                          </w:rPr>
                          <w:t>В</w:t>
                        </w:r>
                      </w:p>
                    </w:txbxContent>
                  </v:textbox>
                </v:shape>
                <v:shape id="AutoShape 3832" o:spid="_x0000_s1213" type="#_x0000_t32" style="position:absolute;left:28124;top:24987;width:0;height:34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1n8UAAADcAAAADwAAAGRycy9kb3ducmV2LnhtbESPQWvCQBSE7wX/w/KEXkrdRLA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w1n8UAAADcAAAADwAAAAAAAAAA&#10;AAAAAAChAgAAZHJzL2Rvd25yZXYueG1sUEsFBgAAAAAEAAQA+QAAAJMDAAAAAA==&#10;"/>
                <v:shape id="AutoShape 3841" o:spid="_x0000_s1214" type="#_x0000_t32" style="position:absolute;left:22098;top:40005;width:14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uUMMAAADcAAAADwAAAGRycy9kb3ducmV2LnhtbERPz2vCMBS+C/sfwhvsIjOdopRqFCc4&#10;NvBgneL10TybYvNSmqzW/345CB4/vt+LVW9r0VHrK8cKPkYJCOLC6YpLBcff7XsKwgdkjbVjUnAn&#10;D6vly2CBmXY3zqk7hFLEEPYZKjAhNJmUvjBk0Y9cQxy5i2sthgjbUuoWbzHc1nKcJDNpseLYYLCh&#10;jaHievizCkKXTPwwPeafJ/N13Z0n65/7dq/U22u/noMI1Ien+OH+1gqmaVwb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VrlDDAAAA3AAAAA8AAAAAAAAAAAAA&#10;AAAAoQIAAGRycy9kb3ducmV2LnhtbFBLBQYAAAAABAAEAPkAAACRAwAAAAA=&#10;" strokeweight="2.25pt"/>
                <v:shape id="AutoShape 3842" o:spid="_x0000_s1215" type="#_x0000_t32" style="position:absolute;left:6127;top:39998;width:1431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Ly8YAAADcAAAADwAAAGRycy9kb3ducmV2LnhtbESPQWvCQBSE74X+h+UVvIhurFTS1FW0&#10;oFjwoFbx+si+ZoPZtyG7xvjvuwWhx2FmvmGm885WoqXGl44VjIYJCOLc6ZILBcfv1SAF4QOyxsox&#10;KbiTh/ns+WmKmXY33lN7CIWIEPYZKjAh1JmUPjdk0Q9dTRy9H9dYDFE2hdQN3iLcVvI1SSbSYslx&#10;wWBNn4byy+FqFYQ2Gft+etwvT2Z92Z7Hi6/7aqdU76VbfIAI1IX/8KO90Qre0nf4O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ZC8vGAAAA3AAAAA8AAAAAAAAA&#10;AAAAAAAAoQIAAGRycy9kb3ducmV2LnhtbFBLBQYAAAAABAAEAPkAAACUAwAAAAA=&#10;" strokeweight="2.25pt"/>
                <v:group id="Group 3844" o:spid="_x0000_s1216" style="position:absolute;left:20783;top:39154;width:965;height:1657;rotation:90"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w+KsEAAADcAAAADwAAAGRycy9kb3ducmV2LnhtbERPz2vCMBS+C/4P4Qle&#10;RFOFiVajqKOwq25jHh/NW1PWvNQks91/vxwEjx/f7+2+t424kw+1YwXzWQaCuHS65krBx3sxXYEI&#10;EVlj45gU/FGA/W442GKuXcdnul9iJVIIhxwVmBjbXMpQGrIYZq4lTty38xZjgr6S2mOXwm0jF1m2&#10;lBZrTg0GWzoZKn8uv1YB3z5Xxa35mhTX0s8Px25tXq9RqfGoP2xAROrjU/xwv2kFL+s0P51JR0Du&#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aw+KsEAAADcAAAADwAA&#10;AAAAAAAAAAAAAACqAgAAZHJzL2Rvd25yZXYueG1sUEsFBgAAAAAEAAQA+gAAAJgDAAAAAA==&#10;">
                  <v:shape id="AutoShape 3845" o:spid="_x0000_s1217"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shape id="AutoShape 3846" o:spid="_x0000_s1218"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A2sUAAADcAAAADwAAAGRycy9kb3ducmV2LnhtbESPwWrDMBBE74H+g9hCLyGRHWh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IA2sUAAADcAAAADwAAAAAAAAAA&#10;AAAAAAChAgAAZHJzL2Rvd25yZXYueG1sUEsFBgAAAAAEAAQA+QAAAJMDAAAAAA==&#10;"/>
                  <v:shape id="AutoShape 3847" o:spid="_x0000_s1219"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AutoShape 3848" o:spid="_x0000_s1220"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9XsYAAADcAAAADwAAAGRycy9kb3ducmV2LnhtbESPQWsCMRSE7wX/Q3iCl1KzSpV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vV7GAAAA3AAAAA8AAAAAAAAA&#10;AAAAAAAAoQIAAGRycy9kb3ducmV2LnhtbFBLBQYAAAAABAAEAPkAAACUAwAAAAA=&#10;"/>
                </v:group>
                <v:shape id="AutoShape 3863" o:spid="_x0000_s1221" type="#_x0000_t32" style="position:absolute;left:29546;top:2178;width:6;height:1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YrsUAAADcAAAADwAAAGRycy9kb3ducmV2LnhtbESPQWsCMRSE7wX/Q3hCL6Vmt6D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uYrsUAAADcAAAADwAAAAAAAAAA&#10;AAAAAAChAgAAZHJzL2Rvd25yZXYueG1sUEsFBgAAAAAEAAQA+QAAAJMDAAAAAA==&#10;"/>
                <v:shape id="AutoShape 3864" o:spid="_x0000_s1222" type="#_x0000_t32" style="position:absolute;left:32931;top:2241;width:6;height:1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G2cUAAADcAAAADwAAAGRycy9kb3ducmV2LnhtbESPQWsCMRSE74X+h/AKvRTNbqG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kG2cUAAADcAAAADwAAAAAAAAAA&#10;AAAAAAChAgAAZHJzL2Rvd25yZXYueG1sUEsFBgAAAAAEAAQA+QAAAJMDAAAAAA==&#10;"/>
                <v:shape id="AutoShape 3865" o:spid="_x0000_s1223" type="#_x0000_t32" style="position:absolute;left:8674;top:2184;width:273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s/8cAAADcAAAADwAAAGRycy9kb3ducmV2LnhtbESPT2sCMRTE70K/Q3gFL0WzrdTa1ShW&#10;UBQ81D/F62PzulncvCybuK7f3hQKHoeZ+Q0zmbW2FA3VvnCs4LWfgCDOnC44V3A8LHsjED4gaywd&#10;k4IbeZhNnzoTTLW78o6afchFhLBPUYEJoUql9Jkhi77vKuLo/braYoiyzqWu8RrhtpRvSTKUFguO&#10;CwYrWhjKzvuLVRCaZOBfRsfd149ZnbenwXxzW34r1X1u52MQgdrwCP+311rB++cH/J2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06z/xwAAANwAAAAPAAAAAAAA&#10;AAAAAAAAAKECAABkcnMvZG93bnJldi54bWxQSwUGAAAAAAQABAD5AAAAlQMAAAAA&#10;" strokeweight="2.25pt"/>
                <v:group id="Group 3989" o:spid="_x0000_s1224" style="position:absolute;left:26955;top:28403;width:2350;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3990" o:spid="_x0000_s1225"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oval id="Oval 3991" o:spid="_x0000_s1226"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i8AA&#10;AADcAAAADwAAAGRycy9kb3ducmV2LnhtbERPTWvCQBC9F/wPywje6kaDQaKriFKwhx4a9T5kxySY&#10;nQ3ZaYz/vnso9Ph439v96Fo1UB8azwYW8wQUceltw5WB6+XjfQ0qCLLF1jMZeFGA/W7ytsXc+id/&#10;01BIpWIIhxwN1CJdrnUoa3IY5r4jjtzd9w4lwr7StsdnDHetXiZJph02HBtq7OhYU/kofpyBU3Uo&#10;skGnskrvp7Os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ki8AAAADcAAAADwAAAAAAAAAAAAAAAACYAgAAZHJzL2Rvd25y&#10;ZXYueG1sUEsFBgAAAAAEAAQA9QAAAIUDAAAAAA==&#10;"/>
                    <v:shape id="AutoShape 3992" o:spid="_x0000_s1227"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ENcMA&#10;AADcAAAADwAAAGRycy9kb3ducmV2LnhtbESPQYvCMBSE7wv+h/AEb2uih3apRhFBEFYP2/UHPJpn&#10;W2xeQhNt3V9vFhb2OMzMN8x6O9pOPKgPrWMNi7kCQVw503Kt4fJ9eP8AESKywc4xaXhSgO1m8rbG&#10;wriBv+hRxlokCIcCNTQx+kLKUDVkMcydJ07e1fUWY5J9LU2PQ4LbTi6VyqTFltNCg572DVW38m41&#10;lDE/nwZ/kcfcH7JnGPLwoz61nk3H3QpEpDH+h//aR6MhUwv4PZ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IENcMAAADcAAAADwAAAAAAAAAAAAAAAACYAgAAZHJzL2Rv&#10;d25yZXYueG1sUEsFBgAAAAAEAAQA9QAAAIgDAAAAAA==&#10;" fillcolor="black"/>
                  </v:group>
                  <v:group id="Group 3993" o:spid="_x0000_s1228"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AutoShape 3994" o:spid="_x0000_s1229"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R0cUAAADcAAAADwAAAGRycy9kb3ducmV2LnhtbESPQWsCMRSE74L/ITzBi9SsS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DR0cUAAADcAAAADwAAAAAAAAAA&#10;AAAAAAChAgAAZHJzL2Rvd25yZXYueG1sUEsFBgAAAAAEAAQA+QAAAJMDAAAAAA==&#10;"/>
                    <v:shape id="AutoShape 3995" o:spid="_x0000_s1230"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JzsQAAADcAAAADwAAAGRycy9kb3ducmV2LnhtbESPQYvCMBSE74L/ITzBi6xpRUS6RpGF&#10;hcXDgtqDx0fybIvNS02ytfvvNwuCx2FmvmE2u8G2oicfGscK8nkGglg703CloDx/vq1BhIhssHVM&#10;Cn4pwG47Hm2wMO7BR+pPsRIJwqFABXWMXSFl0DVZDHPXESfv6rzFmKSvpPH4SHDbykWWraTFhtNC&#10;jR191KRvpx+roDmU32U/u0ev14f84vNwvrRaqelk2L+DiDTEV/jZ/jIKVt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MnOxAAAANwAAAAPAAAAAAAAAAAA&#10;AAAAAKECAABkcnMvZG93bnJldi54bWxQSwUGAAAAAAQABAD5AAAAkgMAAAAA&#10;"/>
                    <v:shape id="AutoShape 3996" o:spid="_x0000_s1231"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shape id="AutoShape 3997" o:spid="_x0000_s1232"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cUAAADcAAAADwAAAGRycy9kb3ducmV2LnhtbESPQWsCMRSE7wX/Q3hCL8XNWuhSVqOs&#10;BaEWPKj1/ty8bkI3L+sm6vbfN4WCx2FmvmHmy8G14kp9sJ4VTLMcBHHtteVGwedhPXkFESKyxtYz&#10;KfihAMvF6GGOpfY33tF1HxuRIBxKVGBi7EopQ23IYch8R5y8L987jEn2jdQ93hLctfI5zwvp0HJa&#10;MNjRm6H6e39xCrab6ao6Gbv52J3t9mV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ScUAAADcAAAADwAAAAAAAAAA&#10;AAAAAAChAgAAZHJzL2Rvd25yZXYueG1sUEsFBgAAAAAEAAQA+QAAAJMDAAAAAA==&#10;"/>
                  </v:group>
                  <v:group id="Group 3998" o:spid="_x0000_s1233"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AutoShape 3999" o:spid="_x0000_s1234"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shape id="AutoShape 4000" o:spid="_x0000_s1235"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mUMQAAADcAAAADwAAAGRycy9kb3ducmV2LnhtbESPQYvCMBSE7wv+h/CEvSxrWg/iVqOI&#10;sCAehNUePD6SZ1tsXmqSrd1/bxYEj8PMfMMs14NtRU8+NI4V5JMMBLF2puFKQXn6/pyDCBHZYOuY&#10;FPxRgPVq9LbEwrg7/1B/jJVIEA4FKqhj7Aopg67JYpi4jjh5F+ctxiR9JY3He4LbVk6zbCYtNpwW&#10;auxoW5O+Hn+tgmZfHsr+4xa9nu/zs8/D6dxqpd7Hw2YBItIQX+Fne2cUzLIv+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WZQxAAAANwAAAAPAAAAAAAAAAAA&#10;AAAAAKECAABkcnMvZG93bnJldi54bWxQSwUGAAAAAAQABAD5AAAAkgMAAAAA&#10;"/>
                    <v:shape id="AutoShape 4001" o:spid="_x0000_s1236"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Ze8IAAADcAAAADwAAAGRycy9kb3ducmV2LnhtbERPz2vCMBS+D/wfwhN2GTPtQBmdUaog&#10;qOBB3e5vzVsT1rzUJmr9781B8Pjx/Z7Oe9eIC3XBelaQjzIQxJXXlmsF38fV+yeIEJE1Np5JwY0C&#10;zGeDlykW2l95T5dDrEUK4VCgAhNjW0gZKkMOw8i3xIn7853DmGBXS93hNYW7Rn5k2UQ6tJwaDLa0&#10;NFT9H85OwW6TL8pfYzfb/cnuxquyOddvP0q9DvvyC0SkPj7FD/daK5jkaX4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vZe8IAAADcAAAADwAAAAAAAAAAAAAA&#10;AAChAgAAZHJzL2Rvd25yZXYueG1sUEsFBgAAAAAEAAQA+QAAAJADAAAAAA==&#10;"/>
                    <v:shape id="AutoShape 4002" o:spid="_x0000_s1237"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v:group>
                  <v:shape id="AutoShape 4003" o:spid="_x0000_s1238"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i/MMAAADcAAAADwAAAGRycy9kb3ducmV2LnhtbESPQYvCMBSE74L/ITzBi2haDyLVKCII&#10;i4eF1R48PpJnW2xeapKt3X9vFhb2OMzMN8x2P9hW9ORD41hBvshAEGtnGq4UlNfTfA0iRGSDrWNS&#10;8EMB9rvxaIuFcS/+ov4SK5EgHApUUMfYFVIGXZPFsHAdcfLuzluMSfpKGo+vBLetXGbZSlpsOC3U&#10;2NGxJv24fFsFzbn8LPvZM3q9Puc3n4frrdVKTSfDYQMi0hD/w3/tD6NglS/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kYvzDAAAA3AAAAA8AAAAAAAAAAAAA&#10;AAAAoQIAAGRycy9kb3ducmV2LnhtbFBLBQYAAAAABAAEAPkAAACRAwAAAAA=&#10;"/>
                  <v:shape id="AutoShape 4004" o:spid="_x0000_s1239"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HZ8QAAADcAAAADwAAAGRycy9kb3ducmV2LnhtbESPQYvCMBSE74L/ITzBi6xpF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MdnxAAAANwAAAAPAAAAAAAAAAAA&#10;AAAAAKECAABkcnMvZG93bnJldi54bWxQSwUGAAAAAAQABAD5AAAAkgMAAAAA&#10;"/>
                  <v:shape id="AutoShape 4005" o:spid="_x0000_s1240"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fE8QAAADcAAAADwAAAGRycy9kb3ducmV2LnhtbESPQYvCMBSE74L/ITzBi6xpR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V8TxAAAANwAAAAPAAAAAAAAAAAA&#10;AAAAAKECAABkcnMvZG93bnJldi54bWxQSwUGAAAAAAQABAD5AAAAkgMAAAAA&#10;"/>
                  <v:shape id="AutoShape 4006" o:spid="_x0000_s1241"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36iMQAAADcAAAADwAAAGRycy9kb3ducmV2LnhtbESPQYvCMBSE74L/ITzBi6xpBUW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qIxAAAANwAAAAPAAAAAAAAAAAA&#10;AAAAAKECAABkcnMvZG93bnJldi54bWxQSwUGAAAAAAQABAD5AAAAkgMAAAAA&#10;"/>
                </v:group>
                <v:shape id="AutoShape 4007" o:spid="_x0000_s1242" type="#_x0000_t32" style="position:absolute;left:22371;top:36461;width:1133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group id="Group 4008" o:spid="_x0000_s1243" style="position:absolute;left:24091;top:28403;width:2350;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group id="Group 4009" o:spid="_x0000_s1244"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oval id="Oval 4010" o:spid="_x0000_s1245"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by8QA&#10;AADcAAAADwAAAGRycy9kb3ducmV2LnhtbESPQWvCQBSE74X+h+UJ3uomDQYbXUUqgj300Gjvj+wz&#10;CWbfhuxrTP99t1DocZiZb5jNbnKdGmkIrWcD6SIBRVx523Jt4HI+Pq1ABUG22HkmA98UYLd9fNhg&#10;Yf2dP2gspVYRwqFAA41IX2gdqoYchoXviaN39YNDiXKotR3wHuGu089JkmuHLceFBnt6bai6lV/O&#10;wKHel/moM1lm18NJlr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m8vEAAAA3AAAAA8AAAAAAAAAAAAAAAAAmAIAAGRycy9k&#10;b3ducmV2LnhtbFBLBQYAAAAABAAEAPUAAACJAwAAAAA=&#10;"/>
                    <v:shape id="AutoShape 4011" o:spid="_x0000_s1246"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9zr8A&#10;AADcAAAADwAAAGRycy9kb3ducmV2LnhtbERPzYrCMBC+C75DGMGbpnpol2oUEQTB9WDXBxiasS02&#10;k9BEW/fpzUHw+PH9r7eDacWTOt9YVrCYJyCIS6sbrhRc/w6zHxA+IGtsLZOCF3nYbsajNeba9nyh&#10;ZxEqEUPY56igDsHlUvqyJoN+bh1x5G62Mxgi7CqpO+xjuGnlMklSabDh2FCjo31N5b14GAVFyM6/&#10;vbvKY+YO6cv3mf9PTkpNJ8NuBSLQEL7ij/uoFaTLOD+e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e/3OvwAAANwAAAAPAAAAAAAAAAAAAAAAAJgCAABkcnMvZG93bnJl&#10;di54bWxQSwUGAAAAAAQABAD1AAAAhAMAAAAA&#10;" fillcolor="black"/>
                  </v:group>
                  <v:group id="Group 4012" o:spid="_x0000_s1247"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AutoShape 4013" o:spid="_x0000_s1248"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oKsUAAADcAAAADwAAAGRycy9kb3ducmV2LnhtbESPQWsCMRSE7wX/Q3hCL0WzLlTKapS1&#10;INSCB63en5vnJrh52W6ibv99Uyh4HGbmG2a+7F0jbtQF61nBZJyBIK68tlwrOHytR28gQkTW2Hgm&#10;BT8UYLkYPM2x0P7OO7rtYy0ShEOBCkyMbSFlqAw5DGPfEifv7DuHMcmulrrDe4K7RuZZNpUOLacF&#10;gy29G6ou+6tTsN1MVuXJ2M3n7ttuX9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koKsUAAADcAAAADwAAAAAAAAAA&#10;AAAAAAChAgAAZHJzL2Rvd25yZXYueG1sUEsFBgAAAAAEAAQA+QAAAJMDAAAAAA==&#10;"/>
                    <v:shape id="AutoShape 4014" o:spid="_x0000_s1249"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2sQAAADcAAAADwAAAGRycy9kb3ducmV2LnhtbESPQYvCMBSE74L/ITzBi2haF0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A3axAAAANwAAAAPAAAAAAAAAAAA&#10;AAAAAKECAABkcnMvZG93bnJldi54bWxQSwUGAAAAAAQABAD5AAAAkgMAAAAA&#10;"/>
                    <v:shape id="AutoShape 4015" o:spid="_x0000_s1250"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VxcUAAADcAAAADwAAAGRycy9kb3ducmV2LnhtbESPT2sCMRTE7wW/Q3iFXopmlSq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VxcUAAADcAAAADwAAAAAAAAAA&#10;AAAAAAChAgAAZHJzL2Rvd25yZXYueG1sUEsFBgAAAAAEAAQA+QAAAJMDAAAAAA==&#10;"/>
                    <v:shape id="AutoShape 4016" o:spid="_x0000_s1251"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wXsUAAADcAAAADwAAAGRycy9kb3ducmV2LnhtbESPQWsCMRSE74L/ITzBi9SsglK2RtkK&#10;ghY8qO39dfO6Cd28bDdR13/fCILHYWa+YRarztXiQm2wnhVMxhkI4tJry5WCz9Pm5RVEiMgaa8+k&#10;4EYBVst+b4G59lc+0OUYK5EgHHJUYGJscilDachhGPuGOHk/vnUYk2wrqVu8Jrir5TTL5tKh5bRg&#10;sKG1ofL3eHYK9rvJe/Ft7O7j8Gf3s01Rn6vRl1LDQVe8gYjUxWf40d5qBfPp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wXsUAAADcAAAADwAAAAAAAAAA&#10;AAAAAAChAgAAZHJzL2Rvd25yZXYueG1sUEsFBgAAAAAEAAQA+QAAAJMDAAAAAA==&#10;"/>
                  </v:group>
                  <v:group id="Group 4017" o:spid="_x0000_s1252"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AutoShape 4018" o:spid="_x0000_s1253"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6LssYAAADcAAAADwAAAGRycy9kb3ducmV2LnhtbESPT2sCMRTE70K/Q3gFL1KzCtqyNcpW&#10;ELTgwT+9v25eN6Gbl3UTdf32jSD0OMzMb5jZonO1uFAbrGcFo2EGgrj02nKl4HhYvbyBCBFZY+2Z&#10;FNwowGL+1Jthrv2Vd3TZx0okCIccFZgYm1zKUBpyGIa+IU7ej28dxiTbSuoWrwnuajnOsql0aDkt&#10;GGxoaaj83Z+dgu1m9FF8G7v53J3sdrIq6nM1+FKq/9wV7yAidfE//GivtYLp+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ei7LGAAAA3AAAAA8AAAAAAAAA&#10;AAAAAAAAoQIAAGRycy9kb3ducmV2LnhtbFBLBQYAAAAABAAEAPkAAACUAwAAAAA=&#10;"/>
                    <v:shape id="AutoShape 4019" o:spid="_x0000_s1254"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q8AAAADcAAAADwAAAGRycy9kb3ducmV2LnhtbERPTYvCMBC9L/gfwgheFk3rQaQaRQRB&#10;PAirPXgckrEtNpOaxFr//eawsMfH+15vB9uKnnxoHCvIZxkIYu1Mw5WC8nqYLkGEiGywdUwKPhRg&#10;uxl9rbEw7s0/1F9iJVIIhwIV1DF2hZRB12QxzFxHnLi78xZjgr6SxuM7hdtWzrNsIS02nBpq7Ghf&#10;k35cXlZBcyrPZf/9jF4vT/nN5+F6a7VSk/GwW4GINMR/8Z/7aBQs5m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n6vAAAAA3AAAAA8AAAAAAAAAAAAAAAAA&#10;oQIAAGRycy9kb3ducmV2LnhtbFBLBQYAAAAABAAEAPkAAACOAwAAAAA=&#10;"/>
                    <v:shape id="AutoShape 4020" o:spid="_x0000_s1255"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shape id="AutoShape 4021" o:spid="_x0000_s1256"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6FG8IAAADcAAAADwAAAGRycy9kb3ducmV2LnhtbERPTWsCMRC9C/6HMEIvollblL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6FG8IAAADcAAAADwAAAAAAAAAAAAAA&#10;AAChAgAAZHJzL2Rvd25yZXYueG1sUEsFBgAAAAAEAAQA+QAAAJADAAAAAA==&#10;"/>
                  </v:group>
                  <v:shape id="AutoShape 4022" o:spid="_x0000_s1257"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shape id="AutoShape 4023" o:spid="_x0000_s1258"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nMQAAADcAAAADwAAAGRycy9kb3ducmV2LnhtbESPQYvCMBSE74L/ITzBi2haF0S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0T6cxAAAANwAAAAPAAAAAAAAAAAA&#10;AAAAAKECAABkcnMvZG93bnJldi54bWxQSwUGAAAAAAQABAD5AAAAkgMAAAAA&#10;"/>
                  <v:shape id="AutoShape 4024" o:spid="_x0000_s1259"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2bB8QAAADcAAAADwAAAGRycy9kb3ducmV2LnhtbESPQYvCMBSE74L/ITxhL6JpFUSqURZh&#10;QTwsrPbg8ZE827LNS02ytfvvNwuCx2FmvmG2+8G2oicfGscK8nkGglg703CloLx8zNYgQkQ22Dom&#10;Bb8UYL8bj7ZYGPfgL+rPsRIJwqFABXWMXSFl0DVZDHPXESfv5rzFmKSvpPH4SHDbykWWraTFhtNC&#10;jR0datLf5x+roDmVn2U/vUev16f86vNwubZaqbfJ8L4BEWmIr/CzfTQKVs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ZsHxAAAANwAAAAPAAAAAAAAAAAA&#10;AAAAAKECAABkcnMvZG93bnJldi54bWxQSwUGAAAAAAQABAD5AAAAkgMAAAAA&#10;"/>
                  <v:shape id="AutoShape 4025" o:spid="_x0000_s1260"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Dc8UAAADcAAAADwAAAGRycy9kb3ducmV2LnhtbESPQWsCMRSE7wX/Q3hCL0Wzq0VkNUop&#10;FMSDUN2Dx0fy3F3cvKxJum7/vREKPQ4z8w2z3g62FT350DhWkE8zEMTamYYrBeXpa7IEESKywdYx&#10;KfilANvN6GWNhXF3/qb+GCuRIBwKVFDH2BVSBl2TxTB1HXHyLs5bjEn6ShqP9wS3rZxl2UJabDgt&#10;1NjRZ036evyxCpp9eSj7t1v0ernPzz4Pp3OrlXodDx8rEJGG+B/+a++MgsX8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QDc8UAAADcAAAADwAAAAAAAAAA&#10;AAAAAAChAgAAZHJzL2Rvd25yZXYueG1sUEsFBgAAAAAEAAQA+QAAAJMDAAAAAA==&#10;"/>
                </v:group>
                <v:group id="Group 4026" o:spid="_x0000_s1261" style="position:absolute;left:29718;top:28416;width:2349;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group id="Group 4027" o:spid="_x0000_s1262"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oval id="Oval 4028" o:spid="_x0000_s1263"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2QsQA&#10;AADcAAAADwAAAGRycy9kb3ducmV2LnhtbESPQWvCQBSE7wX/w/KE3pqNDaYluoooBXvowdjeH9ln&#10;Esy+DdnXmP77bqHgcZiZb5j1dnKdGmkIrWcDiyQFRVx523Jt4PP89vQKKgiyxc4zGfihANvN7GGN&#10;hfU3PtFYSq0ihEOBBhqRvtA6VA05DInviaN38YNDiXKotR3wFuGu089pmmuHLceFBnvaN1Rdy29n&#10;4FDvynzUmSyzy+Eoy+vXx3u2MOZxPu1WoIQmuYf/20drIM9e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9kLEAAAA3AAAAA8AAAAAAAAAAAAAAAAAmAIAAGRycy9k&#10;b3ducmV2LnhtbFBLBQYAAAAABAAEAPUAAACJAwAAAAA=&#10;"/>
                    <v:shape id="AutoShape 4029" o:spid="_x0000_s1264"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nFcEA&#10;AADcAAAADwAAAGRycy9kb3ducmV2LnhtbERP3WqDMBS+H/Qdwin0bo3dQIc1LaVQELZdzPkAB3Oq&#10;UnMSTFa1T79cDHb58f0Xx9kM4k6j7y0r2G0TEMSN1T23Curvy/MbCB+QNQ6WScFCHo6H1VOBubYT&#10;f9G9Cq2IIexzVNCF4HIpfdORQb+1jjhyVzsaDBGOrdQjTjHcDPIlSVJpsOfY0KGjc0fNrfoxCqqQ&#10;fX5MrpZl5i7p4qfMP5J3pTbr+bQHEWgO/+I/d6kVpK9xbTwTj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UZxXBAAAA3AAAAA8AAAAAAAAAAAAAAAAAmAIAAGRycy9kb3du&#10;cmV2LnhtbFBLBQYAAAAABAAEAPUAAACGAwAAAAA=&#10;" fillcolor="black"/>
                  </v:group>
                  <v:group id="Group 4030" o:spid="_x0000_s1265"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AutoShape 4031" o:spid="_x0000_s1266"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2ZsIAAADcAAAADwAAAGRycy9kb3ducmV2LnhtbERPTWsCMRC9C/6HMEIvollLlb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2ZsIAAADcAAAADwAAAAAAAAAAAAAA&#10;AAChAgAAZHJzL2Rvd25yZXYueG1sUEsFBgAAAAAEAAQA+QAAAJADAAAAAA==&#10;"/>
                    <v:shape id="AutoShape 4032" o:spid="_x0000_s1267"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TlsQAAADcAAAADwAAAGRycy9kb3ducmV2LnhtbESPQYvCMBSE74L/ITzBi6xpR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dOWxAAAANwAAAAPAAAAAAAAAAAA&#10;AAAAAKECAABkcnMvZG93bnJldi54bWxQSwUGAAAAAAQABAD5AAAAkgMAAAAA&#10;"/>
                    <v:shape id="AutoShape 4033" o:spid="_x0000_s1268"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NisUAAADcAAAADwAAAGRycy9kb3ducmV2LnhtbESPT2sCMRTE7wW/Q3iFXopmlSq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NisUAAADcAAAADwAAAAAAAAAA&#10;AAAAAAChAgAAZHJzL2Rvd25yZXYueG1sUEsFBgAAAAAEAAQA+QAAAJMDAAAAAA==&#10;"/>
                    <v:shape id="AutoShape 4034" o:spid="_x0000_s1269"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EcYAAADcAAAADwAAAGRycy9kb3ducmV2LnhtbESPQWsCMRSE74L/ITyhF6lZWytlNcpa&#10;EKrgQdven5vXTejmZd1E3f77piB4HGbmG2a+7FwtLtQG61nBeJSBIC69tlwp+PxYP76CCBFZY+2Z&#10;FPxSgOWi35tjrv2V93Q5xEokCIccFZgYm1zKUBpyGEa+IU7et28dxiTbSuoWrwnuavmUZVPp0HJa&#10;MNjQm6Hy53B2Cnab8ao4GrvZ7k9297I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aBHGAAAA3AAAAA8AAAAAAAAA&#10;AAAAAAAAoQIAAGRycy9kb3ducmV2LnhtbFBLBQYAAAAABAAEAPkAAACUAwAAAAA=&#10;"/>
                  </v:group>
                  <v:group id="Group 4035" o:spid="_x0000_s1270"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AutoShape 4036" o:spid="_x0000_s1271"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V/sUAAADcAAAADwAAAGRycy9kb3ducmV2LnhtbESPT2sCMRTE74V+h/AKvRTNWqr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9V/sUAAADcAAAADwAAAAAAAAAA&#10;AAAAAAChAgAAZHJzL2Rvd25yZXYueG1sUEsFBgAAAAAEAAQA+QAAAJMDAAAAAA==&#10;"/>
                    <v:shape id="AutoShape 4037" o:spid="_x0000_s1272"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L4sQAAADcAAAADwAAAGRycy9kb3ducmV2LnhtbESPQWvCQBSE74L/YXkFL1I3kRIkdZVS&#10;KIgHoZqDx8fuaxKafRt315j++64geBxm5htmvR1tJwbyoXWsIF9kIIi1My3XCqrT1+sKRIjIBjvH&#10;pOCPAmw308kaS+Nu/E3DMdYiQTiUqKCJsS+lDLohi2HheuLk/ThvMSbpa2k83hLcdnKZZYW02HJa&#10;aLCnz4b07/FqFbT76lAN80v0erXPzz4Pp3OnlZq9jB/vICKN8Rl+tHdGQfFW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EvixAAAANwAAAAPAAAAAAAAAAAA&#10;AAAAAKECAABkcnMvZG93bnJldi54bWxQSwUGAAAAAAQABAD5AAAAkgMAAAAA&#10;"/>
                    <v:shape id="AutoShape 4038" o:spid="_x0000_s1273"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uEsYAAADcAAAADwAAAGRycy9kb3ducmV2LnhtbESPQWsCMRSE74L/ITyhF6lZS7V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BbhLGAAAA3AAAAA8AAAAAAAAA&#10;AAAAAAAAoQIAAGRycy9kb3ducmV2LnhtbFBLBQYAAAAABAAEAPkAAACUAwAAAAA=&#10;"/>
                    <v:shape id="AutoShape 4039" o:spid="_x0000_s1274"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6YMIAAADcAAAADwAAAGRycy9kb3ducmV2LnhtbERPTWsCMRC9C/6HMEIvollLlb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76YMIAAADcAAAADwAAAAAAAAAAAAAA&#10;AAChAgAAZHJzL2Rvd25yZXYueG1sUEsFBgAAAAAEAAQA+QAAAJADAAAAAA==&#10;"/>
                  </v:group>
                  <v:shape id="AutoShape 4040" o:spid="_x0000_s1275"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PfkMUAAADcAAAADwAAAGRycy9kb3ducmV2LnhtbESPQWsCMRSE74X+h/AKvRTNbimiW6OI&#10;IIiHgroHj4/kubt087Imcd3++0YQPA4z8w0zXw62FT350DhWkI8zEMTamYYrBeVxM5qCCBHZYOuY&#10;FPxRgOXi9WWOhXE33lN/iJVIEA4FKqhj7Aopg67JYhi7jjh5Z+ctxiR9JY3HW4LbVn5m2URabDgt&#10;1NjRuib9e7haBc2u/Cn7j0v0errLTz4Px1OrlXp/G1bfICIN8Rl+tLdGweRr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PfkMUAAADcAAAADwAAAAAAAAAA&#10;AAAAAAChAgAAZHJzL2Rvd25yZXYueG1sUEsFBgAAAAAEAAQA+QAAAJMDAAAAAA==&#10;"/>
                  <v:shape id="AutoShape 4041" o:spid="_x0000_s1276"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0MEAAADcAAAADwAAAGRycy9kb3ducmV2LnhtbERPTYvCMBC9L/gfwgheFk0rrEg1iggL&#10;4kFY7cHjkIxtsZnUJFvrvzeHhT0+3vd6O9hW9ORD41hBPstAEGtnGq4UlJfv6RJEiMgGW8ek4EUB&#10;tpvRxxoL4578Q/05ViKFcChQQR1jV0gZdE0Ww8x1xIm7OW8xJugraTw+U7ht5TzLFtJiw6mhxo72&#10;Nen7+dcqaI7lqew/H9Hr5TG/+jxcrq1WajIedisQkYb4L/5zH4yCxVe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kODQwQAAANwAAAAPAAAAAAAAAAAAAAAA&#10;AKECAABkcnMvZG93bnJldi54bWxQSwUGAAAAAAQABAD5AAAAjwMAAAAA&#10;"/>
                  <v:shape id="AutoShape 4042" o:spid="_x0000_s1277"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FS8QAAADcAAAADwAAAGRycy9kb3ducmV2LnhtbESPQYvCMBSE74L/ITzBi6xpBUW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EVLxAAAANwAAAAPAAAAAAAAAAAA&#10;AAAAAKECAABkcnMvZG93bnJldi54bWxQSwUGAAAAAAQABAD5AAAAkgMAAAAA&#10;"/>
                  <v:shape id="AutoShape 4043" o:spid="_x0000_s1278"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bPMQAAADcAAAADwAAAGRycy9kb3ducmV2LnhtbESPQYvCMBSE74L/ITzBi2haYUW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s8xAAAANwAAAAPAAAAAAAAAAAA&#10;AAAAAKECAABkcnMvZG93bnJldi54bWxQSwUGAAAAAAQABAD5AAAAkgMAAAAA&#10;"/>
                </v:group>
                <v:group id="Group 4044" o:spid="_x0000_s1279" style="position:absolute;left:21221;top:28403;width:2356;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group id="Group 4045" o:spid="_x0000_s1280"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oval id="Oval 4046" o:spid="_x0000_s1281"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oDsQA&#10;AADcAAAADwAAAGRycy9kb3ducmV2LnhtbESPwWrDMBBE74H+g9hCb7GcGpviRgmhoZAccqjb3hdr&#10;Y5tYK2NtHffvq0Cgx2Fm3jDr7ex6NdEYOs8GVkkKirj2tuPGwNfn+/IFVBBki71nMvBLAbabh8Ua&#10;S+uv/EFTJY2KEA4lGmhFhlLrULfkMCR+II7e2Y8OJcqx0XbEa4S7Xj+naaEddhwXWhzoraX6Uv04&#10;A/tmVxWTziTPzvuD5Jfv0zFbGfP0OO9eQQnN8h++tw/WQJH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KA7EAAAA3AAAAA8AAAAAAAAAAAAAAAAAmAIAAGRycy9k&#10;b3ducmV2LnhtbFBLBQYAAAAABAAEAPUAAACJAwAAAAA=&#10;"/>
                    <v:shape id="AutoShape 4047" o:spid="_x0000_s1282"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zXMMA&#10;AADcAAAADwAAAGRycy9kb3ducmV2LnhtbESP0YrCMBRE34X9h3AX9k1ThW2XrlFkQRDUB6sfcGmu&#10;bbG5CU3WVr/eCIKPw8ycYebLwbTiSp1vLCuYThIQxKXVDVcKTsf1+AeED8gaW8uk4EYelouP0Rxz&#10;bXs+0LUIlYgQ9jkqqENwuZS+rMmgn1hHHL2z7QyGKLtK6g77CDetnCVJKg02HBdqdPRXU3kp/o2C&#10;ImT7Xe9OcpO5dXrzfebvyVapr89h9Qsi0BDe4Vd7oxWk3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zXMMAAADcAAAADwAAAAAAAAAAAAAAAACYAgAAZHJzL2Rv&#10;d25yZXYueG1sUEsFBgAAAAAEAAQA9QAAAIgDAAAAAA==&#10;" fillcolor="black"/>
                  </v:group>
                  <v:group id="Group 4048" o:spid="_x0000_s1283"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AutoShape 4049" o:spid="_x0000_s1284"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svcIAAADcAAAADwAAAGRycy9kb3ducmV2LnhtbERPTWsCMRC9C/6HMIIX0ayCUrZGWQuC&#10;Ch607X3cTDfBzWS7ibr+e3Mo9Ph438t152pxpzZYzwqmkwwEcem15UrB1+d2/AYiRGSNtWdS8KQA&#10;61W/t8Rc+wef6H6OlUghHHJUYGJscilDachhmPiGOHE/vnUYE2wrqVt8pHBXy1mWLaRDy6nBYEMf&#10;hsrr+eYUHPfTTXExdn84/drjfFvUt2r0rdRw0BXvICJ18V/8595pBYt5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dsvcIAAADcAAAADwAAAAAAAAAAAAAA&#10;AAChAgAAZHJzL2Rvd25yZXYueG1sUEsFBgAAAAAEAAQA+QAAAJADAAAAAA==&#10;"/>
                    <v:shape id="AutoShape 4050" o:spid="_x0000_s1285"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JTcUAAADcAAAADwAAAGRycy9kb3ducmV2LnhtbESPQWsCMRSE74X+h/AKvRTNbqGiW6OI&#10;IIiHgroHj4/kubt087Imcd3++0YQPA4z8w0zXw62FT350DhWkI8zEMTamYYrBeVxM5qCCBHZYOuY&#10;FPxRgOXi9WWOhXE33lN/iJVIEA4FKqhj7Aopg67JYhi7jjh5Z+ctxiR9JY3HW4LbVn5m2URabDgt&#10;1NjRuib9e7haBc2u/Cn7j0v0errLTz4Px1OrlXp/G1bfICIN8Rl+tLdGweRr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pJTcUAAADcAAAADwAAAAAAAAAA&#10;AAAAAAChAgAAZHJzL2Rvd25yZXYueG1sUEsFBgAAAAAEAAQA+QAAAJMDAAAAAA==&#10;"/>
                    <v:shape id="AutoShape 4051" o:spid="_x0000_s1286"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qBsIAAADcAAAADwAAAGRycy9kb3ducmV2LnhtbERPz2vCMBS+C/4P4Qm7yEwdWEZnlDoQ&#10;puBB3e5vzVsT1rzUJmr9781B8Pjx/Z4ve9eIC3XBelYwnWQgiCuvLdcKvo/r13cQISJrbDyTghsF&#10;WC6GgzkW2l95T5dDrEUK4VCgAhNjW0gZKkMOw8S3xIn7853DmGBXS93hNYW7Rr5lWS4dWk4NBlv6&#10;NFT9H85OwW4zXZW/xm62+5PdzdZlc67HP0q9jPryA0SkPj7FD/eXVpDnaX4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2qBsIAAADcAAAADwAAAAAAAAAAAAAA&#10;AAChAgAAZHJzL2Rvd25yZXYueG1sUEsFBgAAAAAEAAQA+QAAAJADAAAAAA==&#10;"/>
                    <v:shape id="AutoShape 4052" o:spid="_x0000_s1287"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PncUAAADcAAAADwAAAGRycy9kb3ducmV2LnhtbESPQWsCMRSE70L/Q3iFXqRmt+BSVqNs&#10;BUELHtT2/ty8bkI3L9tN1O2/N4WCx2FmvmHmy8G14kJ9sJ4V5JMMBHHtteVGwcdx/fwKIkRkja1n&#10;UvBLAZaLh9EcS+2vvKfLITYiQTiUqMDE2JVShtqQwzDxHXHyvnzvMCbZN1L3eE1w18qXLCukQ8tp&#10;wWBHK0P19+HsFOy2+Vt1Mnb7vv+xu+m6as/N+FOpp8ehmoGINMR7+L+90QqKIoe/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EPncUAAADcAAAADwAAAAAAAAAA&#10;AAAAAAChAgAAZHJzL2Rvd25yZXYueG1sUEsFBgAAAAAEAAQA+QAAAJMDAAAAAA==&#10;"/>
                  </v:group>
                  <v:group id="Group 4053" o:spid="_x0000_s1288"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AutoShape 4054" o:spid="_x0000_s1289"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0ccYAAADcAAAADwAAAGRycy9kb3ducmV2LnhtbESPT2sCMRTE74V+h/AKvRTNWuk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NHHGAAAA3AAAAA8AAAAAAAAA&#10;AAAAAAAAoQIAAGRycy9kb3ducmV2LnhtbFBLBQYAAAAABAAEAPkAAACUAwAAAAA=&#10;"/>
                    <v:shape id="AutoShape 4055" o:spid="_x0000_s1290"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sbsQAAADcAAAADwAAAGRycy9kb3ducmV2LnhtbESPQWvCQBSE74L/YXkFL1I3kRIkdZVS&#10;KIgHoZqDx8fuaxKafRt315j++64geBxm5htmvR1tJwbyoXWsIF9kIIi1My3XCqrT1+sKRIjIBjvH&#10;pOCPAmw308kaS+Nu/E3DMdYiQTiUqKCJsS+lDLohi2HheuLk/ThvMSbpa2k83hLcdnKZZYW02HJa&#10;aLCnz4b07/FqFbT76lAN80v0erXPzz4Pp3OnlZq9jB/vICKN8Rl+tHdGQVG8wf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yxuxAAAANwAAAAPAAAAAAAAAAAA&#10;AAAAAKECAABkcnMvZG93bnJldi54bWxQSwUGAAAAAAQABAD5AAAAkgMAAAAA&#10;"/>
                    <v:shape id="AutoShape 4056" o:spid="_x0000_s1291"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JnsUAAADcAAAADwAAAGRycy9kb3ducmV2LnhtbESPQWsCMRSE7wX/Q3iCl6JZCy5la5RV&#10;EGrBg7a9Pzevm+DmZd1EXf99Uyh4HGbmG2a+7F0jrtQF61nBdJKBIK68tlwr+PrcjF9BhIissfFM&#10;Cu4UYLkYPM2x0P7Ge7oeYi0ShEOBCkyMbSFlqAw5DBPfEifvx3cOY5JdLXWHtwR3jXzJslw6tJwW&#10;DLa0NlSdDhenYLedrsqjsduP/dnuZpuyudTP30qNhn35BiJSHx/h//a7VpDnM/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oJnsUAAADcAAAADwAAAAAAAAAA&#10;AAAAAAChAgAAZHJzL2Rvd25yZXYueG1sUEsFBgAAAAAEAAQA+QAAAJMDAAAAAA==&#10;"/>
                    <v:shape id="AutoShape 4057" o:spid="_x0000_s1292"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group>
                  <v:shape id="AutoShape 4058" o:spid="_x0000_s1293"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yGcQAAADcAAAADwAAAGRycy9kb3ducmV2LnhtbESPQWvCQBSE7wX/w/IKXopu4iFKdJUi&#10;CMVDQc3B42P3NQnNvo2725j++25B8DjMzDfMZjfaTgzkQ+tYQT7PQBBrZ1quFVSXw2wFIkRkg51j&#10;UvBLAXbbycsGS+PufKLhHGuRIBxKVNDE2JdSBt2QxTB3PXHyvpy3GJP0tTQe7wluO7nIskJabDkt&#10;NNjTviH9ff6xCtpj9VkNb7fo9eqYX30eLtdOKzV9Hd/XICKN8Rl+tD+MgqJYwv+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bIZxAAAANwAAAAPAAAAAAAAAAAA&#10;AAAAAKECAABkcnMvZG93bnJldi54bWxQSwUGAAAAAAQABAD5AAAAkgMAAAAA&#10;"/>
                  <v:shape id="AutoShape 4059" o:spid="_x0000_s1294"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ma8EAAADcAAAADwAAAGRycy9kb3ducmV2LnhtbERPTYvCMBC9L/gfwix4Wda0Hop0jSIL&#10;gngQ1B48DslsW7aZ1CTW+u/NQfD4eN/L9Wg7MZAPrWMF+SwDQaydablWUJ233wsQISIb7ByTggcF&#10;WK8mH0ssjbvzkYZTrEUK4VCigibGvpQy6IYshpnriRP357zFmKCvpfF4T+G2k/MsK6TFllNDgz39&#10;NqT/TzeroN1Xh2r4ukavF/v84vNwvnRaqennuPkBEWmMb/HLvTMKiiK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iiZrwQAAANwAAAAPAAAAAAAAAAAAAAAA&#10;AKECAABkcnMvZG93bnJldi54bWxQSwUGAAAAAAQABAD5AAAAjwMAAAAA&#10;"/>
                  <v:shape id="AutoShape 4060" o:spid="_x0000_s1295"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D8MQAAADcAAAADwAAAGRycy9kb3ducmV2LnhtbESPQWvCQBSE74L/YXlCL1I38RBs6ipF&#10;KIiHgpqDx8fuaxKafRt3tzH9911B8DjMzDfMejvaTgzkQ+tYQb7IQBBrZ1quFVTnz9cViBCRDXaO&#10;ScEfBdhuppM1lsbd+EjDKdYiQTiUqKCJsS+lDLohi2HheuLkfTtvMSbpa2k83hLcdnKZZYW02HJa&#10;aLCnXUP65/RrFbSH6qsa5tfo9eqQX3wezpdOK/UyGz/eQUQa4zP8aO+NgqJ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oPwxAAAANwAAAAPAAAAAAAAAAAA&#10;AAAAAKECAABkcnMvZG93bnJldi54bWxQSwUGAAAAAAQABAD5AAAAkgMAAAAA&#10;"/>
                  <v:shape id="AutoShape 4061" o:spid="_x0000_s1296"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8sMEAAADcAAAADwAAAGRycy9kb3ducmV2LnhtbERPTYvCMBC9L/gfwgheFk3rwZVqFBEW&#10;xIOw2oPHIRnbYjOpSbbWf28OC3t8vO/1drCt6MmHxrGCfJaBINbONFwpKC/f0yWIEJENto5JwYsC&#10;bDejjzUWxj35h/pzrEQK4VCggjrGrpAy6JoshpnriBN3c95iTNBX0nh8pnDbynmWLaTFhlNDjR3t&#10;a9L3869V0BzLU9l/PqLXy2N+9Xm4XFut1GQ87FYgIg3xX/znPhgFi68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bywwQAAANwAAAAPAAAAAAAAAAAAAAAA&#10;AKECAABkcnMvZG93bnJldi54bWxQSwUGAAAAAAQABAD5AAAAjwMAAAAA&#10;"/>
                </v:group>
                <v:group id="Group 4062" o:spid="_x0000_s1297" style="position:absolute;left:32518;top:28416;width:2349;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group id="Group 4063" o:spid="_x0000_s1298"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oval id="Oval 4064" o:spid="_x0000_s1299"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JgcQA&#10;AADcAAAADwAAAGRycy9kb3ducmV2LnhtbESPQWvCQBSE7wX/w/KE3pqNDaYluoooBXvowdjeH9ln&#10;Esy+DdnXmP77bqHgcZiZb5j1dnKdGmkIrWcDiyQFRVx523Jt4PP89vQKKgiyxc4zGfihANvN7GGN&#10;hfU3PtFYSq0ihEOBBhqRvtA6VA05DInviaN38YNDiXKotR3wFuGu089pmmuHLceFBnvaN1Rdy29n&#10;4FDvynzUmSyzy+Eoy+vXx3u2MOZxPu1WoIQmuYf/20drIH/J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SYHEAAAA3AAAAA8AAAAAAAAAAAAAAAAAmAIAAGRycy9k&#10;b3ducmV2LnhtbFBLBQYAAAAABAAEAPUAAACJAwAAAAA=&#10;"/>
                    <v:shape id="AutoShape 4065" o:spid="_x0000_s1300"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U0MMA&#10;AADcAAAADwAAAGRycy9kb3ducmV2LnhtbESP0YrCMBRE34X9h3AX9k1TZWmXrlFkQRDUB6sfcGmu&#10;bbG5CU3WVr/eCIKPw8ycYebLwbTiSp1vLCuYThIQxKXVDVcKTsf1+AeED8gaW8uk4EYelouP0Rxz&#10;bXs+0LUIlYgQ9jkqqENwuZS+rMmgn1hHHL2z7QyGKLtK6g77CDetnCVJKg02HBdqdPRXU3kp/o2C&#10;ImT7Xe9OcpO5dXrzfebvyVapr89h9Qsi0BDe4Vd7oxWk2Tc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PU0MMAAADcAAAADwAAAAAAAAAAAAAAAACYAgAAZHJzL2Rv&#10;d25yZXYueG1sUEsFBgAAAAAEAAQA9QAAAIgDAAAAAA==&#10;" fillcolor="black"/>
                  </v:group>
                  <v:group id="Group 4066" o:spid="_x0000_s1301"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AutoShape 4067" o:spid="_x0000_s1302"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BNMYAAADcAAAADwAAAGRycy9kb3ducmV2LnhtbESPT2sCMRTE74V+h/AKvRTNWnCV1Sjb&#10;glALHvx3f25eN6Gbl+0m6vrtm0LB4zAzv2Hmy9414kJdsJ4VjIYZCOLKa8u1gsN+NZiCCBFZY+OZ&#10;FNwowHLx+DDHQvsrb+myi7VIEA4FKjAxtoWUoTLkMAx9S5y8L985jEl2tdQdXhPcNfI1y3Lp0HJa&#10;MNjSu6Hqe3d2Cjbr0Vt5Mnb9uf2xm/GqbM71y1Gp56e+nIGI1Md7+L/9oRXkk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ATTGAAAA3AAAAA8AAAAAAAAA&#10;AAAAAAAAoQIAAGRycy9kb3ducmV2LnhtbFBLBQYAAAAABAAEAPkAAACUAwAAAAA=&#10;"/>
                    <v:shape id="AutoShape 4068" o:spid="_x0000_s1303"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kxMQAAADcAAAADwAAAGRycy9kb3ducmV2LnhtbESPQYvCMBSE74L/ITxhL6JpPahUoyzC&#10;gnhYWO3B4yN5tmWbl5pka/ffbxYEj8PMfMNs94NtRU8+NI4V5PMMBLF2puFKQXn5mK1BhIhssHVM&#10;Cn4pwH43Hm2xMO7BX9SfYyUShEOBCuoYu0LKoGuyGOauI07ezXmLMUlfSePxkeC2lYssW0qLDaeF&#10;Gjs61KS/zz9WQXMqP8t+eo9er0/51efhcm21Um+T4X0DItIQX+Fn+2gULFc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CTExAAAANwAAAAPAAAAAAAAAAAA&#10;AAAAAKECAABkcnMvZG93bnJldi54bWxQSwUGAAAAAAQABAD5AAAAkgMAAAAA&#10;"/>
                    <v:shape id="AutoShape 4069" o:spid="_x0000_s1304"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w3cIAAADcAAAADwAAAGRycy9kb3ducmV2LnhtbERPy2oCMRTdC/2HcIVuRDMWamU0ylQQ&#10;asGFr/11cp0EJzfjJOr075tFocvDec+XnavFg9pgPSsYjzIQxKXXlisFx8N6OAURIrLG2jMp+KEA&#10;y8VLb4659k/e0WMfK5FCOOSowMTY5FKG0pDDMPINceIuvnUYE2wrqVt8pnBXy7csm0iHllODwYZW&#10;hsrr/u4UbDfjz+Js7OZ7d7Pb93VR36vBSanXflfMQETq4r/4z/2lFUw+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Iw3cIAAADcAAAADwAAAAAAAAAAAAAA&#10;AAChAgAAZHJzL2Rvd25yZXYueG1sUEsFBgAAAAAEAAQA+QAAAJADAAAAAA==&#10;"/>
                    <v:shape id="AutoShape 4070" o:spid="_x0000_s1305"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VRsYAAADcAAAADwAAAGRycy9kb3ducmV2LnhtbESPQWsCMRSE7wX/Q3iCl1KzCtV2a5RV&#10;EKrgQW3vr5vXTXDzsm6ibv+9KRR6HGbmG2a26FwtrtQG61nBaJiBIC69tlwp+Diun15AhIissfZM&#10;Cn4owGLee5hhrv2N93Q9xEokCIccFZgYm1zKUBpyGIa+IU7et28dxiTbSuoWbwnuajnOsol0aDkt&#10;GGxoZag8HS5OwW4zWhZfxm62+7PdPa+L+lI9fio16HfFG4hIXfwP/7XftYLJ9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UbGAAAA3AAAAA8AAAAAAAAA&#10;AAAAAAAAoQIAAGRycy9kb3ducmV2LnhtbFBLBQYAAAAABAAEAPkAAACUAwAAAAA=&#10;"/>
                  </v:group>
                  <v:group id="Group 4071" o:spid="_x0000_s1306"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AutoShape 4072" o:spid="_x0000_s1307"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3pZ8UAAADcAAAADwAAAGRycy9kb3ducmV2LnhtbESPQWsCMRSE7wX/Q3hCL0WzW6jIapS1&#10;INSCB229PzfPTXDzsm6ibv99Uyh4HGbmG2a+7F0jbtQF61lBPs5AEFdeW64VfH+tR1MQISJrbDyT&#10;gh8KsFwMnuZYaH/nHd32sRYJwqFABSbGtpAyVIYchrFviZN38p3DmGRXS93hPcFdI1+zbCIdWk4L&#10;Blt6N1Sd91enYLvJV+XR2M3n7mK3b+uyudYvB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3pZ8UAAADcAAAADwAAAAAAAAAA&#10;AAAAAAChAgAAZHJzL2Rvd25yZXYueG1sUEsFBgAAAAAEAAQA+QAAAJMDAAAAAA==&#10;"/>
                    <v:shape id="AutoShape 4073" o:spid="_x0000_s1308"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3e8QAAADcAAAADwAAAGRycy9kb3ducmV2LnhtbESPQYvCMBSE7wv+h/AEL4um9SClGmUR&#10;BPEgrPbg8ZG8bcs2L90k1vrvzcLCHoeZ+YbZ7EbbiYF8aB0ryBcZCGLtTMu1gup6mBcgQkQ22Dkm&#10;BU8KsNtO3jZYGvfgTxousRYJwqFEBU2MfSll0A1ZDAvXEyfvy3mLMUlfS+PxkeC2k8ssW0mLLaeF&#10;BnvaN6S/L3eroD1V52p4/4leF6f85vNwvXVaqdl0/FiDiDTG//Bf+2gUrIol/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vd7xAAAANwAAAAPAAAAAAAAAAAA&#10;AAAAAKECAABkcnMvZG93bnJldi54bWxQSwUGAAAAAAQABAD5AAAAkgMAAAAA&#10;"/>
                    <v:shape id="AutoShape 4074" o:spid="_x0000_s1309"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Si8YAAADcAAAADwAAAGRycy9kb3ducmV2LnhtbESPQWsCMRSE7wX/Q3hCL6VmtSi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D0ovGAAAA3AAAAA8AAAAAAAAA&#10;AAAAAAAAoQIAAGRycy9kb3ducmV2LnhtbFBLBQYAAAAABAAEAPkAAACUAwAAAAA=&#10;"/>
                    <v:shape id="AutoShape 4075" o:spid="_x0000_s1310"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K/8YAAADcAAAADwAAAGRycy9kb3ducmV2LnhtbESPQWsCMRSE7wX/Q3hCL6VmlSq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Sv/GAAAA3AAAAA8AAAAAAAAA&#10;AAAAAAAAoQIAAGRycy9kb3ducmV2LnhtbFBLBQYAAAAABAAEAPkAAACUAwAAAAA=&#10;"/>
                  </v:group>
                  <v:shape id="AutoShape 4076" o:spid="_x0000_s1311"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dvD8QAAADcAAAADwAAAGRycy9kb3ducmV2LnhtbESPQWvCQBSE7wX/w/IKXopuIighukop&#10;FMRDQc3B42P3NQnNvo27a0z/fbcgeBxm5htmsxttJwbyoXWsIJ9nIIi1My3XCqrz56wAESKywc4x&#10;KfilALvt5GWDpXF3PtJwirVIEA4lKmhi7Espg27IYpi7njh5385bjEn6WhqP9wS3nVxk2UpabDkt&#10;NNjTR0P653SzCtpD9VUNb9fodXHILz4P50unlZq+ju9rEJHG+Aw/2nujYFUs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h28PxAAAANwAAAAPAAAAAAAAAAAA&#10;AAAAAKECAABkcnMvZG93bnJldi54bWxQSwUGAAAAAAQABAD5AAAAkgMAAAAA&#10;"/>
                  <v:shape id="AutoShape 4077" o:spid="_x0000_s1312"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xeMQAAADcAAAADwAAAGRycy9kb3ducmV2LnhtbESPwWrDMBBE74X8g9hAL6WWnYMxTuQQ&#10;CoWSQ6CJDzku0tY2sVaupDru31eFQo/DzLxhdvvFjmImHwbHCoosB0GsnRm4U9BeXp8rECEiGxwd&#10;k4JvCrBvVg87rI278zvN59iJBOFQo4I+xqmWMuieLIbMTcTJ+3DeYkzSd9J4vCe4HeUmz0tpceC0&#10;0ONELz3p2/nLKhiO7amdnz6j19WxuPoiXK6jVupxvRy2ICIt8T/8134z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fF4xAAAANwAAAAPAAAAAAAAAAAA&#10;AAAAAKECAABkcnMvZG93bnJldi54bWxQSwUGAAAAAAQABAD5AAAAkgMAAAAA&#10;"/>
                  <v:shape id="AutoShape 4078" o:spid="_x0000_s1313"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U48QAAADcAAAADwAAAGRycy9kb3ducmV2LnhtbESPQWvCQBSE7wX/w/IKXopu4kFDdJVS&#10;KIgHoZqDx8fuaxKafRt315j++65Q8DjMzDfMZjfaTgzkQ+tYQT7PQBBrZ1quFVTnz1kBIkRkg51j&#10;UvBLAXbbycsGS+Pu/EXDKdYiQTiUqKCJsS+lDLohi2HueuLkfTtvMSbpa2k83hPcdnKRZUtpseW0&#10;0GBPHw3pn9PNKmgP1bEa3q7R6+KQX3wezpdOKzV9Hd/XICKN8Rn+b++NgmWxgse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VTjxAAAANwAAAAPAAAAAAAAAAAA&#10;AAAAAKECAABkcnMvZG93bnJldi54bWxQSwUGAAAAAAQABAD5AAAAkgMAAAAA&#10;"/>
                  <v:shape id="AutoShape 4079" o:spid="_x0000_s1314"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AkcEAAADcAAAADwAAAGRycy9kb3ducmV2LnhtbERPTYvCMBC9C/6HMIIXWdN6kNI1igiC&#10;eFhY7cHjkIxtsZnUJNbuv98cFvb4eN+b3Wg7MZAPrWMF+TIDQaydablWUF2PHwWIEJENdo5JwQ8F&#10;2G2nkw2Wxr35m4ZLrEUK4VCigibGvpQy6IYshqXriRN3d95iTNDX0nh8p3DbyVWWraXFllNDgz0d&#10;GtKPy8sqaM/VVzUsntHr4pzffB6ut04rNZ+N+08Qkcb4L/5zn4yCdZH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hsCRwQAAANwAAAAPAAAAAAAAAAAAAAAA&#10;AKECAABkcnMvZG93bnJldi54bWxQSwUGAAAAAAQABAD5AAAAjwMAAAAA&#10;"/>
                </v:group>
                <v:shape id="AutoShape 4080" o:spid="_x0000_s1315" type="#_x0000_t32" style="position:absolute;left:22396;top:28416;width:1133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lYcUAAADcAAAADwAAAGRycy9kb3ducmV2LnhtbESPT2sCMRTE74V+h/AKvRTNWqjo1ihb&#10;QaiCB//dn5vXTejmZd1EXb+9EQo9DjPzG2Yy61wtLtQG61nBoJ+BIC69tlwp2O8WvRGIEJE11p5J&#10;wY0CzKbPTxPMtb/yhi7bWIkE4ZCjAhNjk0sZSkMOQ983xMn78a3DmGRbSd3iNcFdLd+zbCgdWk4L&#10;BhuaGyp/t2enYL0cfBVHY5erzcmuPxZFfa7eDkq9vnTFJ4hIXfwP/7W/tYLha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vlYcUAAADcAAAADwAAAAAAAAAA&#10;AAAAAAChAgAAZHJzL2Rvd25yZXYueG1sUEsFBgAAAAAEAAQA+QAAAJMDAAAAAA==&#10;"/>
                <v:shape id="Text Box 4081" o:spid="_x0000_s1316" type="#_x0000_t202" style="position:absolute;left:19900;top:29273;width:160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rsidR="00D44BCB" w:rsidRPr="00262EBF" w:rsidRDefault="00D44BCB" w:rsidP="00290DD1">
                        <w:pPr>
                          <w:spacing w:after="0"/>
                          <w:rPr>
                            <w:sz w:val="16"/>
                            <w:szCs w:val="16"/>
                          </w:rPr>
                        </w:pPr>
                        <w:r w:rsidRPr="00262EBF">
                          <w:rPr>
                            <w:sz w:val="16"/>
                            <w:szCs w:val="16"/>
                          </w:rPr>
                          <w:t>А</w:t>
                        </w:r>
                      </w:p>
                    </w:txbxContent>
                  </v:textbox>
                </v:shape>
                <v:shape id="Text Box 4082" o:spid="_x0000_s1317" type="#_x0000_t202" style="position:absolute;left:23279;top:29375;width:67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rsidR="00D44BCB" w:rsidRPr="00262EBF" w:rsidRDefault="00D44BCB" w:rsidP="00290DD1">
                        <w:pPr>
                          <w:spacing w:after="0"/>
                          <w:rPr>
                            <w:sz w:val="16"/>
                            <w:szCs w:val="16"/>
                          </w:rPr>
                        </w:pPr>
                        <w:r w:rsidRPr="00262EBF">
                          <w:rPr>
                            <w:sz w:val="16"/>
                            <w:szCs w:val="16"/>
                          </w:rPr>
                          <w:t>Б</w:t>
                        </w:r>
                      </w:p>
                    </w:txbxContent>
                  </v:textbox>
                </v:shape>
                <v:shape id="Text Box 4083" o:spid="_x0000_s1318" type="#_x0000_t202" style="position:absolute;left:29235;top:29368;width:730;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rsidR="00D44BCB" w:rsidRPr="00262EBF" w:rsidRDefault="00D44BCB" w:rsidP="00290DD1">
                        <w:pPr>
                          <w:spacing w:after="0"/>
                          <w:rPr>
                            <w:sz w:val="16"/>
                            <w:szCs w:val="16"/>
                          </w:rPr>
                        </w:pPr>
                        <w:r w:rsidRPr="00262EBF">
                          <w:rPr>
                            <w:sz w:val="16"/>
                            <w:szCs w:val="16"/>
                          </w:rPr>
                          <w:t>Г</w:t>
                        </w:r>
                      </w:p>
                    </w:txbxContent>
                  </v:textbox>
                </v:shape>
                <v:shape id="Text Box 4084" o:spid="_x0000_s1319" type="#_x0000_t202" style="position:absolute;left:31794;top:29375;width:73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rsidR="00D44BCB" w:rsidRPr="00262EBF" w:rsidRDefault="00D44BCB" w:rsidP="00290DD1">
                        <w:pPr>
                          <w:spacing w:after="0"/>
                          <w:rPr>
                            <w:sz w:val="16"/>
                            <w:szCs w:val="16"/>
                          </w:rPr>
                        </w:pPr>
                        <w:r w:rsidRPr="00262EBF">
                          <w:rPr>
                            <w:sz w:val="16"/>
                            <w:szCs w:val="16"/>
                          </w:rPr>
                          <w:t>Д</w:t>
                        </w:r>
                      </w:p>
                    </w:txbxContent>
                  </v:textbox>
                </v:shape>
                <v:shape id="Text Box 4086" o:spid="_x0000_s1320" type="#_x0000_t202" style="position:absolute;left:26289;top:29381;width:869;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R8MMA&#10;AADcAAAADwAAAGRycy9kb3ducmV2LnhtbESP3YrCMBSE7xd8h3AEb5Ztqmhdq1F0wcVbfx7gtDm2&#10;xeakNNHWt98IC14OM/MNs9r0phYPal1lWcE4ikEQ51ZXXCi4nPdf3yCcR9ZYWyYFT3KwWQ8+Vphq&#10;2/GRHidfiABhl6KC0vsmldLlJRl0kW2Ig3e1rUEfZFtI3WIX4KaWkzhOpMGKw0KJDf2UlN9Od6Pg&#10;eug+Z4su+/WX+XGa7LCaZ/ap1GjYb5cgPPX+Hf5vH7SCZDGF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R8MMAAADcAAAADwAAAAAAAAAAAAAAAACYAgAAZHJzL2Rv&#10;d25yZXYueG1sUEsFBgAAAAAEAAQA9QAAAIgDAAAAAA==&#10;" stroked="f">
                  <v:textbox>
                    <w:txbxContent>
                      <w:p w:rsidR="00D44BCB" w:rsidRPr="00262EBF" w:rsidRDefault="00D44BCB" w:rsidP="00290DD1">
                        <w:pPr>
                          <w:spacing w:after="0"/>
                          <w:rPr>
                            <w:sz w:val="16"/>
                            <w:szCs w:val="16"/>
                          </w:rPr>
                        </w:pPr>
                        <w:r w:rsidRPr="00262EBF">
                          <w:rPr>
                            <w:sz w:val="16"/>
                            <w:szCs w:val="16"/>
                          </w:rPr>
                          <w:t>В</w:t>
                        </w:r>
                      </w:p>
                    </w:txbxContent>
                  </v:textbox>
                </v:shape>
                <v:group id="Group 4088" o:spid="_x0000_s1321" style="position:absolute;left:27622;top:37414;width:965;height:165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AutoShape 4089" o:spid="_x0000_s1322"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nzsYAAADcAAAADwAAAGRycy9kb3ducmV2LnhtbESPT2sCMRTE74V+h/AKvRTNWnDR1Sjb&#10;glALHvx3f25eN6Gbl+0m6vrtm0LB4zAzv2Hmy9414kJdsJ4VjIYZCOLKa8u1gsN+NZiACBFZY+OZ&#10;FNwowHLx+DDHQvsrb+myi7VIEA4FKjAxtoWUoTLkMAx9S5y8L985jEl2tdQdXhPcNfI1y3Lp0HJa&#10;MNjSu6Hqe3d2Cjbr0Vt5Mnb9uf2xm/GqbM71y1Gp56e+nIGI1Md7+L/9oRXk0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587GAAAA3AAAAA8AAAAAAAAA&#10;AAAAAAAAoQIAAGRycy9kb3ducmV2LnhtbFBLBQYAAAAABAAEAPkAAACUAwAAAAA=&#10;"/>
                  <v:shape id="AutoShape 4090" o:spid="_x0000_s1323"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CPsUAAADcAAAADwAAAGRycy9kb3ducmV2LnhtbESPT2sCMRTE7wW/Q3hCL6Vmtwf/rEaR&#10;QqF4EKp78PhIXncXNy9rkq7rtzdCweMwM79hVpvBtqInHxrHCvJJBoJYO9NwpaA8fr3PQYSIbLB1&#10;TApuFGCzHr2ssDDuyj/UH2IlEoRDgQrqGLtCyqBrshgmriNO3q/zFmOSvpLG4zXBbSs/smwqLTac&#10;Fmrs6LMmfT78WQXNrtyX/dslej3f5Sefh+Op1Uq9joftEkSkIT7D/+1vo2C6mMH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DCPsUAAADcAAAADwAAAAAAAAAA&#10;AAAAAAChAgAAZHJzL2Rvd25yZXYueG1sUEsFBgAAAAAEAAQA+QAAAJMDAAAAAA==&#10;"/>
                  <v:shape id="AutoShape 4091" o:spid="_x0000_s1324"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7WJ8IAAADcAAAADwAAAGRycy9kb3ducmV2LnhtbERPy2oCMRTdC/2HcIVuRDMWKnU0ylQQ&#10;asGFr/11cp0EJzfjJOr075tFocvDec+XnavFg9pgPSsYjzIQxKXXlisFx8N6+AEiRGSNtWdS8EMB&#10;louX3hxz7Z+8o8c+ViKFcMhRgYmxyaUMpSGHYeQb4sRdfOswJthWUrf4TOGulm9ZNpEOLacGgw2t&#10;DJXX/d0p2G7Gn8XZ2M337ma37+uivleDk1Kv/a6YgYjUxX/xn/tLK5hM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7WJ8IAAADcAAAADwAAAAAAAAAAAAAA&#10;AAChAgAAZHJzL2Rvd25yZXYueG1sUEsFBgAAAAAEAAQA+QAAAJADAAAAAA==&#10;"/>
                  <v:shape id="AutoShape 4092" o:spid="_x0000_s1325"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vMYAAADcAAAADwAAAGRycy9kb3ducmV2LnhtbESPQWsCMRSE74X+h/AKvRTNWqjoapRt&#10;QaiCB1e9Pzevm9DNy3YTdfvvTaHgcZiZb5j5sneNuFAXrGcFo2EGgrjy2nKt4LBfDSYgQkTW2Hgm&#10;Bb8UYLl4fJhjrv2Vd3QpYy0ShEOOCkyMbS5lqAw5DEPfEifvy3cOY5JdLXWH1wR3jXzNsrF0aDkt&#10;GGzpw1D1XZ6dgu169F6cjF1vdj92+7YqmnP9clTq+akvZiAi9fEe/m9/agXj6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c7zGAAAA3AAAAA8AAAAAAAAA&#10;AAAAAAAAoQIAAGRycy9kb3ducmV2LnhtbFBLBQYAAAAABAAEAPkAAACUAwAAAAA=&#10;"/>
                </v:group>
                <v:shape id="AutoShape 4093" o:spid="_x0000_s1326" type="#_x0000_t32" style="position:absolute;left:28111;top:36506;width:0;height: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AUMEAAADcAAAADwAAAGRycy9kb3ducmV2LnhtbERPTYvCMBC9L+x/CCPsZdG0e1ilGkUE&#10;QTwIqz14HJKxLTaTbhJr/ffmIHh8vO/FarCt6MmHxrGCfJKBINbONFwpKE/b8QxEiMgGW8ek4EEB&#10;VsvPjwUWxt35j/pjrEQK4VCggjrGrpAy6JoshonriBN3cd5iTNBX0ni8p3Dbyp8s+5UWG04NNXa0&#10;qUlfjzeroNmXh7L//o9ez/b52efhdG61Ul+jYT0HEWmIb/HLvTMKplman86k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sBQwQAAANwAAAAPAAAAAAAAAAAAAAAA&#10;AKECAABkcnMvZG93bnJldi54bWxQSwUGAAAAAAQABAD5AAAAjwMAAAAA&#10;"/>
                <v:shape id="Text Box 4094" o:spid="_x0000_s1327" type="#_x0000_t202" style="position:absolute;left:13633;top:18592;width:876;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ocsMA&#10;AADcAAAADwAAAGRycy9kb3ducmV2LnhtbESP3YrCMBSE7xd8h3AEbxZNXVartVFcwcVbfx7g2Jz+&#10;YHNSmmjr25uFBS+HmfmGSTe9qcWDWldZVjCdRCCIM6srLhRczvvxAoTzyBpry6TgSQ4268FHiom2&#10;HR/pcfKFCBB2CSoovW8SKV1WkkE3sQ1x8HLbGvRBtoXULXYBbmr5FUVzabDisFBiQ7uSstvpbhTk&#10;h+5ztuyuv/4SH7/nP1jFV/tUajTstysQnnr/Dv+3D1pBHE3h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ocsMAAADcAAAADwAAAAAAAAAAAAAAAACYAgAAZHJzL2Rv&#10;d25yZXYueG1sUEsFBgAAAAAEAAQA9QAAAIgDAAAAAA==&#10;" stroked="f">
                  <v:textbox>
                    <w:txbxContent>
                      <w:p w:rsidR="00D44BCB" w:rsidRPr="00262EBF" w:rsidRDefault="00D44BCB" w:rsidP="00290DD1">
                        <w:pPr>
                          <w:spacing w:after="0"/>
                          <w:rPr>
                            <w:sz w:val="16"/>
                            <w:szCs w:val="16"/>
                          </w:rPr>
                        </w:pPr>
                        <w:r w:rsidRPr="00262EBF">
                          <w:rPr>
                            <w:sz w:val="16"/>
                            <w:szCs w:val="16"/>
                          </w:rPr>
                          <w:t>В</w:t>
                        </w:r>
                      </w:p>
                    </w:txbxContent>
                  </v:textbox>
                </v:shape>
                <v:group id="Group 4097" o:spid="_x0000_s1328" style="position:absolute;left:11264;top:15487;width:2356;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group id="Group 4098" o:spid="_x0000_s1329"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oval id="Oval 4099" o:spid="_x0000_s1330"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tFcUA&#10;AADcAAAADwAAAGRycy9kb3ducmV2LnhtbESPQWvCQBSE70L/w/IKvenGpqaSuopUCnrw0LTeH9ln&#10;Esy+DdnXmP77bkHwOMzMN8xqM7pWDdSHxrOB+SwBRVx623Bl4PvrY7oEFQTZYuuZDPxSgM36YbLC&#10;3Porf9JQSKUihEOOBmqRLtc6lDU5DDPfEUfv7HuHEmVfadvjNcJdq5+TJNMOG44LNXb0XlN5KX6c&#10;gV21LbJBp7JIz7u9LC6n4yGdG/P0OG7fQAmNcg/f2ntr4DV5g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a0VxQAAANwAAAAPAAAAAAAAAAAAAAAAAJgCAABkcnMv&#10;ZG93bnJldi54bWxQSwUGAAAAAAQABAD1AAAAigMAAAAA&#10;"/>
                    <v:shape id="AutoShape 4100" o:spid="_x0000_s1331"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Nq8MA&#10;AADcAAAADwAAAGRycy9kb3ducmV2LnhtbESP0YrCMBRE3xf8h3AF39ZEQSvVKCIIgrsPW/2AS3Nt&#10;i81NaKKt+/WbhYV9HGbmDLPZDbYVT+pC41jDbKpAEJfONFxpuF6O7ysQISIbbB2ThhcF2G1HbxvM&#10;jev5i55FrESCcMhRQx2jz6UMZU0Ww9R54uTdXGcxJtlV0nTYJ7ht5VyppbTYcFqo0dOhpvJePKyG&#10;ImafH72/ylPmj8tX6LPwrc5aT8bDfg0i0hD/w3/tk9GQqQ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Nq8MAAADcAAAADwAAAAAAAAAAAAAAAACYAgAAZHJzL2Rv&#10;d25yZXYueG1sUEsFBgAAAAAEAAQA9QAAAIgDAAAAAA==&#10;" fillcolor="black"/>
                  </v:group>
                  <v:group id="Group 4101" o:spid="_x0000_s1332"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AutoShape 4102" o:spid="_x0000_s1333"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YT8UAAADcAAAADwAAAGRycy9kb3ducmV2LnhtbESPQWsCMRSE74L/ITzBi9SsgrVsjbIV&#10;BBU8aNv76+Z1E7p52W6irv/eFIQeh5n5hlmsOleLC7XBelYwGWcgiEuvLVcKPt43Ty8gQkTWWHsm&#10;BTcKsFr2ewvMtb/ykS6nWIkE4ZCjAhNjk0sZSkMOw9g3xMn79q3DmGRbSd3iNcFdLadZ9iwdWk4L&#10;BhtaGyp/Tmen4LCbvBVfxu72x197mG2K+lyNPpUaDrriFUSkLv6HH+2tVjDP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rYT8UAAADcAAAADwAAAAAAAAAA&#10;AAAAAAChAgAAZHJzL2Rvd25yZXYueG1sUEsFBgAAAAAEAAQA+QAAAJMDAAAAAA==&#10;"/>
                    <v:shape id="AutoShape 4103" o:spid="_x0000_s1334"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MVsEAAADcAAAADwAAAGRycy9kb3ducmV2LnhtbERPTYvCMBC9L+x/CCPsZdG0e1ilGkUE&#10;QTwIqz14HJKxLTaTbhJr/ffmIHh8vO/FarCt6MmHxrGCfJKBINbONFwpKE/b8QxEiMgGW8ek4EEB&#10;VsvPjwUWxt35j/pjrEQK4VCggjrGrpAy6JoshonriBN3cd5iTNBX0ni8p3Dbyp8s+5UWG04NNXa0&#10;qUlfjzeroNmXh7L//o9ez/b52efhdG61Ul+jYT0HEWmIb/HLvTMKpllam86k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tMxWwQAAANwAAAAPAAAAAAAAAAAAAAAA&#10;AKECAABkcnMvZG93bnJldi54bWxQSwUGAAAAAAQABAD5AAAAjwMAAAAA&#10;"/>
                    <v:shape id="AutoShape 4104" o:spid="_x0000_s1335"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psYAAADcAAAADwAAAGRycy9kb3ducmV2LnhtbESPQWsCMRSE7wX/Q3iCl1KzCtV2NcpW&#10;EFTwoG3vz83rJnTzst1E3f77piB4HGbmG2a+7FwtLtQG61nBaJiBIC69tlwp+HhfP72ACBFZY+2Z&#10;FPxSgOWi9zDHXPsrH+hyjJVIEA45KjAxNrmUoTTkMAx9Q5y8L986jEm2ldQtXhPc1XKcZRPp0HJa&#10;MNjQylD5fTw7Bfvt6K04GbvdHX7s/nld1Ofq8VOpQb8rZiAidfEevrU3WsE0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Z6abGAAAA3AAAAA8AAAAAAAAA&#10;AAAAAAAAoQIAAGRycy9kb3ducmV2LnhtbFBLBQYAAAAABAAEAPkAAACUAwAAAAA=&#10;"/>
                    <v:shape id="AutoShape 4105" o:spid="_x0000_s1336"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W5sMAAADcAAAADwAAAGRycy9kb3ducmV2LnhtbERPW2vCMBR+H/gfwhF8GTOtsAudUaog&#10;qOCD3fZ+1pw1Yc1JbaJ2/948DHz8+O7z5eBacaE+WM8K8mkGgrj22nKj4PNj8/QGIkRkja1nUvBH&#10;AZaL0cMcC+2vfKRLFRuRQjgUqMDE2BVShtqQwzD1HXHifnzvMCbYN1L3eE3hrpWzLHuRDi2nBoMd&#10;rQ3Vv9XZKTjs8lX5bexufzzZw/OmbM/N45dSk/FQvoOINMS7+N+91Qp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61ubDAAAA3AAAAA8AAAAAAAAAAAAA&#10;AAAAoQIAAGRycy9kb3ducmV2LnhtbFBLBQYAAAAABAAEAPkAAACRAwAAAAA=&#10;"/>
                  </v:group>
                  <v:group id="Group 4106" o:spid="_x0000_s1337"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AutoShape 4107" o:spid="_x0000_s1338"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tCsYAAADcAAAADwAAAGRycy9kb3ducmV2LnhtbESPQWsCMRSE74X+h/AKvRTNrtBWVqNs&#10;C0IVPGj1/tw8N8HNy3YTdfvvG6HgcZiZb5jpvHeNuFAXrGcF+TADQVx5bblWsPteDMYgQkTW2Hgm&#10;Bb8UYD57fJhiof2VN3TZxlokCIcCFZgY20LKUBlyGIa+JU7e0XcOY5JdLXWH1wR3jRxl2Zt0aDkt&#10;GGzp01B12p6dgvUy/ygPxi5Xmx+7fl2Uzbl+2Sv1/NSXExCR+ngP/7e/tIL3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7QrGAAAA3AAAAA8AAAAAAAAA&#10;AAAAAAAAoQIAAGRycy9kb3ducmV2LnhtbFBLBQYAAAAABAAEAPkAAACUAwAAAAA=&#10;"/>
                    <v:shape id="AutoShape 4108" o:spid="_x0000_s1339"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I+sQAAADcAAAADwAAAGRycy9kb3ducmV2LnhtbESPQWsCMRSE7wX/Q3hCL6VmV6GV1Sil&#10;IIiHgroHj4/kubu4eVmTuG7/fSMIPQ4z8w2zXA+2FT350DhWkE8yEMTamYYrBeVx8z4HESKywdYx&#10;KfilAOvV6GWJhXF33lN/iJVIEA4FKqhj7Aopg67JYpi4jjh5Z+ctxiR9JY3He4LbVk6z7ENabDgt&#10;1NjRd036crhZBc2u/Cn7t2v0er7LTz4Px1OrlXodD18LEJGG+B9+trdGwW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cj6xAAAANwAAAAPAAAAAAAAAAAA&#10;AAAAAKECAABkcnMvZG93bnJldi54bWxQSwUGAAAAAAQABAD5AAAAkgMAAAAA&#10;"/>
                    <v:shape id="AutoShape 4109" o:spid="_x0000_s1340"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Q5cYAAADcAAAADwAAAGRycy9kb3ducmV2LnhtbESPT2sCMRTE74V+h/AKvRTNrrR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0OXGAAAA3AAAAA8AAAAAAAAA&#10;AAAAAAAAoQIAAGRycy9kb3ducmV2LnhtbFBLBQYAAAAABAAEAPkAAACUAwAAAAA=&#10;"/>
                    <v:shape id="AutoShape 4110" o:spid="_x0000_s1341"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fsYAAADcAAAADwAAAGRycy9kb3ducmV2LnhtbESPQWsCMRSE7wX/Q3hCL0WzW7CV1Shr&#10;QagFD1q9Pzevm9DNy7qJuv33TaHgcZiZb5j5sneNuFIXrGcF+TgDQVx5bblWcPhcj6YgQkTW2Hgm&#10;BT8UYLkYPMyx0P7GO7ruYy0ShEOBCkyMbSFlqAw5DGPfEifvy3cOY5JdLXWHtwR3jXzOshfp0HJa&#10;MNjSm6Hqe39xCrabfFWejN187M52O1mXzaV+Oir1OOzLGYhIfbyH/9vvWsFr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NdX7GAAAA3AAAAA8AAAAAAAAA&#10;AAAAAAAAoQIAAGRycy9kb3ducmV2LnhtbFBLBQYAAAAABAAEAPkAAACUAwAAAAA=&#10;"/>
                  </v:group>
                  <v:shape id="AutoShape 4111" o:spid="_x0000_s1342"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YsQAAADcAAAADwAAAGRycy9kb3ducmV2LnhtbESPQYvCMBSE7wv+h/AEL4um9aBSjSIL&#10;C4uHBbUHj4/k2Rabl5pka/ffbxYEj8PMfMNsdoNtRU8+NI4V5LMMBLF2puFKQXn+nK5AhIhssHVM&#10;Cn4pwG47ettgYdyDj9SfYiUShEOBCuoYu0LKoGuyGGauI07e1XmLMUlfSePxkeC2lfMsW0iLDaeF&#10;Gjv6qEnfTj9WQXMov8v+/R69Xh3yi8/D+dJqpSbjYb8GEWmIr/Cz/WUULPMF/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mtixAAAANwAAAAPAAAAAAAAAAAA&#10;AAAAAKECAABkcnMvZG93bnJldi54bWxQSwUGAAAAAAQABAD5AAAAkgMAAAAA&#10;"/>
                  <v:shape id="AutoShape 4112" o:spid="_x0000_s1343"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O+cQAAADcAAAADwAAAGRycy9kb3ducmV2LnhtbESPQYvCMBSE74L/ITzBi6xpPah0jSIL&#10;C4uHBbUHj4/k2Rabl5pka/ffbxYEj8PMfMNsdoNtRU8+NI4V5PMMBLF2puFKQXn+fFuDCBHZYOuY&#10;FPxSgN12PNpgYdyDj9SfYiUShEOBCuoYu0LKoGuyGOauI07e1XmLMUlfSePxkeC2lYssW0qLDaeF&#10;Gjv6qEnfTj9WQXMov8t+do9erw/5xefhfGm1UtPJsH8HEWmIr/Cz/WUUrPIV/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8s75xAAAANwAAAAPAAAAAAAAAAAA&#10;AAAAAKECAABkcnMvZG93bnJldi54bWxQSwUGAAAAAAQABAD5AAAAkgMAAAAA&#10;"/>
                  <v:shape id="AutoShape 4113" o:spid="_x0000_s1344"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1ai8EAAADcAAAADwAAAGRycy9kb3ducmV2LnhtbERPTYvCMBC9L+x/CCPsZdG0e1ilGkUE&#10;QTwIqz14HJKxLTaTbhJr/ffmIHh8vO/FarCt6MmHxrGCfJKBINbONFwpKE/b8QxEiMgGW8ek4EEB&#10;VsvPjwUWxt35j/pjrEQK4VCggjrGrpAy6JoshonriBN3cd5iTNBX0ni8p3Dbyp8s+5UWG04NNXa0&#10;qUlfjzeroNmXh7L//o9ez/b52efhdG61Ul+jYT0HEWmIb/HLvTMKpnlam86k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VqLwQAAANwAAAAPAAAAAAAAAAAAAAAA&#10;AKECAABkcnMvZG93bnJldi54bWxQSwUGAAAAAAQABAD5AAAAjwMAAAAA&#10;"/>
                  <v:shape id="AutoShape 4114" o:spid="_x0000_s1345"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EMUAAADcAAAADwAAAGRycy9kb3ducmV2LnhtbESPQWsCMRSE74X+h/AEL0Wz66Hq1iil&#10;IIgHoboHj4/kdXdx87JN4rr+e1MoeBxm5htmtRlsK3ryoXGsIJ9mIIi1Mw1XCsrTdrIAESKywdYx&#10;KbhTgM369WWFhXE3/qb+GCuRIBwKVFDH2BVSBl2TxTB1HXHyfpy3GJP0lTQebwluWznLsndpseG0&#10;UGNHXzXpy/FqFTT78lD2b7/R68U+P/s8nM6tVmo8Gj4/QEQa4jP8394ZBfN8CX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EMUAAADcAAAADwAAAAAAAAAA&#10;AAAAAAChAgAAZHJzL2Rvd25yZXYueG1sUEsFBgAAAAAEAAQA+QAAAJMDAAAAAA==&#10;"/>
                </v:group>
                <v:group id="Group 4115" o:spid="_x0000_s1346" style="position:absolute;left:7251;top:15487;width:2350;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4116" o:spid="_x0000_s1347"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oval id="Oval 4117" o:spid="_x0000_s1348"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MmsQA&#10;AADcAAAADwAAAGRycy9kb3ducmV2LnhtbESPQWvCQBSE70L/w/IKvZmNCdqSuopUCnrowbS9P7LP&#10;JJh9G7KvMf33XaHgcZiZb5j1dnKdGmkIrWcDiyQFRVx523Jt4Ovzff4CKgiyxc4zGfilANvNw2yN&#10;hfVXPtFYSq0ihEOBBhqRvtA6VA05DInviaN39oNDiXKotR3wGuGu01marrTDluNCgz29NVRdyh9n&#10;YF/vytWoc1nm5/1Blpfvj2O+MObpcdq9ghKa5B7+bx+sge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zJrEAAAA3AAAAA8AAAAAAAAAAAAAAAAAmAIAAGRycy9k&#10;b3ducmV2LnhtbFBLBQYAAAAABAAEAPUAAACJAwAAAAA=&#10;"/>
                    <v:shape id="AutoShape 4118" o:spid="_x0000_s1349"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sJMMA&#10;AADcAAAADwAAAGRycy9kb3ducmV2LnhtbESP0YrCMBRE34X9h3AXfLPpKtilaxRZEAT1wa4fcGnu&#10;tsXmJjTRVr/eCIKPw8ycYRarwbTiSp1vLCv4SlIQxKXVDVcKTn+byTcIH5A1tpZJwY08rJYfowXm&#10;2vZ8pGsRKhEh7HNUUIfgcil9WZNBn1hHHL1/2xkMUXaV1B32EW5aOU3TuTTYcFyo0dFvTeW5uBgF&#10;RcgO+96d5DZzm/nN95m/pzulxp/D+gdEoCG8w6/2VivIpj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hsJMMAAADcAAAADwAAAAAAAAAAAAAAAACYAgAAZHJzL2Rv&#10;d25yZXYueG1sUEsFBgAAAAAEAAQA9QAAAIgDAAAAAA==&#10;" fillcolor="black"/>
                  </v:group>
                  <v:group id="Group 4119" o:spid="_x0000_s1350"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AutoShape 4120" o:spid="_x0000_s1351"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0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hv8PGAAAA3AAAAA8AAAAAAAAA&#10;AAAAAAAAoQIAAGRycy9kb3ducmV2LnhtbFBLBQYAAAAABAAEAPkAAACUAwAAAAA=&#10;"/>
                    <v:shape id="AutoShape 4121" o:spid="_x0000_s1352"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Kh38QAAADcAAAADwAAAGRycy9kb3ducmV2LnhtbESPQYvCMBSE74L/ITzBi2haD65UoyzC&#10;gngQVnvw+EiebdnmpSbZ2v33G2Fhj8PMfMNs94NtRU8+NI4V5IsMBLF2puFKQXn9mK9BhIhssHVM&#10;Cn4owH43Hm2xMO7Jn9RfYiUShEOBCuoYu0LKoGuyGBauI07e3XmLMUlfSePxmeC2lcssW0mLDaeF&#10;Gjs61KS/Lt9WQXMqz2U/e0Sv16f85vNwvbVaqelkeN+AiDTE//Bf+2gUvC1X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0qHfxAAAANwAAAAPAAAAAAAAAAAA&#10;AAAAAKECAABkcnMvZG93bnJldi54bWxQSwUGAAAAAAQABAD5AAAAkgMAAAAA&#10;"/>
                    <v:shape id="AutoShape 4122" o:spid="_x0000_s1353"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v:shape id="AutoShape 4123" o:spid="_x0000_s1354"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QXcIAAADcAAAADwAAAGRycy9kb3ducmV2LnhtbERPy2oCMRTdC/2HcIVuRDMKrTIaZVoQ&#10;asGFr/11cp0EJzfTSdTp3zeLgsvDeS9WnavFndpgPSsYjzIQxKXXlisFx8N6OAMRIrLG2jMp+KUA&#10;q+VLb4G59g/e0X0fK5FCOOSowMTY5FKG0pDDMPINceIuvnUYE2wrqVt8pHBXy0mWvUuHllODwYY+&#10;DZXX/c0p2G7GH8XZ2M337sdu39ZFfasGJ6Ve+10xBxGpi0/xv/tLK5hO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AQXcIAAADcAAAADwAAAAAAAAAAAAAA&#10;AAChAgAAZHJzL2Rvd25yZXYueG1sUEsFBgAAAAAEAAQA+QAAAJADAAAAAA==&#10;"/>
                  </v:group>
                  <v:group id="Group 4124" o:spid="_x0000_s1355"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AutoShape 4125" o:spid="_x0000_s1356"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hsMAAADcAAAADwAAAGRycy9kb3ducmV2LnhtbERPy2oCMRTdF/oP4RbcFM2otJbRKKMg&#10;aMGFj+6vk9tJ6ORmnEQd/75ZFLo8nPds0bla3KgN1rOC4SADQVx6bblScDqu+x8gQkTWWHsmBQ8K&#10;sJg/P80w1/7Oe7odYiVSCIccFZgYm1zKUBpyGAa+IU7ct28dxgTbSuoW7ync1XKUZe/SoeXUYLCh&#10;laHy53B1Cnbb4bI4G7v93F/s7m1d1Nfq9Uup3ktXTEFE6uK/+M+90Q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PiobDAAAA3AAAAA8AAAAAAAAAAAAA&#10;AAAAoQIAAGRycy9kb3ducmV2LnhtbFBLBQYAAAAABAAEAPkAAACRAwAAAAA=&#10;"/>
                    <v:shape id="AutoShape 4126" o:spid="_x0000_s1357"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vdsQAAADcAAAADwAAAGRycy9kb3ducmV2LnhtbESPQWsCMRSE7wX/Q3hCL6VmV6GV1Sil&#10;IIiHgroHj4/kubu4eVmTuG7/fSMIPQ4z8w2zXA+2FT350DhWkE8yEMTamYYrBeVx8z4HESKywdYx&#10;KfilAOvV6GWJhXF33lN/iJVIEA4FKqhj7Aopg67JYpi4jjh5Z+ctxiR9JY3He4LbVk6z7ENabDgt&#10;1NjRd036crhZBc2u/Cn7t2v0er7LTz4Px1OrlXodD18LEJGG+B9+trdGwe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4q92xAAAANwAAAAPAAAAAAAAAAAA&#10;AAAAAKECAABkcnMvZG93bnJldi54bWxQSwUGAAAAAAQABAD5AAAAkgMAAAAA&#10;"/>
                    <v:shape id="AutoShape 4127" o:spid="_x0000_s1358"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xasYAAADcAAAADwAAAGRycy9kb3ducmV2LnhtbESPT2sCMRTE74V+h/CEXopmVap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RsWrGAAAA3AAAAA8AAAAAAAAA&#10;AAAAAAAAoQIAAGRycy9kb3ducmV2LnhtbFBLBQYAAAAABAAEAPkAAACUAwAAAAA=&#10;"/>
                    <v:shape id="AutoShape 4128" o:spid="_x0000_s1359"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U8cYAAADcAAAADwAAAGRycy9kb3ducmV2LnhtbESPQWsCMRSE7wX/Q3iCl1KzKtqyNcoq&#10;CFXwoLb3183rJrh5WTdRt/++KRR6HGbmG2a+7FwtbtQG61nBaJiBIC69tlwpeD9tnl5AhIissfZM&#10;Cr4pwHLRe5hjrv2dD3Q7xkokCIccFZgYm1zKUBpyGIa+IU7el28dxiTbSuoW7wnuajnOspl0aDkt&#10;GGxobag8H69OwX47WhWfxm53h4vdTzdFfa0eP5Qa9LviFUSkLv6H/9pvWsHz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FPHGAAAA3AAAAA8AAAAAAAAA&#10;AAAAAAAAoQIAAGRycy9kb3ducmV2LnhtbFBLBQYAAAAABAAEAPkAAACUAwAAAAA=&#10;"/>
                  </v:group>
                  <v:shape id="AutoShape 4129" o:spid="_x0000_s1360"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M7sUAAADcAAAADwAAAGRycy9kb3ducmV2LnhtbESPQWsCMRSE7wX/Q3hCL0Wz24rKahQR&#10;CsVDQd2Dx0fy3F3cvKxJum7/fVMo9DjMzDfMejvYVvTkQ+NYQT7NQBBrZxquFJTn98kSRIjIBlvH&#10;pOCbAmw3o6c1FsY9+Ej9KVYiQTgUqKCOsSukDLomi2HqOuLkXZ23GJP0lTQeHwluW/maZXNpseG0&#10;UGNH+5r07fRlFTSH8rPsX+7R6+Uhv/g8nC+tVup5POxWICIN8T/81/4wChZvM/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UM7sUAAADcAAAADwAAAAAAAAAA&#10;AAAAAAChAgAAZHJzL2Rvd25yZXYueG1sUEsFBgAAAAAEAAQA+QAAAJMDAAAAAA==&#10;"/>
                  <v:shape id="AutoShape 4130" o:spid="_x0000_s1361"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pdcYAAADcAAAADwAAAGRycy9kb3ducmV2LnhtbESPT2sCMRTE7wW/Q3hCL0Wz2+IfVqOI&#10;UCgeCuoePD6S5+7i5mVN0nX77ZtCocdhZn7DrLeDbUVPPjSOFeTTDASxdqbhSkF5fp8sQYSIbLB1&#10;TAq+KcB2M3paY2Hcg4/Un2IlEoRDgQrqGLtCyqBrshimriNO3tV5izFJX0nj8ZHgtpWvWTaXFhtO&#10;CzV2tK9J305fVkFzKD/L/uUevV4e8ovPw/nSaqWex8NuBSLSEP/Df+0Po2DxNo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ZqXXGAAAA3AAAAA8AAAAAAAAA&#10;AAAAAAAAoQIAAGRycy9kb3ducmV2LnhtbFBLBQYAAAAABAAEAPkAAACUAwAAAAA=&#10;"/>
                  <v:shape id="AutoShape 4131" o:spid="_x0000_s1362"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3AsUAAADcAAAADwAAAGRycy9kb3ducmV2LnhtbESPQWsCMRSE74X+h/AKvRTNbgsqW6OI&#10;IIiHgroHj4/kubt087Imcd3++0YQPA4z8w0zXw62FT350DhWkI8zEMTamYYrBeVxM5qBCBHZYOuY&#10;FPxRgOXi9WWOhXE33lN/iJVIEA4FKqhj7Aopg67JYhi7jjh5Z+ctxiR9JY3HW4LbVn5m2URabDgt&#10;1NjRuib9e7haBc2u/Cn7j0v0erbLTz4Px1OrlXp/G1bfICIN8Rl+tLdGwf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s3AsUAAADcAAAADwAAAAAAAAAA&#10;AAAAAAChAgAAZHJzL2Rvd25yZXYueG1sUEsFBgAAAAAEAAQA+QAAAJMDAAAAAA==&#10;"/>
                  <v:shape id="AutoShape 4132" o:spid="_x0000_s1363"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SmcUAAADcAAAADwAAAGRycy9kb3ducmV2LnhtbESPQWsCMRSE7wX/Q3hCL0Wzq1BlNUop&#10;FMSDUN2Dx0fy3F3cvKxJum7/vREKPQ4z8w2z3g62FT350DhWkE8zEMTamYYrBeXpa7IEESKywdYx&#10;KfilANvN6GWNhXF3/qb+GCuRIBwKVFDH2BVSBl2TxTB1HXHyLs5bjEn6ShqP9wS3rZxl2bu02HBa&#10;qLGjz5r09fhjFTT78lD2b7fo9XKfn30eTudWK/U6Hj5WICIN8T/8194ZBYv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eSmcUAAADcAAAADwAAAAAAAAAA&#10;AAAAAAChAgAAZHJzL2Rvd25yZXYueG1sUEsFBgAAAAAEAAQA+QAAAJMDAAAAAA==&#10;"/>
                </v:group>
                <v:group id="Group 4133" o:spid="_x0000_s1364" style="position:absolute;left:14966;top:15494;width:2350;height:8058" coordorigin="8752,3560" coordsize="534,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group id="Group 4134" o:spid="_x0000_s1365" style="position:absolute;left:8752;top:4205;width:534;height:534" coordorigin="8752,4205"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oval id="Oval 4135" o:spid="_x0000_s1366" style="position:absolute;left:8752;top:4205;width:53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S1sEA&#10;AADcAAAADwAAAGRycy9kb3ducmV2LnhtbERPTWvCQBC9F/oflil4qxubaiW6ilQEPXgwbe9DdkyC&#10;2dmQHWP8992D4PHxvpfrwTWqpy7Ung1Mxgko4sLbmksDvz+79zmoIMgWG89k4E4B1qvXlyVm1t/4&#10;RH0upYohHDI0UIm0mdahqMhhGPuWOHJn3zmUCLtS2w5vMdw1+iNJZtphzbGhwpa+Kyou+dUZ2Jab&#10;fNbrVKbpebuX6eXveEgnxozehs0ClNAgT/HDvbcGvj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EtbBAAAA3AAAAA8AAAAAAAAAAAAAAAAAmAIAAGRycy9kb3du&#10;cmV2LnhtbFBLBQYAAAAABAAEAPUAAACGAwAAAAA=&#10;"/>
                    <v:shape id="AutoShape 4136" o:spid="_x0000_s1367" type="#_x0000_t5" style="position:absolute;left:8910;top:4306;width:21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aMQA&#10;AADcAAAADwAAAGRycy9kb3ducmV2LnhtbESPwWrDMBBE74X+g9hCb42cUOziWAmhEAgkOdT1ByzW&#10;xjaxVsJSY7tfXwUCPQ4z84YptpPpxY0G31lWsFwkIIhrqztuFFTf+7cPED4ga+wtk4KZPGw3z08F&#10;5tqO/EW3MjQiQtjnqKANweVS+rolg35hHXH0LnYwGKIcGqkHHCPc9HKVJKk02HFcaNHRZ0v1tfwx&#10;CsqQnU+jq+Qhc/t09mPmf5OjUq8v024NItAU/sOP9kEryN6Xc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smjEAAAA3AAAAA8AAAAAAAAAAAAAAAAAmAIAAGRycy9k&#10;b3ducmV2LnhtbFBLBQYAAAAABAAEAPUAAACJAwAAAAA=&#10;" fillcolor="black"/>
                  </v:group>
                  <v:group id="Group 4137" o:spid="_x0000_s1368" style="position:absolute;left:8910;top:4880;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AutoShape 4138" o:spid="_x0000_s1369"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njMcAAADcAAAADwAAAGRycy9kb3ducmV2LnhtbESPW2sCMRSE3wv9D+EUfCma9dJatkbZ&#10;CkIt+OCl76eb003o5mS7ibr990YQ+jjMzDfMbNG5WpyoDdazguEgA0Fcem25UnDYr/ovIEJE1lh7&#10;JgV/FGAxv7+bYa79mbd02sVKJAiHHBWYGJtcylAachgGviFO3rdvHcYk20rqFs8J7mo5yrJn6dBy&#10;WjDY0NJQ+bM7OgWb9fCt+DJ2/bH9tZunVVEfq8dPpXoPXfEKIlIX/8O39rtWMJ2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2eMxwAAANwAAAAPAAAAAAAA&#10;AAAAAAAAAKECAABkcnMvZG93bnJldi54bWxQSwUGAAAAAAQABAD5AAAAlQMAAAAA&#10;"/>
                    <v:shape id="AutoShape 4139" o:spid="_x0000_s1370"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k8UAAADcAAAADwAAAGRycy9kb3ducmV2LnhtbESPQWsCMRSE7wX/Q3hCL6Vmt4jKahQp&#10;FIoHoboHj4/kdXdx87Im6br+eyMUPA4z8w2z2gy2FT350DhWkE8yEMTamYYrBeXx630BIkRkg61j&#10;UnCjAJv16GWFhXFX/qH+ECuRIBwKVFDH2BVSBl2TxTBxHXHyfp23GJP0lTQerwluW/mRZTNpseG0&#10;UGNHnzXp8+HPKmh25b7s3y7R68UuP/k8HE+tVup1PGyXICIN8Rn+b38bBf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k8UAAADcAAAADwAAAAAAAAAA&#10;AAAAAAChAgAAZHJzL2Rvd25yZXYueG1sUEsFBgAAAAAEAAQA+QAAAJMDAAAAAA==&#10;"/>
                    <v:shape id="AutoShape 4140" o:spid="_x0000_s1371"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5aY8YAAADcAAAADwAAAGRycy9kb3ducmV2LnhtbESPQWsCMRSE7wX/Q3iCl1KzSrV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WmPGAAAA3AAAAA8AAAAAAAAA&#10;AAAAAAAAoQIAAGRycy9kb3ducmV2LnhtbFBLBQYAAAAABAAEAPkAAACUAwAAAAA=&#10;"/>
                    <v:shape id="AutoShape 4141" o:spid="_x0000_s1372"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EFMYAAADcAAAADwAAAGRycy9kb3ducmV2LnhtbESPQWsCMRSE74L/ITyhF6lZS7V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sxBTGAAAA3AAAAA8AAAAAAAAA&#10;AAAAAAAAoQIAAGRycy9kb3ducmV2LnhtbFBLBQYAAAAABAAEAPkAAACUAwAAAAA=&#10;"/>
                  </v:group>
                  <v:group id="Group 4142" o:spid="_x0000_s1373" style="position:absolute;left:8916;top:369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AutoShape 4143" o:spid="_x0000_s1374"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cMAAADcAAAADwAAAGRycy9kb3ducmV2LnhtbERPy2oCMRTdF/oP4RbcFM0otp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9f3DAAAA3AAAAA8AAAAAAAAAAAAA&#10;AAAAoQIAAGRycy9kb3ducmV2LnhtbFBLBQYAAAAABAAEAPkAAACRAwAAAAA=&#10;"/>
                    <v:shape id="AutoShape 4144" o:spid="_x0000_s1375"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QDcUAAADcAAAADwAAAGRycy9kb3ducmV2LnhtbESPQWvCQBSE70L/w/IEL6KbSKmaukop&#10;FMRDoTEHj4/d1ySYfZvubmP8991CocdhZr5hdofRdmIgH1rHCvJlBoJYO9NyraA6vy02IEJENtg5&#10;JgV3CnDYP0x2WBh34w8ayliLBOFQoIImxr6QMuiGLIal64mT9+m8xZikr6XxeEtw28lVlj1Jiy2n&#10;hQZ7em1IX8tvq6A9Ve/VMP+KXm9O+cXn4XzptFKz6fjyDCLSGP/Df+2jUbB+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LQDcUAAADcAAAADwAAAAAAAAAA&#10;AAAAAAChAgAAZHJzL2Rvd25yZXYueG1sUEsFBgAAAAAEAAQA+QAAAJMDAAAAAA==&#10;"/>
                    <v:shape id="AutoShape 4145" o:spid="_x0000_s1376"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vJsMAAADcAAAADwAAAGRycy9kb3ducmV2LnhtbERPy2oCMRTdF/oP4QrdFM1Y8MHUKFNB&#10;qIILH93fTm4nwcnNOIk6/XuzEFweznu26FwtrtQG61nBcJCBIC69tlwpOB5W/SmIEJE11p5JwT8F&#10;WMxfX2aYa3/jHV33sRIphEOOCkyMTS5lKA05DAPfECfuz7cOY4JtJXWLtxTuavmRZWPp0HJqMNjQ&#10;0lB52l+cgu16+FX8Grve7M52O1oV9aV6/1HqrdcVnyAidfEpfri/tYLJK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bybDAAAA3AAAAA8AAAAAAAAAAAAA&#10;AAAAoQIAAGRycy9kb3ducmV2LnhtbFBLBQYAAAAABAAEAPkAAACRAwAAAAA=&#10;"/>
                    <v:shape id="AutoShape 4146" o:spid="_x0000_s1377"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group>
                  <v:shape id="AutoShape 4147" o:spid="_x0000_s1378" type="#_x0000_t32" style="position:absolute;left:9019;top:4069;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ocUAAADcAAAADwAAAGRycy9kb3ducmV2LnhtbESPQWsCMRSE74X+h/AKXopmV7DK1ihS&#10;EMRDQd2Dx0fy3F26eVmTdF3/fSMIPQ4z8w2zXA+2FT350DhWkE8yEMTamYYrBeVpO16ACBHZYOuY&#10;FNwpwHr1+rLEwrgbH6g/xkokCIcCFdQxdoWUQddkMUxcR5y8i/MWY5K+ksbjLcFtK6dZ9iEtNpwW&#10;auzoqyb9c/y1Cpp9+V3279fo9WKfn30eTudWKzV6GzafICIN8T/8bO+Mgvls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UocUAAADcAAAADwAAAAAAAAAA&#10;AAAAAAChAgAAZHJzL2Rvd25yZXYueG1sUEsFBgAAAAAEAAQA+QAAAJMDAAAAAA==&#10;"/>
                  <v:shape id="AutoShape 4148" o:spid="_x0000_s1379" type="#_x0000_t32" style="position:absolute;left:9018;top:4744;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xOsYAAADcAAAADwAAAGRycy9kb3ducmV2LnhtbESPT2sCMRTE7wW/Q3hCL0Wz2+IfVqOI&#10;UCgeCuoePD6S5+7i5mVN0nX77ZtCocdhZn7DrLeDbUVPPjSOFeTTDASxdqbhSkF5fp8sQYSIbLB1&#10;TAq+KcB2M3paY2Hcg4/Un2IlEoRDgQrqGLtCyqBrshimriNO3tV5izFJX0nj8ZHgtpWvWTaXFhtO&#10;CzV2tK9J305fVkFzKD/L/uUevV4e8ovPw/nSaqWex8NuBSLSEP/Df+0Po2Axe4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cTrGAAAA3AAAAA8AAAAAAAAA&#10;AAAAAAAAoQIAAGRycy9kb3ducmV2LnhtbFBLBQYAAAAABAAEAPkAAACUAwAAAAA=&#10;"/>
                  <v:shape id="AutoShape 4149" o:spid="_x0000_s1380" type="#_x0000_t32" style="position:absolute;left:9020;top:3560;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TsYAAADcAAAADwAAAGRycy9kb3ducmV2LnhtbESPT2sCMRTE7wW/Q3hCL0WzW+ofVqOI&#10;UCgeCuoePD6S5+7i5mVN0nX77ZtCocdhZn7DrLeDbUVPPjSOFeTTDASxdqbhSkF5fp8sQYSIbLB1&#10;TAq+KcB2M3paY2Hcg4/Un2IlEoRDgQrqGLtCyqBrshimriNO3tV5izFJX0nj8ZHgtpWvWTaXFhtO&#10;CzV2tK9J305fVkFzKD/L/uUevV4e8ovPw/nSaqWex8NuBSLSEP/Df+0Po2Axe4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6U7GAAAA3AAAAA8AAAAAAAAA&#10;AAAAAAAAoQIAAGRycy9kb3ducmV2LnhtbFBLBQYAAAAABAAEAPkAAACUAwAAAAA=&#10;"/>
                  <v:shape id="AutoShape 4150" o:spid="_x0000_s1381" type="#_x0000_t32" style="position:absolute;left:9021;top:5255;width:1;height: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M1cUAAADcAAAADwAAAGRycy9kb3ducmV2LnhtbESPT2sCMRTE7wW/Q3hCL6Vmt+AfVqNI&#10;oVA8CNU9eHwkr7uLm5c1Sdf12xuh4HGYmd8wq81gW9GTD41jBfkkA0GsnWm4UlAev94XIEJENtg6&#10;JgU3CrBZj15WWBh35R/qD7ESCcKhQAV1jF0hZdA1WQwT1xEn79d5izFJX0nj8ZrgtpUfWTaTFhtO&#10;CzV29FmTPh/+rIJmV+7L/u0SvV7s8pPPw/HUaqVex8N2CSLSEJ/h//a3UTCfTuFx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ZM1cUAAADcAAAADwAAAAAAAAAA&#10;AAAAAAChAgAAZHJzL2Rvd25yZXYueG1sUEsFBgAAAAAEAAQA+QAAAJMDAAAAAA==&#10;"/>
                </v:group>
                <v:shape id="AutoShape 4151" o:spid="_x0000_s1382" type="#_x0000_t32" style="position:absolute;left:8420;top:15494;width:7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SycUAAADcAAAADwAAAGRycy9kb3ducmV2LnhtbESPT2sCMRTE7wW/Q3iFXopmLWhla5RV&#10;EKrgwX/35+Z1E7p5WTdRt9/eFAo9DjPzG2Y671wtbtQG61nBcJCBIC69tlwpOB5W/QmIEJE11p5J&#10;wQ8FmM96T1PMtb/zjm77WIkE4ZCjAhNjk0sZSkMOw8A3xMn78q3DmGRbSd3iPcFdLd+ybCwdWk4L&#10;BhtaGiq/91enYLseLoqzsevN7mK3o1VRX6vXk1Ivz13xASJSF//Df+1PreB9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SycUAAADcAAAADwAAAAAAAAAA&#10;AAAAAAChAgAAZHJzL2Rvd25yZXYueG1sUEsFBgAAAAAEAAQA+QAAAJMDAAAAAA==&#10;"/>
                <v:shape id="Text Box 4152" o:spid="_x0000_s1383" type="#_x0000_t202" style="position:absolute;left:5562;top:18542;width:1251;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6gMQA&#10;AADcAAAADwAAAGRycy9kb3ducmV2LnhtbESPzWrDMBCE74G+g9hCL6GRU5K4da2ENJCSq908wMZa&#10;/1BrZSzVP28fFQo9DjPzDZMeJtOKgXrXWFawXkUgiAurG64UXL/Oz68gnEfW2FomBTM5OOwfFikm&#10;2o6c0ZD7SgQIuwQV1N53iZSuqMmgW9mOOHil7Q36IPtK6h7HADetfIminTTYcFiosaNTTcV3/mMU&#10;lJdxuX0bb5/+Gmeb3Qc28c3OSj09Tsd3EJ4m/x/+a1+0gngb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OoDEAAAA3AAAAA8AAAAAAAAAAAAAAAAAmAIAAGRycy9k&#10;b3ducmV2LnhtbFBLBQYAAAAABAAEAPUAAACJAwAAAAA=&#10;" stroked="f">
                  <v:textbox>
                    <w:txbxContent>
                      <w:p w:rsidR="00D44BCB" w:rsidRPr="00262EBF" w:rsidRDefault="00D44BCB" w:rsidP="00290DD1">
                        <w:pPr>
                          <w:spacing w:after="0"/>
                          <w:rPr>
                            <w:sz w:val="16"/>
                            <w:szCs w:val="16"/>
                          </w:rPr>
                        </w:pPr>
                        <w:r w:rsidRPr="00262EBF">
                          <w:rPr>
                            <w:sz w:val="16"/>
                            <w:szCs w:val="16"/>
                          </w:rPr>
                          <w:t>А</w:t>
                        </w:r>
                      </w:p>
                    </w:txbxContent>
                  </v:textbox>
                </v:shape>
                <v:shape id="Text Box 4153" o:spid="_x0000_s1384" type="#_x0000_t202" style="position:absolute;left:9874;top:18592;width:67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u8sAA&#10;AADcAAAADwAAAGRycy9kb3ducmV2LnhtbERPy4rCMBTdD/gP4Q64GWyqjNbpGEUFxW3VD7g2tw+m&#10;uSlNtPXvzWLA5eG8V5vBNOJBnastK5hGMQji3OqaSwXXy2GyBOE8ssbGMil4koPNevSxwlTbnjN6&#10;nH0pQgi7FBVU3replC6vyKCLbEscuMJ2Bn2AXSl1h30IN42cxfFCGqw5NFTY0r6i/O98NwqKU/81&#10;/+lvR39Nsu/FDuvkZp9KjT+H7S8IT4N/i//dJ60gmYe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Ku8sAAAADcAAAADwAAAAAAAAAAAAAAAACYAgAAZHJzL2Rvd25y&#10;ZXYueG1sUEsFBgAAAAAEAAQA9QAAAIUDAAAAAA==&#10;" stroked="f">
                  <v:textbox>
                    <w:txbxContent>
                      <w:p w:rsidR="00D44BCB" w:rsidRPr="00262EBF" w:rsidRDefault="00D44BCB" w:rsidP="00290DD1">
                        <w:pPr>
                          <w:spacing w:after="0"/>
                          <w:rPr>
                            <w:sz w:val="16"/>
                            <w:szCs w:val="16"/>
                          </w:rPr>
                        </w:pPr>
                        <w:r w:rsidRPr="00262EBF">
                          <w:rPr>
                            <w:sz w:val="16"/>
                            <w:szCs w:val="16"/>
                          </w:rPr>
                          <w:t>Б</w:t>
                        </w:r>
                      </w:p>
                    </w:txbxContent>
                  </v:textbox>
                </v:shape>
                <v:shape id="AutoShape 4180" o:spid="_x0000_s1385" type="#_x0000_t32" style="position:absolute;left:29616;top:14173;width:13;height:2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G0MUAAADcAAAADwAAAGRycy9kb3ducmV2LnhtbESPQWvCQBSE70L/w/IEL6KbCK2aukop&#10;FMRDoTEHj4/d1ySYfZvubmP8991CocdhZr5hdofRdmIgH1rHCvJlBoJYO9NyraA6vy02IEJENtg5&#10;JgV3CnDYP0x2WBh34w8ayliLBOFQoIImxr6QMuiGLIal64mT9+m8xZikr6XxeEtw28lVlj1Jiy2n&#10;hQZ7em1IX8tvq6A9Ve/VMP+KXm9O+cXn4XzptFKz6fjyDCLSGP/Df+2jUbB+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G0MUAAADcAAAADwAAAAAAAAAA&#10;AAAAAAChAgAAZHJzL2Rvd25yZXYueG1sUEsFBgAAAAAEAAQA+QAAAJMDAAAAAA==&#10;"/>
                <v:shape id="AutoShape 4182" o:spid="_x0000_s1386" type="#_x0000_t32" style="position:absolute;left:23926;top:14097;width:7;height:6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0l8MEAAADcAAAADwAAAGRycy9kb3ducmV2LnhtbERPTYvCMBC9L/gfwgheFk3rwZVqFBEW&#10;xIOw2oPHIRnbYjOpSbbWf28OC3t8vO/1drCt6MmHxrGCfJaBINbONFwpKC/f0yWIEJENto5JwYsC&#10;bDejjzUWxj35h/pzrEQK4VCggjrGrpAy6JoshpnriBN3c95iTNBX0nh8pnDbynmWLaTFhlNDjR3t&#10;a9L3869V0BzLU9l/PqLXy2N+9Xm4XFut1GQ87FYgIg3xX/znPhgFX4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HSXwwQAAANwAAAAPAAAAAAAAAAAAAAAA&#10;AKECAABkcnMvZG93bnJldi54bWxQSwUGAAAAAAQABAD5AAAAjwMAAAAA&#10;"/>
                <v:shape id="AutoShape 4183" o:spid="_x0000_s1387" type="#_x0000_t32" style="position:absolute;left:23990;top:16408;width:6;height:4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Aa8QAAADcAAAADwAAAGRycy9kb3ducmV2LnhtbESPQYvCMBSE7wv+h/AEL4um9aBSjSIL&#10;C4uHBbUHj4/k2Rabl5pka/ffbxYEj8PMfMNsdoNtRU8+NI4V5LMMBLF2puFKQXn+nK5AhIhssHVM&#10;Cn4pwG47ettgYdyDj9SfYiUShEOBCuoYu0LKoGuyGGauI07e1XmLMUlfSePxkeC2lfMsW0iLDaeF&#10;Gjv6qEnfTj9WQXMov8v+/R69Xh3yi8/D+dJqpSbjYb8GEWmIr/Cz/WUULBc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YBrxAAAANwAAAAPAAAAAAAAAAAA&#10;AAAAAKECAABkcnMvZG93bnJldi54bWxQSwUGAAAAAAQABAD5AAAAkgMAAAAA&#10;"/>
                <v:group id="Group 4184" o:spid="_x0000_s1388" style="position:absolute;left:23088;top:14725;width:1378;height:1658" coordorigin="3849,1754" coordsize="31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group id="Group 4185" o:spid="_x0000_s1389" style="position:absolute;left:3943;top:1754;width:220;height:377" coordorigin="7681,5412"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AutoShape 4186" o:spid="_x0000_s1390" type="#_x0000_t32" style="position:absolute;left:7682;top:5412;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jmMYAAADcAAAADwAAAGRycy9kb3ducmV2LnhtbESPQWsCMRSE74L/ITyhF6lZS7VlNcpa&#10;EKrgQdven5vXTejmZd1E3f77piB4HGbmG2a+7FwtLtQG61nBeJSBIC69tlwp+PxYP76CCBFZY+2Z&#10;FPxSgOWi35tjrv2V93Q5xEokCIccFZgYm1zKUBpyGEa+IU7et28dxiTbSuoWrwnuavmUZVPp0HJa&#10;MNjQm6Hy53B2Cnab8ao4GrvZ7k92N1kX9bkafin1MOiKGYhIXbyHb+13reBl+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Ho5jGAAAA3AAAAA8AAAAAAAAA&#10;AAAAAAAAoQIAAGRycy9kb3ducmV2LnhtbFBLBQYAAAAABAAEAPkAAACUAwAAAAA=&#10;"/>
                    <v:shape id="AutoShape 4187" o:spid="_x0000_s1391" type="#_x0000_t32" style="position:absolute;left:7681;top:5413;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GaMUAAADcAAAADwAAAGRycy9kb3ducmV2LnhtbESPQWsCMRSE74X+h/AKvRTNbqEqW6OI&#10;IIiHgroHj4/kubt087Imcd3++0YQPA4z8w0zXw62FT350DhWkI8zEMTamYYrBeVxM5qBCBHZYOuY&#10;FPxRgOXi9WWOhXE33lN/iJVIEA4FKqhj7Aopg67JYhi7jjh5Z+ctxiR9JY3HW4LbVn5m2URabDgt&#10;1NjRuib9e7haBc2u/Cn7j0v0erbLTz4Px1OrlXp/G1bfICIN8Rl+tLdGwX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qGaMUAAADcAAAADwAAAAAAAAAA&#10;AAAAAAChAgAAZHJzL2Rvd25yZXYueG1sUEsFBgAAAAAEAAQA+QAAAJMDAAAAAA==&#10;"/>
                    <v:shape id="AutoShape 4188" o:spid="_x0000_s1392" type="#_x0000_t32" style="position:absolute;left:7682;top:5412;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4189" o:spid="_x0000_s1393" type="#_x0000_t32" style="position:absolute;left:7682;top:5597;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978UAAADcAAAADwAAAGRycy9kb3ducmV2LnhtbESPT2sCMRTE74V+h/AKvRTNWqjK1ihb&#10;QaiCB//dn5vXTejmZd1EXb+9EQo9DjPzG2Yy61wtLtQG61nBoJ+BIC69tlwp2O8WvTGIEJE11p5J&#10;wY0CzKbPTxPMtb/yhi7bWIkE4ZCjAhNjk0sZSkMOQ983xMn78a3DmGRbSd3iNcFdLd+zbCgdWk4L&#10;BhuaGyp/t2enYL0cfBVHY5erzcmuPxZFfa7eDkq9vnTFJ4hIXfwP/7W/tYLR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978UAAADcAAAADwAAAAAAAAAA&#10;AAAAAAChAgAAZHJzL2Rvd25yZXYueG1sUEsFBgAAAAAEAAQA+QAAAJMDAAAAAA==&#10;"/>
                  </v:group>
                  <v:shape id="AutoShape 4190" o:spid="_x0000_s1394" type="#_x0000_t5" style="position:absolute;left:3833;top:1835;width:234;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GEMMA&#10;AADcAAAADwAAAGRycy9kb3ducmV2LnhtbERPy2rCQBTdF/yH4Rbc1UkLVYlOJEiloV0UH63bS+bm&#10;gZk7MTMm8e87i0KXh/Neb0bTiJ46V1tW8DyLQBDnVtdcKjgdd09LEM4ja2wsk4I7Odgkk4c1xtoO&#10;vKf+4EsRQtjFqKDyvo2ldHlFBt3MtsSBK2xn0AfYlVJ3OIRw08iXKJpLgzWHhgpb2laUXw43owA/&#10;vm32dSrfzV1e314v6aL4OX8qNX0c0xUIT6P/F/+5M61gMQ9rw5lwBG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ZGEMMAAADcAAAADwAAAAAAAAAAAAAAAACYAgAAZHJzL2Rv&#10;d25yZXYueG1sUEsFBgAAAAAEAAQA9QAAAIgDAAAAAA==&#10;"/>
                </v:group>
                <v:shape id="AutoShape 4191" o:spid="_x0000_s1395" type="#_x0000_t32" style="position:absolute;left:32912;top:14116;width:12;height:2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MbcUAAADcAAAADwAAAGRycy9kb3ducmV2LnhtbESPT2sCMRTE7wW/Q3hCL6Vmtwf/rEaR&#10;QqF4EKp78PhIXncXNy9rkq7rtzdCweMwM79hVpvBtqInHxrHCvJJBoJYO9NwpaA8fr3PQYSIbLB1&#10;TApuFGCzHr2ssDDuyj/UH2IlEoRDgQrqGLtCyqBrshgmriNO3q/zFmOSvpLG4zXBbSs/smwqLTac&#10;Fmrs6LMmfT78WQXNrtyX/dslej3f5Sefh+Op1Uq9joftEkSkIT7D/+1vo2A2Xc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eMbcUAAADcAAAADwAAAAAAAAAA&#10;AAAAAAChAgAAZHJzL2Rvd25yZXYueG1sUEsFBgAAAAAEAAQA+QAAAJMDAAAAAA==&#10;"/>
                <v:shape id="AutoShape 4193" o:spid="_x0000_s1396" type="#_x0000_t32" style="position:absolute;left:29565;top:7715;width:6;height:26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zLcEAAADcAAAADwAAAGRycy9kb3ducmV2LnhtbERPTYvCMBC9L/gfwgheFk3rYZVqFBEW&#10;xIOw2oPHIRnbYjOpSbbWf28OC3t8vO/1drCt6MmHxrGCfJaBINbONFwpKC/f0yWIEJENto5JwYsC&#10;bDejjzUWxj35h/pzrEQK4VCggjrGrpAy6JoshpnriBN3c95iTNBX0nh8pnDbynmWfUmLDaeGGjva&#10;16Tv51+roDmWp7L/fESvl8f86vNwubZaqcl42K1ARBriv/jPfTAKFo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LMtwQAAANwAAAAPAAAAAAAAAAAAAAAA&#10;AKECAABkcnMvZG93bnJldi54bWxQSwUGAAAAAAQABAD5AAAAjwMAAAAA&#10;"/>
                <v:shape id="AutoShape 4194" o:spid="_x0000_s1397" type="#_x0000_t32" style="position:absolute;left:24053;top:7651;width:7;height:2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gWtsQAAADcAAAADwAAAGRycy9kb3ducmV2LnhtbESPQYvCMBSE74L/ITzBi6xpPah0jSIL&#10;C4uHBbUHj4/k2Rabl5pka/ffbxYEj8PMfMNsdoNtRU8+NI4V5PMMBLF2puFKQXn+fFuDCBHZYOuY&#10;FPxSgN12PNpgYdyDj9SfYiUShEOBCuoYu0LKoGuyGOauI07e1XmLMUlfSePxkeC2lYssW0qLDaeF&#10;Gjv6qEnfTj9WQXMov8t+do9erw/5xefhfGm1UtPJsH8HEWmIr/Cz/WUUrFY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Ba2xAAAANwAAAAPAAAAAAAAAAAA&#10;AAAAAKECAABkcnMvZG93bnJldi54bWxQSwUGAAAAAAQABAD5AAAAkgMAAAAA&#10;"/>
                <v:shape id="AutoShape 4195" o:spid="_x0000_s1398" type="#_x0000_t32" style="position:absolute;left:20910;top:9544;width:314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4sQMMAAADcAAAADwAAAGRycy9kb3ducmV2LnhtbESPS6vCMBSE9xf8D+EI7q6pLnz0GkVE&#10;obgRn+tzm2NbbE5KE7X6640guBxmvhlmMmtMKW5Uu8Kygl43AkGcWl1wpuCwX/2OQDiPrLG0TAoe&#10;5GA2bf1MMNb2zlu67XwmQgm7GBXk3lexlC7NyaDr2oo4eGdbG/RB1pnUNd5DuSllP4oG0mDBYSHH&#10;ihY5pZfd1SgYHs3gmWTl8n+1XrpksT9txiOjVKfdzP9AeGr8N/yhEx24YR/eZ8IR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uLEDDAAAA3AAAAA8AAAAAAAAAAAAA&#10;AAAAoQIAAGRycy9kb3ducmV2LnhtbFBLBQYAAAAABAAEAPkAAACRAwAAAAA=&#10;">
                  <v:stroke endarrow="oval"/>
                </v:shape>
                <v:shape id="AutoShape 4196" o:spid="_x0000_s1399" type="#_x0000_t32" style="position:absolute;left:20872;top:15525;width:2146;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tWsUAAADcAAAADwAAAGRycy9kb3ducmV2LnhtbESPQWsCMRSE7wX/Q3hCL0Wzq1BlNUop&#10;FMSDUN2Dx0fy3F3cvKxJum7/vREKPQ4z8w2z3g62FT350DhWkE8zEMTamYYrBeXpa7IEESKywdYx&#10;KfilANvN6GWNhXF3/qb+GCuRIBwKVFDH2BVSBl2TxTB1HXHyLs5bjEn6ShqP9wS3rZxl2bu02HBa&#10;qLGjz5r09fhjFTT78lD2b7fo9XKfn30eTudWK/U6Hj5WICIN8T/8194ZBYv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YtWsUAAADcAAAADwAAAAAAAAAA&#10;AAAAAAChAgAAZHJzL2Rvd25yZXYueG1sUEsFBgAAAAAEAAQA+QAAAJMDAAAAAA==&#10;"/>
                <v:shape id="AutoShape 4197" o:spid="_x0000_s1400" type="#_x0000_t32" style="position:absolute;left:20872;top:9544;width:6;height:5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LsUAAADcAAAADwAAAGRycy9kb3ducmV2LnhtbESPQWsCMRSE7wX/Q3hCL0WzK1JlNUop&#10;FMSDUN2Dx0fy3F3cvKxJum7/vREKPQ4z8w2z3g62FT350DhWkE8zEMTamYYrBeXpa7IEESKywdYx&#10;KfilANvN6GWNhXF3/qb+GCuRIBwKVFDH2BVSBl2TxTB1HXHyLs5bjEn6ShqP9wS3rZxl2bu02HBa&#10;qLGjz5r09fhjFTT78lD2b7fo9XKfn30eTudWK/U6Hj5WICIN8T/8194ZBYv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LsUAAADcAAAADwAAAAAAAAAA&#10;AAAAAAChAgAAZHJzL2Rvd25yZXYueG1sUEsFBgAAAAAEAAQA+QAAAJMDAAAAAA==&#10;"/>
                <v:shape id="Text Box 4198" o:spid="_x0000_s1401" type="#_x0000_t202" style="position:absolute;left:22542;top:3943;width:2991;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O8YA&#10;AADcAAAADwAAAGRycy9kb3ducmV2LnhtbESPQWvCQBSE70L/w/KEXqRubK3R6CqlYNGbtaVeH9ln&#10;Epp9G3fXmP77riB4HGbmG2ax6kwtWnK+sqxgNExAEOdWV1wo+P5aP01B+ICssbZMCv7Iw2r50Ftg&#10;pu2FP6ndh0JECPsMFZQhNJmUPi/JoB/ahjh6R+sMhihdIbXDS4SbWj4nyUQarDgulNjQe0n57/5s&#10;FEzHm/bgty+7n3xyrGdhkLYfJ6fUY797m4MI1IV7+NbeaAVp+g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O8YAAADcAAAADwAAAAAAAAAAAAAAAACYAgAAZHJz&#10;L2Rvd25yZXYueG1sUEsFBgAAAAAEAAQA9QAAAIsDAAAAAA==&#10;">
                  <v:textbox>
                    <w:txbxContent>
                      <w:p w:rsidR="00D44BCB" w:rsidRPr="00262EBF" w:rsidRDefault="00D44BCB" w:rsidP="00290DD1">
                        <w:pPr>
                          <w:spacing w:after="0"/>
                          <w:ind w:left="-142" w:right="-142"/>
                          <w:rPr>
                            <w:sz w:val="16"/>
                            <w:szCs w:val="16"/>
                          </w:rPr>
                        </w:pPr>
                        <w:r w:rsidRPr="00262EBF">
                          <w:rPr>
                            <w:sz w:val="16"/>
                            <w:szCs w:val="16"/>
                          </w:rPr>
                          <w:t>ПБ</w:t>
                        </w:r>
                      </w:p>
                      <w:p w:rsidR="00D44BCB" w:rsidRPr="00262EBF" w:rsidRDefault="00D44BCB" w:rsidP="00290DD1">
                        <w:pPr>
                          <w:spacing w:after="0"/>
                          <w:ind w:left="-142" w:right="-142"/>
                          <w:rPr>
                            <w:sz w:val="16"/>
                            <w:szCs w:val="16"/>
                          </w:rPr>
                        </w:pPr>
                        <w:r w:rsidRPr="00262EBF">
                          <w:rPr>
                            <w:sz w:val="16"/>
                            <w:szCs w:val="16"/>
                          </w:rPr>
                          <w:t>ЧСД</w:t>
                        </w:r>
                      </w:p>
                    </w:txbxContent>
                  </v:textbox>
                </v:shape>
                <v:shape id="AutoShape 4199" o:spid="_x0000_s1402" type="#_x0000_t32" style="position:absolute;left:24060;top:2178;width:6;height:17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OwsQAAADcAAAADwAAAGRycy9kb3ducmV2LnhtbESPQYvCMBSE74L/ITxhL6JpPahUoyzC&#10;gnhYWO3B4yN5tmWbl5pka/ffbxYEj8PMfMNs94NtRU8+NI4V5PMMBLF2puFKQXn5mK1BhIhssHVM&#10;Cn4pwH43Hm2xMO7BX9SfYyUShEOBCuoYu0LKoGuyGOauI07ezXmLMUlfSePxkeC2lYssW0qLDaeF&#10;Gjs61KS/zz9WQXMqP8t+eo9er0/51efhcm21Um+T4X0DItIQX+Fn+2gUrFZL+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Y7CxAAAANwAAAAPAAAAAAAAAAAA&#10;AAAAAKECAABkcnMvZG93bnJldi54bWxQSwUGAAAAAAQABAD5AAAAkgMAAAAA&#10;"/>
                <v:line id="Прямая соединительная линия 5114" o:spid="_x0000_s1403" style="position:absolute;flip:y;visibility:visible;mso-wrap-style:square" from="12490,8070" to="12503,1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oUMcAAADcAAAADwAAAGRycy9kb3ducmV2LnhtbESPQWsCMRSE7wX/Q3hCL0WzltLV1ShS&#10;KPTgpbaseHtunptlNy9rkur23zeFQo/DzHzDrDaD7cSVfGgcK5hNMxDEldMN1wo+P14ncxAhImvs&#10;HJOCbwqwWY/uVlhod+N3uu5jLRKEQ4EKTIx9IWWoDFkMU9cTJ+/svMWYpK+l9nhLcNvJxyx7lhYb&#10;TgsGe3oxVLX7L6tAzncPF789PbVlezgsTFmV/XGn1P142C5BRBrif/iv/aYV5H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ahQxwAAANwAAAAPAAAAAAAA&#10;AAAAAAAAAKECAABkcnMvZG93bnJldi54bWxQSwUGAAAAAAQABAD5AAAAlQMAAAAA&#10;"/>
                <v:group id="Group 4088" o:spid="_x0000_s1404" style="position:absolute;left:12020;top:6337;width:972;height:1657" coordsize="10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AutoShape 4089" o:spid="_x0000_s1405" type="#_x0000_t32" style="position:absolute;left:1;width:108;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28YAAADcAAAADwAAAGRycy9kb3ducmV2LnhtbESPQWsCMRSE74L/ITyhF6lZC9V2Ncpa&#10;EKrgQdven5vXTejmZd1E3f77piB4HGbmG2a+7FwtLtQG61nBeJSBIC69tlwp+PxYP76ACBFZY+2Z&#10;FPxSgOWi35tjrv2V93Q5xEokCIccFZgYm1zKUBpyGEa+IU7et28dxiTbSuoWrwnuavmUZRPp0HJa&#10;MNjQm6Hy53B2Cnab8ao4GrvZ7k9297wu6nM1/FLqYdAVMxCRungP39rvWsF0+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fmtvGAAAA3AAAAA8AAAAAAAAA&#10;AAAAAAAAoQIAAGRycy9kb3ducmV2LnhtbFBLBQYAAAAABAAEAPkAAACUAwAAAAA=&#10;"/>
                  <v:shape id="AutoShape 4090" o:spid="_x0000_s1406" type="#_x0000_t32" style="position:absolute;top:1;width:10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DCsEAAADcAAAADwAAAGRycy9kb3ducmV2LnhtbERPz2vCMBS+C/4P4QleZKb1MEtnFBkM&#10;xMNg2oPHR/Jsi81LTWLt/vvlMPD48f3e7EbbiYF8aB0ryJcZCGLtTMu1gur89VaACBHZYOeYFPxS&#10;gN12OtlgadyTf2g4xVqkEA4lKmhi7Espg27IYli6njhxV+ctxgR9LY3HZwq3nVxl2bu02HJqaLCn&#10;z4b07fSwCtpj9V0Ni3v0ujjmF5+H86XTSs1n4/4DRKQxvsT/7oNRsC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EcMKwQAAANwAAAAPAAAAAAAAAAAAAAAA&#10;AKECAABkcnMvZG93bnJldi54bWxQSwUGAAAAAAQABAD5AAAAjwMAAAAA&#10;"/>
                  <v:shape id="AutoShape 4091" o:spid="_x0000_s1407" type="#_x0000_t32" style="position:absolute;left:1;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m+sYAAADcAAAADwAAAGRycy9kb3ducmV2LnhtbESPQWsCMRSE74X+h/AKXopmV7CV1Sjb&#10;gqAFD1q9PzfPTejmZbuJuv33TaHgcZiZb5j5sneNuFIXrGcF+SgDQVx5bblWcPhcDacgQkTW2Hgm&#10;BT8UYLl4fJhjof2Nd3Tdx1okCIcCFZgY20LKUBlyGEa+JU7e2XcOY5JdLXWHtwR3jRxn2Yt0aDkt&#10;GGzp3VD1tb84BdtN/laejN187L7tdrIqm0v9fFRq8NSXMxCR+ngP/7fXWsHr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85vrGAAAA3AAAAA8AAAAAAAAA&#10;AAAAAAAAoQIAAGRycy9kb3ducmV2LnhtbFBLBQYAAAAABAAEAPkAAACUAwAAAAA=&#10;"/>
                  <v:shape id="AutoShape 4092" o:spid="_x0000_s1408" type="#_x0000_t32" style="position:absolute;left:1;top:185;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4jcUAAADcAAAADwAAAGRycy9kb3ducmV2LnhtbESPT2sCMRTE7wW/Q3hCL0WzClVZjbIt&#10;CLXgwX/35+Z1E7p52W6ibr99UxA8DjPzG2ax6lwtrtQG61nBaJiBIC69tlwpOB7WgxmIEJE11p5J&#10;wS8FWC17TwvMtb/xjq77WIkE4ZCjAhNjk0sZSkMOw9A3xMn78q3DmGRbSd3iLcFdLcdZNpEOLacF&#10;gw29Gyq/9xenYLsZvRVnYzefux+7fV0X9aV6OSn13O+KOYhIXXyE7+0PrW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54jcUAAADcAAAADwAAAAAAAAAA&#10;AAAAAAChAgAAZHJzL2Rvd25yZXYueG1sUEsFBgAAAAAEAAQA+QAAAJMDAAAAAA==&#10;"/>
                </v:group>
                <v:line id="Прямая соединительная линия 2371" o:spid="_x0000_s1409" style="position:absolute;flip:y;visibility:visible;mso-wrap-style:square" from="12496,2241" to="12503,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edMcAAADcAAAADwAAAGRycy9kb3ducmV2LnhtbESPT2sCMRTE74V+h/AKvRTN9g913RpF&#10;CoUevGjLirfn5rlZdvOyTVJdv70RCj0OM/MbZrYYbCeO5EPjWMHjOANBXDndcK3g++tjlIMIEVlj&#10;55gUnCnAYn57M8NCuxOv6biJtUgQDgUqMDH2hZShMmQxjF1PnLyD8xZjkr6W2uMpwW0nn7LsVVps&#10;OC0Y7OndUNVufq0Cma8efvxy/9KW7XY7NWVV9ruVUvd3w/INRKQh/of/2p9awSR/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950xwAAANwAAAAPAAAAAAAA&#10;AAAAAAAAAKECAABkcnMvZG93bnJldi54bWxQSwUGAAAAAAQABAD5AAAAlQMAAAAA&#10;"/>
                <v:shape id="AutoShape 4193" o:spid="_x0000_s1410" type="#_x0000_t32" style="position:absolute;left:32918;top:7689;width:6;height:2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FCcUAAADcAAAADwAAAGRycy9kb3ducmV2LnhtbESPQWvCQBSE7wX/w/KEXkrdRKQN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rFCcUAAADcAAAADwAAAAAAAAAA&#10;AAAAAAChAgAAZHJzL2Rvd25yZXYueG1sUEsFBgAAAAAEAAQA+QAAAJMDAAAAAA==&#10;"/>
                <v:shape id="AutoShape 784" o:spid="_x0000_s1411" type="#_x0000_t32" style="position:absolute;left:29591;top:9036;width:33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g+cYAAADcAAAADwAAAGRycy9kb3ducmV2LnhtbESPT2sCMRTE7wW/Q3hCL6VmFfzD1ihb&#10;QaiCB7ft/XXzugndvGw3UbffvhEEj8PM/IZZrnvXiDN1wXpWMB5lIIgrry3XCj7et88LECEia2w8&#10;k4I/CrBeDR6WmGt/4SOdy1iLBOGQowITY5tLGSpDDsPIt8TJ+/adw5hkV0vd4SXBXSMnWTaTDi2n&#10;BYMtbQxVP+XJKTjsxq/Fl7G7/fHXHqbbojnVT59KPQ774gVEpD7ew7f2m1YwX0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4PnGAAAA3AAAAA8AAAAAAAAA&#10;AAAAAAAAoQIAAGRycy9kb3ducmV2LnhtbFBLBQYAAAAABAAEAPkAAACUAwAAAAA=&#10;"/>
                <v:shape id="Text Box 3677" o:spid="_x0000_s1412" type="#_x0000_t202" style="position:absolute;left:14700;top:24441;width:292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Aa8YA&#10;AADcAAAADwAAAGRycy9kb3ducmV2LnhtbESPT2vCQBTE70K/w/IKXkQ3tSXG6Cql0GJv/kOvj+wz&#10;CWbfprvbmH77bqHgcZiZ3zDLdW8a0ZHztWUFT5MEBHFhdc2lguPhfZyB8AFZY2OZFPyQh/XqYbDE&#10;XNsb76jbh1JECPscFVQhtLmUvqjIoJ/Yljh6F+sMhihdKbXDW4SbRk6TJJUGa44LFbb0VlFx3X8b&#10;BdnLpjv7z+ftqUgvzTyMZt3Hl1Nq+Ni/LkAE6sM9/N/eaAWz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3Aa8YAAADcAAAADwAAAAAAAAAAAAAAAACYAgAAZHJz&#10;L2Rvd25yZXYueG1sUEsFBgAAAAAEAAQA9QAAAIsDAAAAAA==&#10;">
                  <v:textbox>
                    <w:txbxContent>
                      <w:p w:rsidR="00D44BCB" w:rsidRPr="00262EBF" w:rsidRDefault="00D44BCB" w:rsidP="00290DD1">
                        <w:pPr>
                          <w:spacing w:after="0"/>
                          <w:ind w:left="-142" w:right="-146"/>
                          <w:rPr>
                            <w:sz w:val="16"/>
                            <w:szCs w:val="16"/>
                          </w:rPr>
                        </w:pPr>
                        <w:r w:rsidRPr="00262EBF">
                          <w:rPr>
                            <w:sz w:val="16"/>
                            <w:szCs w:val="16"/>
                          </w:rPr>
                          <w:t>ПСГ</w:t>
                        </w:r>
                        <w:proofErr w:type="gramStart"/>
                        <w:r w:rsidRPr="00262EBF">
                          <w:rPr>
                            <w:sz w:val="16"/>
                            <w:szCs w:val="16"/>
                          </w:rPr>
                          <w:t>2</w:t>
                        </w:r>
                        <w:proofErr w:type="gramEnd"/>
                      </w:p>
                    </w:txbxContent>
                  </v:textbox>
                </v:shape>
                <v:shape id="Text Box 3680" o:spid="_x0000_s1413" type="#_x0000_t202" style="position:absolute;left:10998;top:24441;width:292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8MUA&#10;AADcAAAADwAAAGRycy9kb3ducmV2LnhtbESPQWvCQBSE7wX/w/KEXopubIuJqauUQoverIpeH9ln&#10;Epp9G3e3Mf57Vyj0OMzMN8x82ZtGdOR8bVnBZJyAIC6srrlUsN99jjIQPiBrbCyTgit5WC4GD3PM&#10;tb3wN3XbUIoIYZ+jgiqENpfSFxUZ9GPbEkfvZJ3BEKUrpXZ4iXDTyOckmUqDNceFClv6qKj42f4a&#10;Bdnrqjv69cvmUExPzSw8pd3X2Sn1OOzf30AE6sN/+K+90grSL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WXwxQAAANwAAAAPAAAAAAAAAAAAAAAAAJgCAABkcnMv&#10;ZG93bnJldi54bWxQSwUGAAAAAAQABAD1AAAAigMAAAAA&#10;">
                  <v:textbox>
                    <w:txbxContent>
                      <w:p w:rsidR="00D44BCB" w:rsidRPr="00262EBF" w:rsidRDefault="00D44BCB" w:rsidP="00290DD1">
                        <w:pPr>
                          <w:spacing w:after="0"/>
                          <w:ind w:left="-142" w:right="-146"/>
                          <w:rPr>
                            <w:sz w:val="16"/>
                            <w:szCs w:val="16"/>
                          </w:rPr>
                        </w:pPr>
                        <w:r w:rsidRPr="00262EBF">
                          <w:rPr>
                            <w:sz w:val="16"/>
                            <w:szCs w:val="16"/>
                          </w:rPr>
                          <w:t>ПСГ</w:t>
                        </w:r>
                        <w:proofErr w:type="gramStart"/>
                        <w:r w:rsidRPr="00262EBF">
                          <w:rPr>
                            <w:sz w:val="16"/>
                            <w:szCs w:val="16"/>
                          </w:rPr>
                          <w:t>1</w:t>
                        </w:r>
                        <w:proofErr w:type="gramEnd"/>
                      </w:p>
                    </w:txbxContent>
                  </v:textbox>
                </v:shape>
                <v:shape id="Text Box 3827" o:spid="_x0000_s1414" type="#_x0000_t202" style="position:absolute;left:35026;top:21729;width:669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CtcAA&#10;AADcAAAADwAAAGRycy9kb3ducmV2LnhtbERPy4rCMBTdC/5DuIIbsakyY2s1igozuPXxAdfm2hab&#10;m9JEW//eLAZmeTjv9bY3tXhR6yrLCmZRDII4t7riQsH18jNNQTiPrLG2TAre5GC7GQ7WmGnb8Yle&#10;Z1+IEMIuQwWl900mpctLMugi2xAH7m5bgz7AtpC6xS6Em1rO43ghDVYcGkps6FBS/jg/jYL7sZt8&#10;L7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KCtcAAAADcAAAADwAAAAAAAAAAAAAAAACYAgAAZHJzL2Rvd25y&#10;ZXYueG1sUEsFBgAAAAAEAAQA9QAAAIUDAAAAAA==&#10;" stroked="f">
                  <v:textbox>
                    <w:txbxContent>
                      <w:p w:rsidR="00D44BCB" w:rsidRPr="00262EBF" w:rsidRDefault="00D44BCB" w:rsidP="00290DD1">
                        <w:pPr>
                          <w:spacing w:after="0"/>
                          <w:ind w:left="-142" w:right="-185"/>
                          <w:rPr>
                            <w:sz w:val="16"/>
                            <w:szCs w:val="16"/>
                          </w:rPr>
                        </w:pPr>
                        <w:r w:rsidRPr="00262EBF">
                          <w:rPr>
                            <w:sz w:val="16"/>
                            <w:szCs w:val="16"/>
                          </w:rPr>
                          <w:t>СН</w:t>
                        </w:r>
                        <w:r w:rsidRPr="00262EBF">
                          <w:rPr>
                            <w:sz w:val="16"/>
                            <w:szCs w:val="16"/>
                            <w:lang w:val="en-US"/>
                          </w:rPr>
                          <w:t xml:space="preserve"> II</w:t>
                        </w:r>
                        <w:r w:rsidRPr="00262EBF">
                          <w:rPr>
                            <w:sz w:val="16"/>
                            <w:szCs w:val="16"/>
                          </w:rPr>
                          <w:t xml:space="preserve"> </w:t>
                        </w:r>
                        <w:proofErr w:type="gramStart"/>
                        <w:r w:rsidRPr="00262EBF">
                          <w:rPr>
                            <w:sz w:val="16"/>
                            <w:szCs w:val="16"/>
                          </w:rPr>
                          <w:t>П</w:t>
                        </w:r>
                        <w:proofErr w:type="gramEnd"/>
                      </w:p>
                      <w:p w:rsidR="00D44BCB" w:rsidRPr="00262EBF" w:rsidRDefault="00D44BCB" w:rsidP="00290DD1">
                        <w:pPr>
                          <w:spacing w:after="0"/>
                          <w:ind w:left="-142" w:right="-185"/>
                          <w:rPr>
                            <w:sz w:val="16"/>
                            <w:szCs w:val="16"/>
                          </w:rPr>
                        </w:pPr>
                        <w:r w:rsidRPr="00262EBF">
                          <w:rPr>
                            <w:sz w:val="16"/>
                            <w:szCs w:val="16"/>
                          </w:rPr>
                          <w:t>(СЭ-2500-60)</w:t>
                        </w:r>
                      </w:p>
                      <w:p w:rsidR="00D44BCB" w:rsidRPr="00262EBF" w:rsidRDefault="00D44BCB" w:rsidP="00290DD1">
                        <w:pPr>
                          <w:spacing w:after="0"/>
                          <w:ind w:left="-142" w:right="-185"/>
                          <w:rPr>
                            <w:sz w:val="16"/>
                            <w:szCs w:val="16"/>
                          </w:rPr>
                        </w:pPr>
                      </w:p>
                    </w:txbxContent>
                  </v:textbox>
                </v:shape>
                <v:shape id="Text Box 4085" o:spid="_x0000_s1415" type="#_x0000_t202" style="position:absolute;left:35236;top:33521;width:669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nLsMA&#10;AADcAAAADwAAAGRycy9kb3ducmV2LnhtbESP3YrCMBSE74V9h3CEvZE13UVt7RrFXVC89ecBTptj&#10;W2xOShNtfXsjCF4OM/MNs1j1phY3al1lWcH3OAJBnFtdcaHgdNx8JSCcR9ZYWyYFd3KwWn4MFphq&#10;2/GebgdfiABhl6KC0vsmldLlJRl0Y9sQB+9sW4M+yLaQusUuwE0tf6JoJg1WHBZKbOi/pPxyuBoF&#10;5103ms67bOtP8X4y+8Mqzuxdqc9hv/4F4an37/CrvdMK4mQ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4nLsMAAADcAAAADwAAAAAAAAAAAAAAAACYAgAAZHJzL2Rv&#10;d25yZXYueG1sUEsFBgAAAAAEAAQA9QAAAIgDAAAAAA==&#10;" stroked="f">
                  <v:textbox>
                    <w:txbxContent>
                      <w:p w:rsidR="00D44BCB" w:rsidRPr="00262EBF" w:rsidRDefault="00D44BCB" w:rsidP="00290DD1">
                        <w:pPr>
                          <w:spacing w:after="0"/>
                          <w:ind w:left="-142" w:right="-185"/>
                          <w:rPr>
                            <w:sz w:val="16"/>
                            <w:szCs w:val="16"/>
                          </w:rPr>
                        </w:pPr>
                        <w:r w:rsidRPr="00262EBF">
                          <w:rPr>
                            <w:sz w:val="16"/>
                            <w:szCs w:val="16"/>
                          </w:rPr>
                          <w:t>СН</w:t>
                        </w:r>
                        <w:r w:rsidRPr="00262EBF">
                          <w:rPr>
                            <w:sz w:val="16"/>
                            <w:szCs w:val="16"/>
                            <w:lang w:val="en-US"/>
                          </w:rPr>
                          <w:t xml:space="preserve"> I</w:t>
                        </w:r>
                        <w:r w:rsidRPr="00262EBF">
                          <w:rPr>
                            <w:sz w:val="16"/>
                            <w:szCs w:val="16"/>
                          </w:rPr>
                          <w:t xml:space="preserve"> </w:t>
                        </w:r>
                        <w:proofErr w:type="gramStart"/>
                        <w:r w:rsidRPr="00262EBF">
                          <w:rPr>
                            <w:sz w:val="16"/>
                            <w:szCs w:val="16"/>
                          </w:rPr>
                          <w:t>П</w:t>
                        </w:r>
                        <w:proofErr w:type="gramEnd"/>
                      </w:p>
                      <w:p w:rsidR="00D44BCB" w:rsidRPr="00262EBF" w:rsidRDefault="00D44BCB" w:rsidP="00290DD1">
                        <w:pPr>
                          <w:spacing w:after="0"/>
                          <w:ind w:left="-142" w:right="-185"/>
                          <w:rPr>
                            <w:sz w:val="16"/>
                            <w:szCs w:val="16"/>
                          </w:rPr>
                        </w:pPr>
                        <w:r w:rsidRPr="00262EBF">
                          <w:rPr>
                            <w:sz w:val="16"/>
                            <w:szCs w:val="16"/>
                          </w:rPr>
                          <w:t>(СЭ-2500-60)</w:t>
                        </w:r>
                      </w:p>
                      <w:p w:rsidR="00D44BCB" w:rsidRPr="00262EBF" w:rsidRDefault="00D44BCB" w:rsidP="00290DD1">
                        <w:pPr>
                          <w:spacing w:after="0"/>
                          <w:ind w:left="-142" w:right="-185"/>
                          <w:rPr>
                            <w:sz w:val="16"/>
                            <w:szCs w:val="16"/>
                          </w:rPr>
                        </w:pPr>
                      </w:p>
                    </w:txbxContent>
                  </v:textbox>
                </v:shape>
                <v:shape id="Text Box 4161" o:spid="_x0000_s1416" type="#_x0000_t202" style="position:absolute;left:28092;top:10388;width:2991;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D44BCB" w:rsidRDefault="00D44BCB" w:rsidP="00290DD1">
                        <w:pPr>
                          <w:spacing w:after="0"/>
                          <w:ind w:left="-142" w:right="-142"/>
                          <w:rPr>
                            <w:sz w:val="16"/>
                            <w:szCs w:val="16"/>
                          </w:rPr>
                        </w:pPr>
                        <w:r w:rsidRPr="00262EBF">
                          <w:rPr>
                            <w:sz w:val="16"/>
                            <w:szCs w:val="16"/>
                          </w:rPr>
                          <w:t>БО</w:t>
                        </w:r>
                      </w:p>
                      <w:p w:rsidR="00D44BCB" w:rsidRPr="00262EBF" w:rsidRDefault="00D44BCB" w:rsidP="00290DD1">
                        <w:pPr>
                          <w:spacing w:after="0"/>
                          <w:ind w:left="-142" w:right="-142"/>
                          <w:rPr>
                            <w:sz w:val="16"/>
                            <w:szCs w:val="16"/>
                          </w:rPr>
                        </w:pPr>
                        <w:r>
                          <w:rPr>
                            <w:sz w:val="16"/>
                            <w:szCs w:val="16"/>
                          </w:rPr>
                          <w:t>ЧВД</w:t>
                        </w:r>
                      </w:p>
                    </w:txbxContent>
                  </v:textbox>
                </v:shape>
                <v:shape id="Text Box 4160" o:spid="_x0000_s1417" type="#_x0000_t202" style="position:absolute;left:31419;top:10388;width:2991;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OwsYA&#10;AADcAAAADwAAAGRycy9kb3ducmV2LnhtbESPW2sCMRSE34X+h3AKvkg3qxUvW6OIYLFv1pb29bA5&#10;e6Gbk20S1/Xfm4LQx2FmvmFWm940oiPna8sKxkkKgji3uuZSwefH/mkBwgdkjY1lUnAlD5v1w2CF&#10;mbYXfqfuFEoRIewzVFCF0GZS+rwigz6xLXH0CusMhihdKbXDS4SbRk7SdCYN1hwXKmxpV1H+czob&#10;BYvpofv2b8/Hr3xWNMswmnevv06p4WO/fQERqA//4Xv7oBXMl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3OwsYAAADcAAAADwAAAAAAAAAAAAAAAACYAgAAZHJz&#10;L2Rvd25yZXYueG1sUEsFBgAAAAAEAAQA9QAAAIsDAAAAAA==&#10;">
                  <v:textbox>
                    <w:txbxContent>
                      <w:p w:rsidR="00D44BCB" w:rsidRDefault="00D44BCB" w:rsidP="00290DD1">
                        <w:pPr>
                          <w:spacing w:after="0"/>
                          <w:ind w:left="-142" w:right="-142"/>
                          <w:rPr>
                            <w:sz w:val="16"/>
                            <w:szCs w:val="16"/>
                          </w:rPr>
                        </w:pPr>
                        <w:r>
                          <w:rPr>
                            <w:sz w:val="16"/>
                            <w:szCs w:val="16"/>
                          </w:rPr>
                          <w:t>БО</w:t>
                        </w:r>
                      </w:p>
                      <w:p w:rsidR="00D44BCB" w:rsidRPr="00262EBF" w:rsidRDefault="00D44BCB" w:rsidP="00290DD1">
                        <w:pPr>
                          <w:spacing w:after="0"/>
                          <w:ind w:left="-142" w:right="-142"/>
                          <w:rPr>
                            <w:sz w:val="16"/>
                            <w:szCs w:val="16"/>
                          </w:rPr>
                        </w:pPr>
                        <w:r>
                          <w:rPr>
                            <w:sz w:val="16"/>
                            <w:szCs w:val="16"/>
                          </w:rPr>
                          <w:t>ЧВД</w:t>
                        </w:r>
                      </w:p>
                    </w:txbxContent>
                  </v:textbox>
                </v:shape>
                <v:shape id="Text Box 3854" o:spid="_x0000_s1418" type="#_x0000_t202" style="position:absolute;left:27933;top:3943;width:2991;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rsidR="00D44BCB" w:rsidRDefault="00D44BCB" w:rsidP="00290DD1">
                        <w:pPr>
                          <w:spacing w:after="0"/>
                          <w:ind w:left="-142" w:right="-142"/>
                          <w:rPr>
                            <w:sz w:val="16"/>
                            <w:szCs w:val="16"/>
                          </w:rPr>
                        </w:pPr>
                        <w:r w:rsidRPr="00262EBF">
                          <w:rPr>
                            <w:sz w:val="16"/>
                            <w:szCs w:val="16"/>
                          </w:rPr>
                          <w:t>ПБ</w:t>
                        </w:r>
                      </w:p>
                      <w:p w:rsidR="00D44BCB" w:rsidRPr="00262EBF" w:rsidRDefault="00D44BCB" w:rsidP="00290DD1">
                        <w:pPr>
                          <w:spacing w:after="0"/>
                          <w:ind w:left="-142" w:right="-142"/>
                          <w:rPr>
                            <w:sz w:val="16"/>
                            <w:szCs w:val="16"/>
                          </w:rPr>
                        </w:pPr>
                        <w:r>
                          <w:rPr>
                            <w:sz w:val="16"/>
                            <w:szCs w:val="16"/>
                          </w:rPr>
                          <w:t>ЧВД</w:t>
                        </w:r>
                      </w:p>
                    </w:txbxContent>
                  </v:textbox>
                </v:shape>
                <v:shape id="Text Box 3855" o:spid="_x0000_s1419" type="#_x0000_t202" style="position:absolute;left:31337;top:3943;width:2991;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rsidR="00D44BCB" w:rsidRPr="00262EBF" w:rsidRDefault="00D44BCB" w:rsidP="00290DD1">
                        <w:pPr>
                          <w:spacing w:after="0"/>
                          <w:ind w:left="-142" w:right="-142"/>
                          <w:rPr>
                            <w:sz w:val="16"/>
                            <w:szCs w:val="16"/>
                          </w:rPr>
                        </w:pPr>
                        <w:r w:rsidRPr="00262EBF">
                          <w:rPr>
                            <w:sz w:val="16"/>
                            <w:szCs w:val="16"/>
                          </w:rPr>
                          <w:t>ПБ</w:t>
                        </w:r>
                      </w:p>
                      <w:p w:rsidR="00D44BCB" w:rsidRPr="00262EBF" w:rsidRDefault="00D44BCB" w:rsidP="00290DD1">
                        <w:pPr>
                          <w:spacing w:after="0"/>
                          <w:ind w:left="-142" w:right="-142"/>
                          <w:rPr>
                            <w:sz w:val="16"/>
                            <w:szCs w:val="16"/>
                          </w:rPr>
                        </w:pPr>
                        <w:r>
                          <w:rPr>
                            <w:sz w:val="16"/>
                            <w:szCs w:val="16"/>
                          </w:rPr>
                          <w:t>ЧВД</w:t>
                        </w:r>
                      </w:p>
                    </w:txbxContent>
                  </v:textbox>
                </v:shape>
                <v:shape id="Text Box 4162" o:spid="_x0000_s1420" type="#_x0000_t202" style="position:absolute;left:22472;top:10356;width:2985;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rsidR="00D44BCB" w:rsidRPr="00262EBF" w:rsidRDefault="00D44BCB" w:rsidP="00290DD1">
                        <w:pPr>
                          <w:spacing w:after="0"/>
                          <w:ind w:left="-142" w:right="-142"/>
                          <w:rPr>
                            <w:sz w:val="16"/>
                            <w:szCs w:val="16"/>
                            <w:lang w:val="en-US"/>
                          </w:rPr>
                        </w:pPr>
                        <w:r w:rsidRPr="00262EBF">
                          <w:rPr>
                            <w:sz w:val="16"/>
                            <w:szCs w:val="16"/>
                          </w:rPr>
                          <w:t>ГПСВ</w:t>
                        </w:r>
                      </w:p>
                    </w:txbxContent>
                  </v:textbox>
                </v:shape>
                <v:shape id="Text Box 3826" o:spid="_x0000_s1421" type="#_x0000_t202" style="position:absolute;left:37731;top:3168;width:3531;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rsidR="00D44BCB" w:rsidRPr="00DD640D" w:rsidRDefault="00D44BCB" w:rsidP="00290DD1">
                        <w:pPr>
                          <w:spacing w:after="0"/>
                          <w:ind w:left="-142" w:right="-155"/>
                          <w:rPr>
                            <w:b/>
                            <w:sz w:val="16"/>
                            <w:szCs w:val="16"/>
                          </w:rPr>
                        </w:pPr>
                        <w:r w:rsidRPr="00DD640D">
                          <w:rPr>
                            <w:b/>
                            <w:sz w:val="16"/>
                            <w:szCs w:val="16"/>
                          </w:rPr>
                          <w:t>гр. 130</w:t>
                        </w:r>
                      </w:p>
                    </w:txbxContent>
                  </v:textbox>
                </v:shape>
                <v:rect id="Rectangle 795" o:spid="_x0000_s1422" style="position:absolute;left:20434;top:2736;width:21780;height:34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04sIA&#10;AADcAAAADwAAAGRycy9kb3ducmV2LnhtbESPzWoCMRSF9wXfIVzBTdFMpUx1NIoUBVeFWsHtJbnO&#10;DCY3QxJ1fHtTKHR5OD8fZ7nunRU3CrH1rOBtUoAg1t60XCs4/uzGMxAxIRu0nknBgyKsV4OXJVbG&#10;3/mbbodUizzCsUIFTUpdJWXUDTmME98RZ+/sg8OUZailCXjP487KaVGU0mHLmdBgR58N6cvh6jJE&#10;b6+F3duvHT9OZSrfdXjlmVKjYb9ZgEjUp//wX3tvFHzMS/g9k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TTiwgAAANwAAAAPAAAAAAAAAAAAAAAAAJgCAABkcnMvZG93&#10;bnJldi54bWxQSwUGAAAAAAQABAD1AAAAhwMAAAAA&#10;" filled="f">
                  <v:stroke dashstyle="dash"/>
                </v:rect>
                <w10:anchorlock/>
              </v:group>
            </w:pict>
          </mc:Fallback>
        </mc:AlternateContent>
      </w:r>
    </w:p>
    <w:p w:rsidR="00290DD1" w:rsidRPr="00B179D4" w:rsidRDefault="00290DD1" w:rsidP="00B179D4">
      <w:pPr>
        <w:pStyle w:val="Affiliation"/>
        <w:widowControl w:val="0"/>
        <w:spacing w:line="360" w:lineRule="atLeast"/>
        <w:contextualSpacing/>
        <w:rPr>
          <w:rFonts w:eastAsia="MS Mincho"/>
          <w:sz w:val="28"/>
          <w:szCs w:val="28"/>
        </w:rPr>
      </w:pPr>
    </w:p>
    <w:p w:rsidR="0030395B" w:rsidRPr="00405568" w:rsidRDefault="0030395B" w:rsidP="00B179D4">
      <w:pPr>
        <w:pStyle w:val="figurecaption"/>
        <w:widowControl w:val="0"/>
        <w:numPr>
          <w:ilvl w:val="0"/>
          <w:numId w:val="0"/>
        </w:numPr>
        <w:tabs>
          <w:tab w:val="clear" w:pos="533"/>
        </w:tabs>
        <w:spacing w:before="0" w:after="0" w:line="360" w:lineRule="atLeast"/>
        <w:contextualSpacing/>
        <w:jc w:val="center"/>
        <w:rPr>
          <w:sz w:val="24"/>
          <w:szCs w:val="28"/>
        </w:rPr>
      </w:pPr>
      <w:r w:rsidRPr="00405568">
        <w:rPr>
          <w:sz w:val="24"/>
          <w:szCs w:val="28"/>
        </w:rPr>
        <w:t>Рис.1. Существующая параллельная схема тепло</w:t>
      </w:r>
      <w:r w:rsidR="00D050BB" w:rsidRPr="00405568">
        <w:rPr>
          <w:sz w:val="24"/>
          <w:szCs w:val="28"/>
        </w:rPr>
        <w:t>фикационной установки Казанской </w:t>
      </w:r>
      <w:r w:rsidRPr="00405568">
        <w:rPr>
          <w:sz w:val="24"/>
          <w:szCs w:val="28"/>
        </w:rPr>
        <w:t>ТЭЦ-1</w:t>
      </w:r>
    </w:p>
    <w:p w:rsidR="0030395B" w:rsidRPr="00B179D4" w:rsidRDefault="0030395B" w:rsidP="00B179D4">
      <w:pPr>
        <w:pStyle w:val="figurecaption"/>
        <w:widowControl w:val="0"/>
        <w:numPr>
          <w:ilvl w:val="0"/>
          <w:numId w:val="0"/>
        </w:numPr>
        <w:tabs>
          <w:tab w:val="clear" w:pos="533"/>
        </w:tabs>
        <w:spacing w:before="0" w:after="0" w:line="360" w:lineRule="atLeast"/>
        <w:contextualSpacing/>
        <w:jc w:val="center"/>
        <w:rPr>
          <w:rFonts w:eastAsia="MS Mincho"/>
          <w:sz w:val="28"/>
          <w:szCs w:val="28"/>
        </w:rPr>
      </w:pPr>
    </w:p>
    <w:p w:rsidR="00D050BB" w:rsidRPr="00B179D4" w:rsidRDefault="0030395B" w:rsidP="00B179D4">
      <w:pPr>
        <w:pStyle w:val="Affiliation"/>
        <w:widowControl w:val="0"/>
        <w:spacing w:line="360" w:lineRule="atLeast"/>
        <w:ind w:firstLine="709"/>
        <w:contextualSpacing/>
        <w:jc w:val="both"/>
        <w:rPr>
          <w:rFonts w:eastAsia="MS Mincho"/>
          <w:sz w:val="28"/>
          <w:szCs w:val="28"/>
        </w:rPr>
      </w:pPr>
      <w:r w:rsidRPr="00B179D4">
        <w:rPr>
          <w:rFonts w:eastAsia="MS Mincho"/>
          <w:sz w:val="28"/>
          <w:szCs w:val="28"/>
        </w:rPr>
        <w:t>Во время первого отопительного сезона (зама 2018/2019 г.) были выявлены проблемы:</w:t>
      </w:r>
    </w:p>
    <w:p w:rsidR="00D050BB" w:rsidRPr="00B179D4" w:rsidRDefault="00D050BB" w:rsidP="00B179D4">
      <w:pPr>
        <w:pStyle w:val="Affiliation"/>
        <w:widowControl w:val="0"/>
        <w:spacing w:line="360" w:lineRule="atLeast"/>
        <w:contextualSpacing/>
        <w:jc w:val="both"/>
        <w:rPr>
          <w:sz w:val="28"/>
          <w:szCs w:val="28"/>
        </w:rPr>
      </w:pPr>
      <w:r w:rsidRPr="00B179D4">
        <w:rPr>
          <w:sz w:val="28"/>
          <w:szCs w:val="28"/>
        </w:rPr>
        <w:t>- </w:t>
      </w:r>
      <w:r w:rsidR="0030395B" w:rsidRPr="00B179D4">
        <w:rPr>
          <w:sz w:val="28"/>
          <w:szCs w:val="28"/>
        </w:rPr>
        <w:t>отсутствие эффективных механизмов регулирования нагрузки;</w:t>
      </w:r>
    </w:p>
    <w:p w:rsidR="0030395B" w:rsidRPr="00B179D4" w:rsidRDefault="00D050BB" w:rsidP="00B179D4">
      <w:pPr>
        <w:pStyle w:val="Affiliation"/>
        <w:widowControl w:val="0"/>
        <w:spacing w:line="360" w:lineRule="atLeast"/>
        <w:contextualSpacing/>
        <w:jc w:val="both"/>
        <w:rPr>
          <w:rFonts w:eastAsia="MS Mincho"/>
          <w:sz w:val="28"/>
          <w:szCs w:val="28"/>
        </w:rPr>
      </w:pPr>
      <w:r w:rsidRPr="00B179D4">
        <w:rPr>
          <w:sz w:val="28"/>
          <w:szCs w:val="28"/>
        </w:rPr>
        <w:t>- </w:t>
      </w:r>
      <w:r w:rsidR="0030395B" w:rsidRPr="00B179D4">
        <w:rPr>
          <w:sz w:val="28"/>
          <w:szCs w:val="28"/>
        </w:rPr>
        <w:t xml:space="preserve">схема не обеспечивает номинальную загрузку ПСГ и </w:t>
      </w:r>
      <w:proofErr w:type="gramStart"/>
      <w:r w:rsidR="0030395B" w:rsidRPr="00B179D4">
        <w:rPr>
          <w:sz w:val="28"/>
          <w:szCs w:val="28"/>
        </w:rPr>
        <w:t>ОБ</w:t>
      </w:r>
      <w:proofErr w:type="gramEnd"/>
      <w:r w:rsidR="0030395B" w:rsidRPr="00B179D4">
        <w:rPr>
          <w:sz w:val="28"/>
          <w:szCs w:val="28"/>
        </w:rPr>
        <w:t xml:space="preserve"> </w:t>
      </w:r>
      <w:proofErr w:type="gramStart"/>
      <w:r w:rsidR="0030395B" w:rsidRPr="00B179D4">
        <w:rPr>
          <w:sz w:val="28"/>
          <w:szCs w:val="28"/>
        </w:rPr>
        <w:t>по</w:t>
      </w:r>
      <w:proofErr w:type="gramEnd"/>
      <w:r w:rsidR="0030395B" w:rsidRPr="00B179D4">
        <w:rPr>
          <w:sz w:val="28"/>
          <w:szCs w:val="28"/>
        </w:rPr>
        <w:t xml:space="preserve"> воде, что приводит к увеличению давления пара в отопительных отборах и снижению эффективности выработки электрической энергии на паровых турбинах.</w:t>
      </w:r>
    </w:p>
    <w:p w:rsidR="0030395B" w:rsidRPr="00B179D4" w:rsidRDefault="0030395B" w:rsidP="00B179D4">
      <w:pPr>
        <w:pStyle w:val="Affiliation"/>
        <w:widowControl w:val="0"/>
        <w:spacing w:line="360" w:lineRule="atLeast"/>
        <w:ind w:firstLine="709"/>
        <w:contextualSpacing/>
        <w:jc w:val="both"/>
        <w:rPr>
          <w:rFonts w:eastAsia="MS Mincho"/>
          <w:sz w:val="28"/>
          <w:szCs w:val="28"/>
        </w:rPr>
      </w:pPr>
      <w:r w:rsidRPr="00B179D4">
        <w:rPr>
          <w:rFonts w:eastAsia="MS Mincho"/>
          <w:sz w:val="28"/>
          <w:szCs w:val="28"/>
        </w:rPr>
        <w:t xml:space="preserve">Таким образом, существует необходимость в выявлении режима, при котором прирост экономичности группы ПГУ значительно перекрывает падение выработки группы 130, а суммарный расход топлива станцией становится минимальным. </w:t>
      </w:r>
    </w:p>
    <w:p w:rsidR="0030395B" w:rsidRDefault="0030395B" w:rsidP="00B179D4">
      <w:pPr>
        <w:pStyle w:val="Affiliation"/>
        <w:widowControl w:val="0"/>
        <w:spacing w:line="360" w:lineRule="atLeast"/>
        <w:ind w:firstLine="709"/>
        <w:contextualSpacing/>
        <w:jc w:val="both"/>
        <w:rPr>
          <w:rFonts w:eastAsia="MS Mincho"/>
          <w:sz w:val="28"/>
          <w:szCs w:val="28"/>
        </w:rPr>
      </w:pPr>
      <w:r w:rsidRPr="00B179D4">
        <w:rPr>
          <w:rFonts w:eastAsia="MS Mincho"/>
          <w:sz w:val="28"/>
          <w:szCs w:val="28"/>
        </w:rPr>
        <w:t>Для номинальной загрузки оборудования ТУ и повышения эффективности её работы, была предложена последовательная схема включения СП (рис. 2).</w:t>
      </w:r>
    </w:p>
    <w:p w:rsidR="00C91C4D" w:rsidRPr="00B179D4" w:rsidRDefault="007F2110" w:rsidP="00B179D4">
      <w:pPr>
        <w:pStyle w:val="Affiliation"/>
        <w:widowControl w:val="0"/>
        <w:spacing w:line="360" w:lineRule="atLeast"/>
        <w:contextualSpacing/>
        <w:rPr>
          <w:rFonts w:eastAsia="MS Mincho"/>
          <w:sz w:val="28"/>
          <w:szCs w:val="28"/>
        </w:rPr>
      </w:pPr>
      <w:r w:rsidRPr="00B179D4">
        <w:rPr>
          <w:sz w:val="28"/>
          <w:szCs w:val="28"/>
        </w:rPr>
        <w:object w:dxaOrig="10447" w:dyaOrig="6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88.5pt" o:ole="">
            <v:imagedata r:id="rId27" o:title="" croptop="792f" cropbottom="566f" cropright="23374f"/>
          </v:shape>
          <o:OLEObject Type="Embed" ProgID="Word.Document.12" ShapeID="_x0000_i1025" DrawAspect="Content" ObjectID="_1647322137" r:id="rId28"/>
        </w:object>
      </w:r>
    </w:p>
    <w:p w:rsidR="00C91C4D" w:rsidRPr="00B179D4" w:rsidRDefault="00C91C4D" w:rsidP="00B179D4">
      <w:pPr>
        <w:pStyle w:val="Affiliation"/>
        <w:widowControl w:val="0"/>
        <w:spacing w:line="360" w:lineRule="atLeast"/>
        <w:contextualSpacing/>
        <w:rPr>
          <w:rFonts w:eastAsia="MS Mincho"/>
          <w:sz w:val="28"/>
          <w:szCs w:val="28"/>
        </w:rPr>
      </w:pPr>
    </w:p>
    <w:p w:rsidR="0030395B" w:rsidRPr="00405568" w:rsidRDefault="0030395B" w:rsidP="00B179D4">
      <w:pPr>
        <w:pStyle w:val="aa"/>
        <w:widowControl w:val="0"/>
        <w:tabs>
          <w:tab w:val="clear" w:pos="288"/>
        </w:tabs>
        <w:spacing w:after="0" w:line="360" w:lineRule="atLeast"/>
        <w:ind w:firstLine="0"/>
        <w:contextualSpacing/>
        <w:jc w:val="center"/>
        <w:rPr>
          <w:sz w:val="24"/>
          <w:szCs w:val="28"/>
        </w:rPr>
      </w:pPr>
      <w:r w:rsidRPr="00405568">
        <w:rPr>
          <w:sz w:val="24"/>
          <w:szCs w:val="28"/>
        </w:rPr>
        <w:t>Рис. 2. Предлагаемая последовательная схема тепло</w:t>
      </w:r>
      <w:r w:rsidR="00C91C4D" w:rsidRPr="00405568">
        <w:rPr>
          <w:sz w:val="24"/>
          <w:szCs w:val="28"/>
        </w:rPr>
        <w:t>фикационной установки Казанской </w:t>
      </w:r>
      <w:r w:rsidRPr="00405568">
        <w:rPr>
          <w:sz w:val="24"/>
          <w:szCs w:val="28"/>
        </w:rPr>
        <w:t>ТЭЦ-1</w:t>
      </w:r>
    </w:p>
    <w:p w:rsidR="0030395B" w:rsidRPr="00B179D4" w:rsidRDefault="0030395B" w:rsidP="00B179D4">
      <w:pPr>
        <w:pStyle w:val="aa"/>
        <w:widowControl w:val="0"/>
        <w:tabs>
          <w:tab w:val="clear" w:pos="288"/>
        </w:tabs>
        <w:spacing w:after="0" w:line="360" w:lineRule="atLeast"/>
        <w:ind w:firstLine="0"/>
        <w:contextualSpacing/>
        <w:jc w:val="center"/>
        <w:rPr>
          <w:sz w:val="28"/>
          <w:szCs w:val="28"/>
        </w:rPr>
      </w:pPr>
    </w:p>
    <w:p w:rsidR="0030395B" w:rsidRPr="00B179D4" w:rsidRDefault="0030395B" w:rsidP="00B179D4">
      <w:pPr>
        <w:pStyle w:val="aa"/>
        <w:widowControl w:val="0"/>
        <w:tabs>
          <w:tab w:val="clear" w:pos="288"/>
        </w:tabs>
        <w:spacing w:after="0" w:line="360" w:lineRule="atLeast"/>
        <w:ind w:firstLine="709"/>
        <w:contextualSpacing/>
        <w:rPr>
          <w:sz w:val="28"/>
          <w:szCs w:val="28"/>
        </w:rPr>
      </w:pPr>
      <w:r w:rsidRPr="00B179D4">
        <w:rPr>
          <w:sz w:val="28"/>
          <w:szCs w:val="28"/>
        </w:rPr>
        <w:t xml:space="preserve">Согласно схеме, группа ПСГ является </w:t>
      </w:r>
      <w:proofErr w:type="spellStart"/>
      <w:r w:rsidRPr="00B179D4">
        <w:rPr>
          <w:sz w:val="28"/>
          <w:szCs w:val="28"/>
        </w:rPr>
        <w:t>предвключенной</w:t>
      </w:r>
      <w:proofErr w:type="spellEnd"/>
      <w:r w:rsidRPr="00B179D4">
        <w:rPr>
          <w:sz w:val="28"/>
          <w:szCs w:val="28"/>
        </w:rPr>
        <w:t xml:space="preserve"> ступенью группы 130. Данная схема является более удачной по двум пунктам:</w:t>
      </w:r>
    </w:p>
    <w:p w:rsidR="0030395B" w:rsidRPr="00B179D4" w:rsidRDefault="00290DD1" w:rsidP="00B179D4">
      <w:pPr>
        <w:pStyle w:val="bulletlist"/>
        <w:widowControl w:val="0"/>
        <w:numPr>
          <w:ilvl w:val="0"/>
          <w:numId w:val="0"/>
        </w:numPr>
        <w:tabs>
          <w:tab w:val="clear" w:pos="288"/>
        </w:tabs>
        <w:spacing w:after="0" w:line="360" w:lineRule="atLeast"/>
        <w:contextualSpacing/>
        <w:rPr>
          <w:sz w:val="28"/>
          <w:szCs w:val="28"/>
        </w:rPr>
      </w:pPr>
      <w:r w:rsidRPr="00B179D4">
        <w:rPr>
          <w:sz w:val="28"/>
          <w:szCs w:val="28"/>
        </w:rPr>
        <w:t>- </w:t>
      </w:r>
      <w:r w:rsidR="0030395B" w:rsidRPr="00B179D4">
        <w:rPr>
          <w:sz w:val="28"/>
          <w:szCs w:val="28"/>
        </w:rPr>
        <w:t>появляется возможность плавного регулирования тепловой нагрузки ТУ;</w:t>
      </w:r>
    </w:p>
    <w:p w:rsidR="0030395B" w:rsidRPr="00B179D4" w:rsidRDefault="00290DD1" w:rsidP="00B179D4">
      <w:pPr>
        <w:pStyle w:val="bulletlist"/>
        <w:widowControl w:val="0"/>
        <w:numPr>
          <w:ilvl w:val="0"/>
          <w:numId w:val="0"/>
        </w:numPr>
        <w:tabs>
          <w:tab w:val="clear" w:pos="288"/>
        </w:tabs>
        <w:spacing w:after="0" w:line="360" w:lineRule="atLeast"/>
        <w:contextualSpacing/>
        <w:rPr>
          <w:sz w:val="28"/>
          <w:szCs w:val="28"/>
        </w:rPr>
      </w:pPr>
      <w:r w:rsidRPr="00B179D4">
        <w:rPr>
          <w:sz w:val="28"/>
          <w:szCs w:val="28"/>
        </w:rPr>
        <w:t>- </w:t>
      </w:r>
      <w:r w:rsidR="0030395B" w:rsidRPr="00B179D4">
        <w:rPr>
          <w:sz w:val="28"/>
          <w:szCs w:val="28"/>
        </w:rPr>
        <w:t>снижается средняя температура воды в ПСГ и ПБ.</w:t>
      </w:r>
    </w:p>
    <w:p w:rsidR="0030395B" w:rsidRPr="00B179D4" w:rsidRDefault="0030395B" w:rsidP="00B179D4">
      <w:pPr>
        <w:pStyle w:val="aa"/>
        <w:widowControl w:val="0"/>
        <w:tabs>
          <w:tab w:val="clear" w:pos="288"/>
        </w:tabs>
        <w:spacing w:after="0" w:line="360" w:lineRule="atLeast"/>
        <w:ind w:firstLine="709"/>
        <w:contextualSpacing/>
        <w:rPr>
          <w:sz w:val="28"/>
          <w:szCs w:val="28"/>
        </w:rPr>
      </w:pPr>
      <w:r w:rsidRPr="00B179D4">
        <w:rPr>
          <w:sz w:val="28"/>
          <w:szCs w:val="28"/>
        </w:rPr>
        <w:t>Однако для реализации эффекта максимальной выгоды (6000 т/ч) требуется осуществить замену трубопроводов сетевой воды группы 130 с</w:t>
      </w:r>
      <w:r w:rsidR="00290DD1" w:rsidRPr="00B179D4">
        <w:rPr>
          <w:sz w:val="28"/>
          <w:szCs w:val="28"/>
        </w:rPr>
        <w:t> </w:t>
      </w:r>
      <w:r w:rsidRPr="00B179D4">
        <w:rPr>
          <w:sz w:val="28"/>
          <w:szCs w:val="28"/>
        </w:rPr>
        <w:t>700 мм на 900 мм. Что повлечет за собой большие капитальные затраты (</w:t>
      </w:r>
      <w:r w:rsidR="00290DD1" w:rsidRPr="00B179D4">
        <w:rPr>
          <w:sz w:val="28"/>
          <w:szCs w:val="28"/>
        </w:rPr>
        <w:t>≈ </w:t>
      </w:r>
      <w:r w:rsidRPr="00B179D4">
        <w:rPr>
          <w:sz w:val="28"/>
          <w:szCs w:val="28"/>
        </w:rPr>
        <w:t>80 млн. руб.), возврат которых будет осуществляться более 5 лет.</w:t>
      </w:r>
    </w:p>
    <w:p w:rsidR="0030395B" w:rsidRPr="00B179D4" w:rsidRDefault="0030395B" w:rsidP="00B179D4">
      <w:pPr>
        <w:pStyle w:val="Affiliation"/>
        <w:widowControl w:val="0"/>
        <w:spacing w:line="360" w:lineRule="atLeast"/>
        <w:contextualSpacing/>
        <w:rPr>
          <w:rFonts w:eastAsia="MS Mincho"/>
          <w:sz w:val="28"/>
          <w:szCs w:val="28"/>
        </w:rPr>
      </w:pPr>
    </w:p>
    <w:p w:rsidR="0030395B" w:rsidRPr="00B179D4" w:rsidRDefault="0030395B" w:rsidP="00B179D4">
      <w:pPr>
        <w:pStyle w:val="Affiliation"/>
        <w:widowControl w:val="0"/>
        <w:spacing w:line="360" w:lineRule="atLeast"/>
        <w:contextualSpacing/>
        <w:rPr>
          <w:rFonts w:eastAsia="MS Mincho"/>
          <w:b/>
          <w:sz w:val="28"/>
          <w:szCs w:val="28"/>
        </w:rPr>
      </w:pPr>
      <w:r w:rsidRPr="00B179D4">
        <w:rPr>
          <w:rFonts w:eastAsia="MS Mincho"/>
          <w:b/>
          <w:sz w:val="28"/>
          <w:szCs w:val="28"/>
        </w:rPr>
        <w:t>Источники</w:t>
      </w:r>
    </w:p>
    <w:p w:rsidR="0030395B" w:rsidRPr="00B179D4" w:rsidRDefault="0030395B" w:rsidP="00B179D4">
      <w:pPr>
        <w:pStyle w:val="references"/>
        <w:widowControl w:val="0"/>
        <w:numPr>
          <w:ilvl w:val="0"/>
          <w:numId w:val="0"/>
        </w:numPr>
        <w:spacing w:after="0" w:line="360" w:lineRule="atLeast"/>
        <w:contextualSpacing/>
        <w:jc w:val="center"/>
        <w:rPr>
          <w:rFonts w:eastAsia="MS Mincho"/>
          <w:sz w:val="28"/>
          <w:szCs w:val="28"/>
        </w:rPr>
      </w:pPr>
    </w:p>
    <w:p w:rsidR="0030395B" w:rsidRPr="00B179D4" w:rsidRDefault="0030395B" w:rsidP="00B179D4">
      <w:pPr>
        <w:pStyle w:val="references"/>
        <w:widowControl w:val="0"/>
        <w:numPr>
          <w:ilvl w:val="0"/>
          <w:numId w:val="0"/>
        </w:numPr>
        <w:spacing w:after="0" w:line="360" w:lineRule="atLeast"/>
        <w:ind w:firstLine="708"/>
        <w:contextualSpacing/>
        <w:rPr>
          <w:rFonts w:eastAsia="MS Mincho"/>
          <w:sz w:val="28"/>
          <w:szCs w:val="28"/>
        </w:rPr>
      </w:pPr>
      <w:r w:rsidRPr="00B179D4">
        <w:rPr>
          <w:rFonts w:eastAsia="MS Mincho"/>
          <w:sz w:val="28"/>
          <w:szCs w:val="28"/>
        </w:rPr>
        <w:t>1. </w:t>
      </w:r>
      <w:proofErr w:type="gramStart"/>
      <w:r w:rsidRPr="00B179D4">
        <w:rPr>
          <w:rFonts w:eastAsia="MS Mincho"/>
          <w:sz w:val="28"/>
          <w:szCs w:val="28"/>
        </w:rPr>
        <w:t>Чичирова</w:t>
      </w:r>
      <w:r w:rsidR="00290DD1" w:rsidRPr="00B179D4">
        <w:rPr>
          <w:rFonts w:eastAsia="MS Mincho"/>
          <w:sz w:val="28"/>
          <w:szCs w:val="28"/>
        </w:rPr>
        <w:t xml:space="preserve"> </w:t>
      </w:r>
      <w:r w:rsidRPr="00B179D4">
        <w:rPr>
          <w:rFonts w:eastAsia="MS Mincho"/>
          <w:sz w:val="28"/>
          <w:szCs w:val="28"/>
        </w:rPr>
        <w:t>Н.Д., Тюклин</w:t>
      </w:r>
      <w:r w:rsidR="00290DD1" w:rsidRPr="00B179D4">
        <w:rPr>
          <w:rFonts w:eastAsia="MS Mincho"/>
          <w:sz w:val="28"/>
          <w:szCs w:val="28"/>
        </w:rPr>
        <w:t xml:space="preserve"> </w:t>
      </w:r>
      <w:r w:rsidRPr="00B179D4">
        <w:rPr>
          <w:rFonts w:eastAsia="MS Mincho"/>
          <w:sz w:val="28"/>
          <w:szCs w:val="28"/>
        </w:rPr>
        <w:t>В.П. Технологические схемы и оборудование Казанской ТЭЦ-1: учеб. пособие.</w:t>
      </w:r>
      <w:proofErr w:type="gramEnd"/>
      <w:r w:rsidRPr="00B179D4">
        <w:rPr>
          <w:rFonts w:eastAsia="MS Mincho"/>
          <w:sz w:val="28"/>
          <w:szCs w:val="28"/>
        </w:rPr>
        <w:t xml:space="preserve"> – Казань: Казан. гос. энерг.ун-т, 2019. – Т.1. – 264 с.</w:t>
      </w:r>
    </w:p>
    <w:p w:rsidR="0076271B" w:rsidRPr="00405568" w:rsidRDefault="0076271B" w:rsidP="00B179D4">
      <w:pPr>
        <w:widowControl w:val="0"/>
        <w:spacing w:after="0" w:line="360" w:lineRule="atLeast"/>
        <w:contextualSpacing/>
        <w:rPr>
          <w:rFonts w:ascii="Times New Roman" w:eastAsia="Calibri" w:hAnsi="Times New Roman" w:cs="Times New Roman"/>
          <w:sz w:val="24"/>
          <w:szCs w:val="28"/>
        </w:rPr>
      </w:pPr>
      <w:r w:rsidRPr="00405568">
        <w:rPr>
          <w:rFonts w:ascii="Times New Roman" w:eastAsia="Calibri" w:hAnsi="Times New Roman" w:cs="Times New Roman"/>
          <w:sz w:val="24"/>
          <w:szCs w:val="28"/>
        </w:rPr>
        <w:lastRenderedPageBreak/>
        <w:t>УДК 699.86</w:t>
      </w:r>
    </w:p>
    <w:p w:rsidR="0076271B" w:rsidRPr="00B179D4" w:rsidRDefault="0076271B" w:rsidP="00B179D4">
      <w:pPr>
        <w:widowControl w:val="0"/>
        <w:spacing w:after="0" w:line="360" w:lineRule="atLeast"/>
        <w:contextualSpacing/>
        <w:rPr>
          <w:rFonts w:ascii="Times New Roman" w:eastAsia="Calibri" w:hAnsi="Times New Roman" w:cs="Times New Roman"/>
          <w:i/>
          <w:sz w:val="28"/>
          <w:szCs w:val="28"/>
        </w:rPr>
      </w:pPr>
    </w:p>
    <w:p w:rsidR="0076271B" w:rsidRPr="00B179D4" w:rsidRDefault="0076271B" w:rsidP="00B179D4">
      <w:pPr>
        <w:widowControl w:val="0"/>
        <w:spacing w:after="0" w:line="360" w:lineRule="atLeast"/>
        <w:contextualSpacing/>
        <w:jc w:val="center"/>
        <w:rPr>
          <w:rFonts w:ascii="Times New Roman" w:eastAsia="Calibri" w:hAnsi="Times New Roman" w:cs="Times New Roman"/>
          <w:b/>
          <w:sz w:val="28"/>
          <w:szCs w:val="28"/>
        </w:rPr>
      </w:pPr>
      <w:r w:rsidRPr="00B179D4">
        <w:rPr>
          <w:rFonts w:ascii="Times New Roman" w:eastAsia="Calibri" w:hAnsi="Times New Roman" w:cs="Times New Roman"/>
          <w:b/>
          <w:sz w:val="28"/>
          <w:szCs w:val="28"/>
        </w:rPr>
        <w:t>ЭНЕРГОСБЕРЕЖЕНИЕ В ЗДАНИЯХ И СООРУЖЕНИЯХ</w:t>
      </w:r>
      <w:r w:rsidRPr="00B179D4">
        <w:rPr>
          <w:rFonts w:ascii="Times New Roman" w:eastAsia="Calibri" w:hAnsi="Times New Roman" w:cs="Times New Roman"/>
          <w:b/>
          <w:sz w:val="28"/>
          <w:szCs w:val="28"/>
        </w:rPr>
        <w:br/>
        <w:t>С ВЕНТИЛИРУЕМЫМИ ФАСАДАМИ</w:t>
      </w:r>
    </w:p>
    <w:p w:rsidR="0076271B" w:rsidRPr="00B179D4" w:rsidRDefault="0076271B" w:rsidP="00B179D4">
      <w:pPr>
        <w:widowControl w:val="0"/>
        <w:spacing w:after="0" w:line="360" w:lineRule="atLeast"/>
        <w:contextualSpacing/>
        <w:rPr>
          <w:rFonts w:ascii="Times New Roman" w:eastAsia="Calibri" w:hAnsi="Times New Roman" w:cs="Times New Roman"/>
          <w:i/>
          <w:sz w:val="28"/>
          <w:szCs w:val="28"/>
        </w:rPr>
      </w:pPr>
    </w:p>
    <w:p w:rsidR="0076271B" w:rsidRPr="00405568" w:rsidRDefault="0076271B" w:rsidP="00B179D4">
      <w:pPr>
        <w:widowControl w:val="0"/>
        <w:spacing w:after="0" w:line="360" w:lineRule="atLeast"/>
        <w:contextualSpacing/>
        <w:jc w:val="center"/>
        <w:rPr>
          <w:rFonts w:ascii="Times New Roman" w:eastAsia="Calibri" w:hAnsi="Times New Roman" w:cs="Times New Roman"/>
          <w:sz w:val="24"/>
          <w:szCs w:val="28"/>
        </w:rPr>
      </w:pPr>
      <w:r w:rsidRPr="00405568">
        <w:rPr>
          <w:rFonts w:ascii="Times New Roman" w:eastAsia="Calibri" w:hAnsi="Times New Roman" w:cs="Times New Roman"/>
          <w:sz w:val="24"/>
          <w:szCs w:val="28"/>
        </w:rPr>
        <w:t>Михалева А.Д.</w:t>
      </w:r>
    </w:p>
    <w:p w:rsidR="0076271B" w:rsidRPr="00405568" w:rsidRDefault="0076271B" w:rsidP="00B179D4">
      <w:pPr>
        <w:widowControl w:val="0"/>
        <w:spacing w:after="0" w:line="360" w:lineRule="atLeast"/>
        <w:contextualSpacing/>
        <w:jc w:val="center"/>
        <w:rPr>
          <w:rFonts w:ascii="Times New Roman" w:eastAsia="Calibri" w:hAnsi="Times New Roman" w:cs="Times New Roman"/>
          <w:sz w:val="24"/>
          <w:szCs w:val="28"/>
        </w:rPr>
      </w:pPr>
      <w:r w:rsidRPr="00405568">
        <w:rPr>
          <w:rFonts w:ascii="Times New Roman" w:eastAsia="Calibri" w:hAnsi="Times New Roman" w:cs="Times New Roman"/>
          <w:sz w:val="24"/>
          <w:szCs w:val="28"/>
        </w:rPr>
        <w:t>ФГБОУ ВО НИУ «МГСУ», г. Москва, Россия</w:t>
      </w:r>
    </w:p>
    <w:p w:rsidR="0076271B" w:rsidRPr="00405568" w:rsidRDefault="0076271B" w:rsidP="00B179D4">
      <w:pPr>
        <w:widowControl w:val="0"/>
        <w:spacing w:after="0" w:line="360" w:lineRule="atLeast"/>
        <w:contextualSpacing/>
        <w:jc w:val="center"/>
        <w:rPr>
          <w:rFonts w:ascii="Times New Roman" w:eastAsia="Calibri" w:hAnsi="Times New Roman" w:cs="Times New Roman"/>
          <w:sz w:val="24"/>
          <w:szCs w:val="28"/>
        </w:rPr>
      </w:pPr>
      <w:r w:rsidRPr="00405568">
        <w:rPr>
          <w:rFonts w:ascii="Times New Roman" w:eastAsia="Calibri" w:hAnsi="Times New Roman" w:cs="Times New Roman"/>
          <w:sz w:val="24"/>
          <w:szCs w:val="28"/>
          <w:shd w:val="clear" w:color="auto" w:fill="FFFFFF"/>
        </w:rPr>
        <w:t>anastasia.mihaleva0812@yandex.ru</w:t>
      </w:r>
    </w:p>
    <w:p w:rsidR="0076271B" w:rsidRPr="00405568" w:rsidRDefault="0076271B" w:rsidP="00B179D4">
      <w:pPr>
        <w:widowControl w:val="0"/>
        <w:spacing w:after="0" w:line="360" w:lineRule="atLeast"/>
        <w:contextualSpacing/>
        <w:jc w:val="center"/>
        <w:rPr>
          <w:rFonts w:ascii="Times New Roman" w:eastAsia="Calibri" w:hAnsi="Times New Roman" w:cs="Times New Roman"/>
          <w:sz w:val="24"/>
          <w:szCs w:val="28"/>
        </w:rPr>
      </w:pPr>
      <w:r w:rsidRPr="00405568">
        <w:rPr>
          <w:rFonts w:ascii="Times New Roman" w:eastAsia="Calibri" w:hAnsi="Times New Roman" w:cs="Times New Roman"/>
          <w:sz w:val="24"/>
          <w:szCs w:val="28"/>
        </w:rPr>
        <w:t>Науч. рук</w:t>
      </w:r>
      <w:proofErr w:type="gramStart"/>
      <w:r w:rsidRPr="00405568">
        <w:rPr>
          <w:rFonts w:ascii="Times New Roman" w:eastAsia="Calibri" w:hAnsi="Times New Roman" w:cs="Times New Roman"/>
          <w:sz w:val="24"/>
          <w:szCs w:val="28"/>
        </w:rPr>
        <w:t>.</w:t>
      </w:r>
      <w:proofErr w:type="gramEnd"/>
      <w:r w:rsidRPr="00405568">
        <w:rPr>
          <w:rFonts w:ascii="Times New Roman" w:eastAsia="Calibri" w:hAnsi="Times New Roman" w:cs="Times New Roman"/>
          <w:sz w:val="24"/>
          <w:szCs w:val="28"/>
        </w:rPr>
        <w:t xml:space="preserve"> </w:t>
      </w:r>
      <w:proofErr w:type="gramStart"/>
      <w:r w:rsidRPr="00405568">
        <w:rPr>
          <w:rFonts w:ascii="Times New Roman" w:eastAsia="Calibri" w:hAnsi="Times New Roman" w:cs="Times New Roman"/>
          <w:sz w:val="24"/>
          <w:szCs w:val="28"/>
        </w:rPr>
        <w:t>д</w:t>
      </w:r>
      <w:proofErr w:type="gramEnd"/>
      <w:r w:rsidRPr="00405568">
        <w:rPr>
          <w:rFonts w:ascii="Times New Roman" w:eastAsia="Calibri" w:hAnsi="Times New Roman" w:cs="Times New Roman"/>
          <w:sz w:val="24"/>
          <w:szCs w:val="28"/>
        </w:rPr>
        <w:t>оц. Лебедев В.В.</w:t>
      </w:r>
    </w:p>
    <w:p w:rsidR="0076271B" w:rsidRPr="00B179D4" w:rsidRDefault="0076271B" w:rsidP="00B179D4">
      <w:pPr>
        <w:widowControl w:val="0"/>
        <w:spacing w:after="0" w:line="360" w:lineRule="atLeast"/>
        <w:contextualSpacing/>
        <w:rPr>
          <w:rFonts w:ascii="Times New Roman" w:eastAsia="Calibri" w:hAnsi="Times New Roman" w:cs="Times New Roman"/>
          <w:sz w:val="28"/>
          <w:szCs w:val="28"/>
        </w:rPr>
      </w:pPr>
    </w:p>
    <w:p w:rsidR="0076271B" w:rsidRPr="00405568" w:rsidRDefault="0076271B" w:rsidP="00B179D4">
      <w:pPr>
        <w:widowControl w:val="0"/>
        <w:spacing w:after="0" w:line="360" w:lineRule="atLeast"/>
        <w:ind w:firstLine="709"/>
        <w:contextualSpacing/>
        <w:jc w:val="both"/>
        <w:rPr>
          <w:rFonts w:ascii="Times New Roman" w:eastAsia="Times New Roman" w:hAnsi="Times New Roman" w:cs="Times New Roman"/>
          <w:sz w:val="24"/>
          <w:szCs w:val="28"/>
          <w:lang w:eastAsia="ru-RU"/>
        </w:rPr>
      </w:pPr>
      <w:r w:rsidRPr="00405568">
        <w:rPr>
          <w:rFonts w:ascii="Times New Roman" w:eastAsia="Times New Roman" w:hAnsi="Times New Roman" w:cs="Times New Roman"/>
          <w:sz w:val="24"/>
          <w:szCs w:val="28"/>
          <w:lang w:eastAsia="ru-RU"/>
        </w:rPr>
        <w:t xml:space="preserve">Предлагается уменьшить перепад температуры в вентилируемом фасаде здания между стеной и внешней облицовкой. Это можно сделать с помощью тонкой теплопроводной фольги, например, из алюминия. При соблюдении ряда условий этот экран уменьшит не только лучистый теплообмен, но и </w:t>
      </w:r>
      <w:proofErr w:type="gramStart"/>
      <w:r w:rsidRPr="00405568">
        <w:rPr>
          <w:rFonts w:ascii="Times New Roman" w:eastAsia="Times New Roman" w:hAnsi="Times New Roman" w:cs="Times New Roman"/>
          <w:sz w:val="24"/>
          <w:szCs w:val="28"/>
          <w:lang w:eastAsia="ru-RU"/>
        </w:rPr>
        <w:t>конвективные</w:t>
      </w:r>
      <w:proofErr w:type="gramEnd"/>
      <w:r w:rsidRPr="00405568">
        <w:rPr>
          <w:rFonts w:ascii="Times New Roman" w:eastAsia="Times New Roman" w:hAnsi="Times New Roman" w:cs="Times New Roman"/>
          <w:sz w:val="24"/>
          <w:szCs w:val="28"/>
          <w:lang w:eastAsia="ru-RU"/>
        </w:rPr>
        <w:t xml:space="preserve"> </w:t>
      </w:r>
      <w:proofErr w:type="spellStart"/>
      <w:r w:rsidRPr="00405568">
        <w:rPr>
          <w:rFonts w:ascii="Times New Roman" w:eastAsia="Times New Roman" w:hAnsi="Times New Roman" w:cs="Times New Roman"/>
          <w:sz w:val="24"/>
          <w:szCs w:val="28"/>
          <w:lang w:eastAsia="ru-RU"/>
        </w:rPr>
        <w:t>теплопотери</w:t>
      </w:r>
      <w:proofErr w:type="spellEnd"/>
      <w:r w:rsidRPr="00405568">
        <w:rPr>
          <w:rFonts w:ascii="Times New Roman" w:eastAsia="Times New Roman" w:hAnsi="Times New Roman" w:cs="Times New Roman"/>
          <w:sz w:val="24"/>
          <w:szCs w:val="28"/>
          <w:lang w:eastAsia="ru-RU"/>
        </w:rPr>
        <w:t xml:space="preserve"> в зданиях и сооружениях. Алюминиевая фольга закрепляется с внутренней стороны облицовки здания внутри вентилируемого фасада, повторяет температуру стены, уменьшает перепад температур, уменьшая интенсивность </w:t>
      </w:r>
      <w:proofErr w:type="spellStart"/>
      <w:r w:rsidRPr="00405568">
        <w:rPr>
          <w:rFonts w:ascii="Times New Roman" w:eastAsia="Times New Roman" w:hAnsi="Times New Roman" w:cs="Times New Roman"/>
          <w:sz w:val="24"/>
          <w:szCs w:val="28"/>
          <w:lang w:eastAsia="ru-RU"/>
        </w:rPr>
        <w:t>макровихрей</w:t>
      </w:r>
      <w:proofErr w:type="spellEnd"/>
      <w:r w:rsidRPr="00405568">
        <w:rPr>
          <w:rFonts w:ascii="Times New Roman" w:eastAsia="Times New Roman" w:hAnsi="Times New Roman" w:cs="Times New Roman"/>
          <w:sz w:val="24"/>
          <w:szCs w:val="28"/>
          <w:lang w:eastAsia="ru-RU"/>
        </w:rPr>
        <w:t>, которые способствуют конвективному теплообмену.</w:t>
      </w:r>
    </w:p>
    <w:p w:rsidR="0076271B" w:rsidRPr="00405568" w:rsidRDefault="0076271B" w:rsidP="00B179D4">
      <w:pPr>
        <w:widowControl w:val="0"/>
        <w:spacing w:after="0" w:line="360" w:lineRule="atLeast"/>
        <w:ind w:firstLine="709"/>
        <w:contextualSpacing/>
        <w:jc w:val="both"/>
        <w:rPr>
          <w:rFonts w:ascii="Times New Roman" w:eastAsia="Times New Roman" w:hAnsi="Times New Roman" w:cs="Times New Roman"/>
          <w:sz w:val="24"/>
          <w:szCs w:val="28"/>
          <w:lang w:eastAsia="ru-RU"/>
        </w:rPr>
      </w:pPr>
      <w:r w:rsidRPr="00405568">
        <w:rPr>
          <w:rFonts w:ascii="Times New Roman" w:eastAsia="Times New Roman" w:hAnsi="Times New Roman" w:cs="Times New Roman"/>
          <w:b/>
          <w:sz w:val="24"/>
          <w:szCs w:val="28"/>
          <w:lang w:eastAsia="ru-RU"/>
        </w:rPr>
        <w:t>Ключевые слова:</w:t>
      </w:r>
      <w:r w:rsidRPr="00405568">
        <w:rPr>
          <w:rFonts w:ascii="Times New Roman" w:eastAsia="Times New Roman" w:hAnsi="Times New Roman" w:cs="Times New Roman"/>
          <w:sz w:val="24"/>
          <w:szCs w:val="28"/>
          <w:lang w:eastAsia="ru-RU"/>
        </w:rPr>
        <w:t xml:space="preserve"> конвекция, теплообмен, экран, энергосбережение.</w:t>
      </w:r>
    </w:p>
    <w:p w:rsidR="0076271B" w:rsidRPr="00B179D4" w:rsidRDefault="0076271B" w:rsidP="00B179D4">
      <w:pPr>
        <w:widowControl w:val="0"/>
        <w:spacing w:after="0" w:line="360" w:lineRule="atLeast"/>
        <w:contextualSpacing/>
        <w:jc w:val="center"/>
        <w:rPr>
          <w:rFonts w:ascii="Times New Roman" w:eastAsia="Times New Roman" w:hAnsi="Times New Roman" w:cs="Times New Roman"/>
          <w:sz w:val="28"/>
          <w:szCs w:val="28"/>
          <w:lang w:eastAsia="ru-RU"/>
        </w:rPr>
      </w:pPr>
    </w:p>
    <w:p w:rsidR="0076271B" w:rsidRPr="00B179D4" w:rsidRDefault="0076271B" w:rsidP="00B179D4">
      <w:pPr>
        <w:widowControl w:val="0"/>
        <w:spacing w:after="0" w:line="360" w:lineRule="atLeast"/>
        <w:ind w:firstLine="709"/>
        <w:contextualSpacing/>
        <w:jc w:val="both"/>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 xml:space="preserve">Цель работы заключается в уменьшении </w:t>
      </w:r>
      <w:proofErr w:type="spellStart"/>
      <w:r w:rsidRPr="00B179D4">
        <w:rPr>
          <w:rFonts w:ascii="Times New Roman" w:eastAsia="Times New Roman" w:hAnsi="Times New Roman" w:cs="Times New Roman"/>
          <w:sz w:val="28"/>
          <w:szCs w:val="28"/>
          <w:lang w:eastAsia="ru-RU"/>
        </w:rPr>
        <w:t>теплопотерь</w:t>
      </w:r>
      <w:proofErr w:type="spellEnd"/>
      <w:r w:rsidRPr="00B179D4">
        <w:rPr>
          <w:rFonts w:ascii="Times New Roman" w:eastAsia="Times New Roman" w:hAnsi="Times New Roman" w:cs="Times New Roman"/>
          <w:sz w:val="28"/>
          <w:szCs w:val="28"/>
          <w:lang w:eastAsia="ru-RU"/>
        </w:rPr>
        <w:t xml:space="preserve"> в зданиях и сооружениях с навесным фасадом за счёт снижения конвективного теплообмена. До 20 % потерь тепла в зданиях обусловлено теплопередачей через стены. Одним из факторов </w:t>
      </w:r>
      <w:proofErr w:type="spellStart"/>
      <w:r w:rsidRPr="00B179D4">
        <w:rPr>
          <w:rFonts w:ascii="Times New Roman" w:eastAsia="Times New Roman" w:hAnsi="Times New Roman" w:cs="Times New Roman"/>
          <w:sz w:val="28"/>
          <w:szCs w:val="28"/>
          <w:lang w:eastAsia="ru-RU"/>
        </w:rPr>
        <w:t>теплопотерь</w:t>
      </w:r>
      <w:proofErr w:type="spellEnd"/>
      <w:r w:rsidRPr="00B179D4">
        <w:rPr>
          <w:rFonts w:ascii="Times New Roman" w:eastAsia="Times New Roman" w:hAnsi="Times New Roman" w:cs="Times New Roman"/>
          <w:sz w:val="28"/>
          <w:szCs w:val="28"/>
          <w:lang w:eastAsia="ru-RU"/>
        </w:rPr>
        <w:t xml:space="preserve"> является конвективный теплообмен вблизи нагретой стены [1]. Цель работы заключается в предложении способа уменьшения конвективного теплообмена доступными и дешёвыми средствами. В жилых помещениях тепло изнутри зданий теряется в основном за счёт теплопроводности и конвекции [2, 3], а не излучения. В этой работе предметом исследования является только конвекция с образованием </w:t>
      </w:r>
      <w:proofErr w:type="spellStart"/>
      <w:r w:rsidRPr="00B179D4">
        <w:rPr>
          <w:rFonts w:ascii="Times New Roman" w:eastAsia="Times New Roman" w:hAnsi="Times New Roman" w:cs="Times New Roman"/>
          <w:sz w:val="28"/>
          <w:szCs w:val="28"/>
          <w:lang w:eastAsia="ru-RU"/>
        </w:rPr>
        <w:t>макровихрей</w:t>
      </w:r>
      <w:proofErr w:type="spellEnd"/>
      <w:r w:rsidRPr="00B179D4">
        <w:rPr>
          <w:rFonts w:ascii="Times New Roman" w:eastAsia="Times New Roman" w:hAnsi="Times New Roman" w:cs="Times New Roman"/>
          <w:sz w:val="28"/>
          <w:szCs w:val="28"/>
          <w:lang w:eastAsia="ru-RU"/>
        </w:rPr>
        <w:t xml:space="preserve"> между стеной и навесным фасадом в зимнее время. Суть работы заключается в выравнивании температурного поля в пространстве вентилируемого фасада здания между внешней стороной стены и декоративной облицовкой. Обычно это пространство исключают из расчётов, не учитывают тепловые потоки, рассматривают только декоративные свойства фасада. Но в зазоре между стенками существует градиент температурного поля. Следовательно, имеет место свободная конвекция. Плотность конвективного теплового потока определяется уравнением Фурье и прямо пропорциональна градиенту температурного поля </w:t>
      </w:r>
      <w:r w:rsidRPr="00B179D4">
        <w:rPr>
          <w:rFonts w:ascii="Times New Roman" w:eastAsia="Times New Roman" w:hAnsi="Times New Roman" w:cs="Times New Roman"/>
          <w:position w:val="-10"/>
          <w:sz w:val="28"/>
          <w:szCs w:val="28"/>
          <w:lang w:eastAsia="ru-RU"/>
        </w:rPr>
        <w:object w:dxaOrig="1480" w:dyaOrig="320">
          <v:shape id="_x0000_i1026" type="#_x0000_t75" style="width:73.5pt;height:16.5pt" o:ole="">
            <v:imagedata r:id="rId29" o:title=""/>
          </v:shape>
          <o:OLEObject Type="Embed" ProgID="Equation.DSMT4" ShapeID="_x0000_i1026" DrawAspect="Content" ObjectID="_1647322138" r:id="rId30"/>
        </w:object>
      </w:r>
      <w:r w:rsidRPr="00B179D4">
        <w:rPr>
          <w:rFonts w:ascii="Times New Roman" w:eastAsia="Times New Roman" w:hAnsi="Times New Roman" w:cs="Times New Roman"/>
          <w:sz w:val="28"/>
          <w:szCs w:val="28"/>
          <w:lang w:eastAsia="ru-RU"/>
        </w:rPr>
        <w:t xml:space="preserve">, где </w:t>
      </w:r>
      <w:r w:rsidRPr="00B179D4">
        <w:rPr>
          <w:rFonts w:ascii="Times New Roman" w:eastAsia="Times New Roman" w:hAnsi="Times New Roman" w:cs="Times New Roman"/>
          <w:position w:val="-6"/>
          <w:sz w:val="28"/>
          <w:szCs w:val="28"/>
          <w:lang w:eastAsia="ru-RU"/>
        </w:rPr>
        <w:object w:dxaOrig="220" w:dyaOrig="279">
          <v:shape id="_x0000_i1027" type="#_x0000_t75" style="width:10.5pt;height:13.5pt" o:ole="">
            <v:imagedata r:id="rId31" o:title=""/>
          </v:shape>
          <o:OLEObject Type="Embed" ProgID="Equation.DSMT4" ShapeID="_x0000_i1027" DrawAspect="Content" ObjectID="_1647322139" r:id="rId32"/>
        </w:object>
      </w:r>
      <w:r w:rsidRPr="00B179D4">
        <w:rPr>
          <w:rFonts w:ascii="Times New Roman" w:eastAsia="Times New Roman" w:hAnsi="Times New Roman" w:cs="Times New Roman"/>
          <w:sz w:val="28"/>
          <w:szCs w:val="28"/>
          <w:lang w:eastAsia="ru-RU"/>
        </w:rPr>
        <w:t xml:space="preserve"> – коэффициент </w:t>
      </w:r>
      <w:r w:rsidRPr="00B179D4">
        <w:rPr>
          <w:rFonts w:ascii="Times New Roman" w:eastAsia="Times New Roman" w:hAnsi="Times New Roman" w:cs="Times New Roman"/>
          <w:sz w:val="28"/>
          <w:szCs w:val="28"/>
          <w:lang w:eastAsia="ru-RU"/>
        </w:rPr>
        <w:lastRenderedPageBreak/>
        <w:t xml:space="preserve">теплопроводности. Если в зазоре вентилируемого фасада уменьшить или даже полностью исключить перепад температур между стенкой и облицовкой, то свободная конвекция также уменьшится или даже полностью прекратится. Сделать это можно только после определения температурных полей в конструкциях. Если посмотреть на стену здания сбоку, то она представляется отрезком. Значит, можно применить параболическое одномерное уравнение теплопроводности в частных производных. Сначала вполне можно предложить краевые условия первого типа – </w:t>
      </w:r>
      <w:proofErr w:type="spellStart"/>
      <w:r w:rsidRPr="00B179D4">
        <w:rPr>
          <w:rFonts w:ascii="Times New Roman" w:eastAsia="Times New Roman" w:hAnsi="Times New Roman" w:cs="Times New Roman"/>
          <w:sz w:val="28"/>
          <w:szCs w:val="28"/>
          <w:lang w:eastAsia="ru-RU"/>
        </w:rPr>
        <w:t>термостатирование</w:t>
      </w:r>
      <w:proofErr w:type="spellEnd"/>
      <w:r w:rsidRPr="00B179D4">
        <w:rPr>
          <w:rFonts w:ascii="Times New Roman" w:eastAsia="Times New Roman" w:hAnsi="Times New Roman" w:cs="Times New Roman"/>
          <w:sz w:val="28"/>
          <w:szCs w:val="28"/>
          <w:lang w:eastAsia="ru-RU"/>
        </w:rPr>
        <w:t xml:space="preserve"> концов стержня. Начальные условия для параболического уравнения в частных производных зависят от внешнего теплового воздействия на стержень. Сначала можно предположить, что в какой-то части стены, а значит и стержня, произошло скачкообразное повышение температуры, например, на 10 </w:t>
      </w:r>
      <w:r w:rsidRPr="00B179D4">
        <w:rPr>
          <w:rFonts w:ascii="Times New Roman" w:eastAsia="Times New Roman" w:hAnsi="Times New Roman" w:cs="Times New Roman"/>
          <w:sz w:val="28"/>
          <w:szCs w:val="28"/>
          <w:vertAlign w:val="superscript"/>
          <w:lang w:eastAsia="ru-RU"/>
        </w:rPr>
        <w:t>0</w:t>
      </w:r>
      <w:r w:rsidRPr="00B179D4">
        <w:rPr>
          <w:rFonts w:ascii="Times New Roman" w:eastAsia="Times New Roman" w:hAnsi="Times New Roman" w:cs="Times New Roman"/>
          <w:sz w:val="28"/>
          <w:szCs w:val="28"/>
          <w:lang w:eastAsia="ru-RU"/>
        </w:rPr>
        <w:t xml:space="preserve">С. Температуру воздуха в зазоре вентилируемого фасада будем предполагать равной температуре облицовки. При возникновении градиента температуры сразу же появится дополнительная конвекция и дополнительные потери тепла. Материалы стены и облицовки различные, имеют разные коэффициенты </w:t>
      </w:r>
      <w:proofErr w:type="spellStart"/>
      <w:r w:rsidRPr="00B179D4">
        <w:rPr>
          <w:rFonts w:ascii="Times New Roman" w:eastAsia="Times New Roman" w:hAnsi="Times New Roman" w:cs="Times New Roman"/>
          <w:sz w:val="28"/>
          <w:szCs w:val="28"/>
          <w:lang w:eastAsia="ru-RU"/>
        </w:rPr>
        <w:t>температуропроводности</w:t>
      </w:r>
      <w:proofErr w:type="spellEnd"/>
      <w:r w:rsidRPr="00B179D4">
        <w:rPr>
          <w:rFonts w:ascii="Times New Roman" w:eastAsia="Times New Roman" w:hAnsi="Times New Roman" w:cs="Times New Roman"/>
          <w:sz w:val="28"/>
          <w:szCs w:val="28"/>
          <w:lang w:eastAsia="ru-RU"/>
        </w:rPr>
        <w:t xml:space="preserve"> – это тоже учитывалось при исследовании. Исследование свелось к решению двух смешанных начально-краевых задач для параболического уравнения в частных производных. Уравнение теплопроводности – это уравнение параболического типа с частными производными. В одномерном случае это уравнение описывает процесс распространения тепла в стержне. Это уравнение имеет вид </w:t>
      </w:r>
      <w:r w:rsidRPr="00B179D4">
        <w:rPr>
          <w:rFonts w:ascii="Times New Roman" w:eastAsia="Times New Roman" w:hAnsi="Times New Roman" w:cs="Times New Roman"/>
          <w:position w:val="-24"/>
          <w:sz w:val="28"/>
          <w:szCs w:val="28"/>
          <w:lang w:eastAsia="ru-RU"/>
        </w:rPr>
        <w:object w:dxaOrig="2400" w:dyaOrig="680">
          <v:shape id="_x0000_i1028" type="#_x0000_t75" style="width:120pt;height:34.5pt" o:ole="">
            <v:imagedata r:id="rId33" o:title=""/>
          </v:shape>
          <o:OLEObject Type="Embed" ProgID="Equation.DSMT4" ShapeID="_x0000_i1028" DrawAspect="Content" ObjectID="_1647322140" r:id="rId34"/>
        </w:object>
      </w:r>
      <w:r w:rsidRPr="00B179D4">
        <w:rPr>
          <w:rFonts w:ascii="Times New Roman" w:eastAsia="Times New Roman" w:hAnsi="Times New Roman" w:cs="Times New Roman"/>
          <w:sz w:val="28"/>
          <w:szCs w:val="28"/>
          <w:lang w:eastAsia="ru-RU"/>
        </w:rPr>
        <w:t xml:space="preserve">, где </w:t>
      </w:r>
      <w:r w:rsidRPr="00B179D4">
        <w:rPr>
          <w:rFonts w:ascii="Times New Roman" w:eastAsia="Times New Roman" w:hAnsi="Times New Roman" w:cs="Times New Roman"/>
          <w:position w:val="-14"/>
          <w:sz w:val="28"/>
          <w:szCs w:val="28"/>
          <w:lang w:eastAsia="ru-RU"/>
        </w:rPr>
        <w:object w:dxaOrig="780" w:dyaOrig="400">
          <v:shape id="_x0000_i1029" type="#_x0000_t75" style="width:39pt;height:19.5pt" o:ole="">
            <v:imagedata r:id="rId35" o:title=""/>
          </v:shape>
          <o:OLEObject Type="Embed" ProgID="Equation.DSMT4" ShapeID="_x0000_i1029" DrawAspect="Content" ObjectID="_1647322141" r:id="rId36"/>
        </w:object>
      </w:r>
      <w:r w:rsidRPr="00B179D4">
        <w:rPr>
          <w:rFonts w:ascii="Times New Roman" w:eastAsia="Times New Roman" w:hAnsi="Times New Roman" w:cs="Times New Roman"/>
          <w:sz w:val="28"/>
          <w:szCs w:val="28"/>
          <w:lang w:eastAsia="ru-RU"/>
        </w:rPr>
        <w:t xml:space="preserve"> – температура в точке стержня с координатой </w:t>
      </w:r>
      <w:r w:rsidRPr="00B179D4">
        <w:rPr>
          <w:rFonts w:ascii="Times New Roman" w:eastAsia="Times New Roman" w:hAnsi="Times New Roman" w:cs="Times New Roman"/>
          <w:position w:val="-6"/>
          <w:sz w:val="28"/>
          <w:szCs w:val="28"/>
          <w:lang w:eastAsia="ru-RU"/>
        </w:rPr>
        <w:object w:dxaOrig="200" w:dyaOrig="220">
          <v:shape id="_x0000_i1030" type="#_x0000_t75" style="width:10.5pt;height:10.5pt" o:ole="">
            <v:imagedata r:id="rId37" o:title=""/>
          </v:shape>
          <o:OLEObject Type="Embed" ProgID="Equation.DSMT4" ShapeID="_x0000_i1030" DrawAspect="Content" ObjectID="_1647322142" r:id="rId38"/>
        </w:object>
      </w:r>
      <w:r w:rsidRPr="00B179D4">
        <w:rPr>
          <w:rFonts w:ascii="Times New Roman" w:eastAsia="Times New Roman" w:hAnsi="Times New Roman" w:cs="Times New Roman"/>
          <w:sz w:val="28"/>
          <w:szCs w:val="28"/>
          <w:lang w:eastAsia="ru-RU"/>
        </w:rPr>
        <w:t xml:space="preserve"> в момент времени </w:t>
      </w:r>
      <w:r w:rsidRPr="00B179D4">
        <w:rPr>
          <w:rFonts w:ascii="Times New Roman" w:eastAsia="Times New Roman" w:hAnsi="Times New Roman" w:cs="Times New Roman"/>
          <w:position w:val="-6"/>
          <w:sz w:val="28"/>
          <w:szCs w:val="28"/>
          <w:lang w:eastAsia="ru-RU"/>
        </w:rPr>
        <w:object w:dxaOrig="139" w:dyaOrig="240">
          <v:shape id="_x0000_i1031" type="#_x0000_t75" style="width:7.5pt;height:12pt" o:ole="">
            <v:imagedata r:id="rId39" o:title=""/>
          </v:shape>
          <o:OLEObject Type="Embed" ProgID="Equation.DSMT4" ShapeID="_x0000_i1031" DrawAspect="Content" ObjectID="_1647322143" r:id="rId40"/>
        </w:object>
      </w:r>
      <w:r w:rsidRPr="00B179D4">
        <w:rPr>
          <w:rFonts w:ascii="Times New Roman" w:eastAsia="Times New Roman" w:hAnsi="Times New Roman" w:cs="Times New Roman"/>
          <w:sz w:val="28"/>
          <w:szCs w:val="28"/>
          <w:lang w:eastAsia="ru-RU"/>
        </w:rPr>
        <w:t xml:space="preserve">; </w:t>
      </w:r>
      <w:r w:rsidRPr="00B179D4">
        <w:rPr>
          <w:rFonts w:ascii="Times New Roman" w:eastAsia="Times New Roman" w:hAnsi="Times New Roman" w:cs="Times New Roman"/>
          <w:position w:val="-6"/>
          <w:sz w:val="28"/>
          <w:szCs w:val="28"/>
          <w:lang w:eastAsia="ru-RU"/>
        </w:rPr>
        <w:object w:dxaOrig="200" w:dyaOrig="220">
          <v:shape id="_x0000_i1032" type="#_x0000_t75" style="width:10.5pt;height:10.5pt" o:ole="">
            <v:imagedata r:id="rId41" o:title=""/>
          </v:shape>
          <o:OLEObject Type="Embed" ProgID="Equation.DSMT4" ShapeID="_x0000_i1032" DrawAspect="Content" ObjectID="_1647322144" r:id="rId42"/>
        </w:object>
      </w:r>
      <w:r w:rsidRPr="00B179D4">
        <w:rPr>
          <w:rFonts w:ascii="Times New Roman" w:eastAsia="Times New Roman" w:hAnsi="Times New Roman" w:cs="Times New Roman"/>
          <w:sz w:val="28"/>
          <w:szCs w:val="28"/>
          <w:lang w:eastAsia="ru-RU"/>
        </w:rPr>
        <w:t xml:space="preserve"> – коэффициент </w:t>
      </w:r>
      <w:proofErr w:type="spellStart"/>
      <w:r w:rsidRPr="00B179D4">
        <w:rPr>
          <w:rFonts w:ascii="Times New Roman" w:eastAsia="Times New Roman" w:hAnsi="Times New Roman" w:cs="Times New Roman"/>
          <w:sz w:val="28"/>
          <w:szCs w:val="28"/>
          <w:lang w:eastAsia="ru-RU"/>
        </w:rPr>
        <w:t>температуропроводности</w:t>
      </w:r>
      <w:proofErr w:type="spellEnd"/>
      <w:r w:rsidRPr="00B179D4">
        <w:rPr>
          <w:rFonts w:ascii="Times New Roman" w:eastAsia="Times New Roman" w:hAnsi="Times New Roman" w:cs="Times New Roman"/>
          <w:sz w:val="28"/>
          <w:szCs w:val="28"/>
          <w:lang w:eastAsia="ru-RU"/>
        </w:rPr>
        <w:t xml:space="preserve"> стержня, который будем предполагать постоянным. Краевые условия первого типа задают температуру на концах стержня как постоянную величину. В простейшем случае предполагают, что на концах стержня поддерживается постоянная нулевая (например, по шкале Цельсия) температура. Каким образом выполняется поддержание нулевой температуры на концах стержня – это не предмет изучения математической физики, это предмет изучения раздела физики, который называется «Теплотехника». Теплотехника изучает конкретные устройства, реализующие заданный тепловой режим работы устройства, системы, агрегата и т.д. Математическая физика формулирует требования к системе или использует исходные данные для конкретной изучаемой системы. В краевых условиях первого типа – это нулевая температура на концах стержня без конкретизации устройств, поддерживающих эту </w:t>
      </w:r>
      <w:r w:rsidRPr="00B179D4">
        <w:rPr>
          <w:rFonts w:ascii="Times New Roman" w:eastAsia="Times New Roman" w:hAnsi="Times New Roman" w:cs="Times New Roman"/>
          <w:sz w:val="28"/>
          <w:szCs w:val="28"/>
          <w:lang w:eastAsia="ru-RU"/>
        </w:rPr>
        <w:lastRenderedPageBreak/>
        <w:t xml:space="preserve">температуру в любой момент времени </w:t>
      </w:r>
      <w:r w:rsidRPr="00B179D4">
        <w:rPr>
          <w:rFonts w:ascii="Times New Roman" w:eastAsia="Times New Roman" w:hAnsi="Times New Roman" w:cs="Times New Roman"/>
          <w:position w:val="-6"/>
          <w:sz w:val="28"/>
          <w:szCs w:val="28"/>
          <w:lang w:eastAsia="ru-RU"/>
        </w:rPr>
        <w:object w:dxaOrig="139" w:dyaOrig="240">
          <v:shape id="_x0000_i1033" type="#_x0000_t75" style="width:7.5pt;height:12pt" o:ole="">
            <v:imagedata r:id="rId43" o:title=""/>
          </v:shape>
          <o:OLEObject Type="Embed" ProgID="Equation.DSMT4" ShapeID="_x0000_i1033" DrawAspect="Content" ObjectID="_1647322145" r:id="rId44"/>
        </w:object>
      </w:r>
      <w:r w:rsidRPr="00B179D4">
        <w:rPr>
          <w:rFonts w:ascii="Times New Roman" w:eastAsia="Times New Roman" w:hAnsi="Times New Roman" w:cs="Times New Roman"/>
          <w:sz w:val="28"/>
          <w:szCs w:val="28"/>
          <w:lang w:eastAsia="ru-RU"/>
        </w:rPr>
        <w:t xml:space="preserve">. Математически первая краевая задача формулируется в виде </w:t>
      </w:r>
      <w:r w:rsidRPr="00B179D4">
        <w:rPr>
          <w:rFonts w:ascii="Times New Roman" w:eastAsia="Times New Roman" w:hAnsi="Times New Roman" w:cs="Times New Roman"/>
          <w:position w:val="-14"/>
          <w:sz w:val="28"/>
          <w:szCs w:val="28"/>
          <w:lang w:eastAsia="ru-RU"/>
        </w:rPr>
        <w:object w:dxaOrig="2140" w:dyaOrig="400">
          <v:shape id="_x0000_i1034" type="#_x0000_t75" style="width:106.5pt;height:19.5pt" o:ole="">
            <v:imagedata r:id="rId45" o:title=""/>
          </v:shape>
          <o:OLEObject Type="Embed" ProgID="Equation.DSMT4" ShapeID="_x0000_i1034" DrawAspect="Content" ObjectID="_1647322146" r:id="rId46"/>
        </w:object>
      </w:r>
      <w:r w:rsidRPr="00B179D4">
        <w:rPr>
          <w:rFonts w:ascii="Times New Roman" w:eastAsia="Times New Roman" w:hAnsi="Times New Roman" w:cs="Times New Roman"/>
          <w:sz w:val="28"/>
          <w:szCs w:val="28"/>
          <w:lang w:eastAsia="ru-RU"/>
        </w:rPr>
        <w:t xml:space="preserve">. В конечном итоге получается смешанная (начальная и краевая) задача для дифференциального уравнения в частных производных. После применения метода Фурье (метода разделения переменных) первая краевая задача принимает вид </w:t>
      </w:r>
      <w:r w:rsidRPr="00B179D4">
        <w:rPr>
          <w:rFonts w:ascii="Times New Roman" w:eastAsia="Times New Roman" w:hAnsi="Times New Roman" w:cs="Times New Roman"/>
          <w:position w:val="-82"/>
          <w:sz w:val="28"/>
          <w:szCs w:val="28"/>
          <w:lang w:eastAsia="ru-RU"/>
        </w:rPr>
        <w:object w:dxaOrig="2799" w:dyaOrig="1760">
          <v:shape id="_x0000_i1035" type="#_x0000_t75" style="width:139.5pt;height:88.5pt" o:ole="">
            <v:imagedata r:id="rId47" o:title=""/>
          </v:shape>
          <o:OLEObject Type="Embed" ProgID="Equation.DSMT4" ShapeID="_x0000_i1035" DrawAspect="Content" ObjectID="_1647322147" r:id="rId48"/>
        </w:object>
      </w:r>
      <w:r w:rsidRPr="00B179D4">
        <w:rPr>
          <w:rFonts w:ascii="Times New Roman" w:eastAsia="Times New Roman" w:hAnsi="Times New Roman" w:cs="Times New Roman"/>
          <w:sz w:val="28"/>
          <w:szCs w:val="28"/>
          <w:lang w:eastAsia="ru-RU"/>
        </w:rPr>
        <w:t xml:space="preserve"> </w:t>
      </w:r>
      <w:r w:rsidRPr="00B179D4">
        <w:rPr>
          <w:rFonts w:ascii="Times New Roman" w:eastAsia="Times New Roman" w:hAnsi="Times New Roman" w:cs="Times New Roman"/>
          <w:position w:val="-96"/>
          <w:sz w:val="28"/>
          <w:szCs w:val="28"/>
          <w:lang w:eastAsia="ru-RU"/>
        </w:rPr>
        <w:object w:dxaOrig="2560" w:dyaOrig="2040">
          <v:shape id="_x0000_i1036" type="#_x0000_t75" style="width:127.5pt;height:102pt" o:ole="">
            <v:imagedata r:id="rId49" o:title=""/>
          </v:shape>
          <o:OLEObject Type="Embed" ProgID="Equation.DSMT4" ShapeID="_x0000_i1036" DrawAspect="Content" ObjectID="_1647322148" r:id="rId50"/>
        </w:object>
      </w:r>
    </w:p>
    <w:p w:rsidR="0076271B" w:rsidRPr="00B179D4" w:rsidRDefault="0076271B" w:rsidP="00B179D4">
      <w:pPr>
        <w:widowControl w:val="0"/>
        <w:spacing w:after="0" w:line="360" w:lineRule="atLeast"/>
        <w:ind w:firstLine="709"/>
        <w:contextualSpacing/>
        <w:jc w:val="both"/>
        <w:rPr>
          <w:rFonts w:ascii="Times New Roman" w:eastAsia="Times New Roman" w:hAnsi="Times New Roman" w:cs="Times New Roman"/>
          <w:sz w:val="28"/>
          <w:szCs w:val="28"/>
          <w:lang w:eastAsia="zh-CN"/>
        </w:rPr>
      </w:pPr>
      <w:r w:rsidRPr="00B179D4">
        <w:rPr>
          <w:rFonts w:ascii="Times New Roman" w:eastAsia="Times New Roman" w:hAnsi="Times New Roman" w:cs="Times New Roman"/>
          <w:sz w:val="28"/>
          <w:szCs w:val="28"/>
          <w:lang w:eastAsia="zh-CN"/>
        </w:rPr>
        <w:t xml:space="preserve">Две краевые задачи для разных коэффициентов </w:t>
      </w:r>
      <w:proofErr w:type="spellStart"/>
      <w:r w:rsidRPr="00B179D4">
        <w:rPr>
          <w:rFonts w:ascii="Times New Roman" w:eastAsia="Times New Roman" w:hAnsi="Times New Roman" w:cs="Times New Roman"/>
          <w:sz w:val="28"/>
          <w:szCs w:val="28"/>
          <w:lang w:eastAsia="zh-CN"/>
        </w:rPr>
        <w:t>температуропроводности</w:t>
      </w:r>
      <w:proofErr w:type="spellEnd"/>
      <w:r w:rsidRPr="00B179D4">
        <w:rPr>
          <w:rFonts w:ascii="Times New Roman" w:eastAsia="Times New Roman" w:hAnsi="Times New Roman" w:cs="Times New Roman"/>
          <w:sz w:val="28"/>
          <w:szCs w:val="28"/>
          <w:lang w:eastAsia="zh-CN"/>
        </w:rPr>
        <w:t xml:space="preserve"> были решены методом Фурье. Решения были получены в виде рядов Фурье. Для примера на рисунке представлена иллюстрация решения первой краевой задачи с начальным треугольным температурным возмущением, соответствующим, например, включению радиатора у стены здания.</w:t>
      </w:r>
    </w:p>
    <w:p w:rsidR="0076271B" w:rsidRPr="00B179D4" w:rsidRDefault="0076271B" w:rsidP="00B179D4">
      <w:pPr>
        <w:widowControl w:val="0"/>
        <w:spacing w:after="0" w:line="360" w:lineRule="atLeast"/>
        <w:contextualSpacing/>
        <w:jc w:val="center"/>
        <w:rPr>
          <w:rFonts w:ascii="Times New Roman" w:eastAsia="Times New Roman" w:hAnsi="Times New Roman" w:cs="Times New Roman"/>
          <w:sz w:val="28"/>
          <w:szCs w:val="28"/>
          <w:lang w:eastAsia="zh-CN"/>
        </w:rPr>
      </w:pPr>
    </w:p>
    <w:p w:rsidR="0076271B" w:rsidRPr="00B179D4" w:rsidRDefault="0076271B" w:rsidP="00B179D4">
      <w:pPr>
        <w:widowControl w:val="0"/>
        <w:spacing w:after="0" w:line="360" w:lineRule="atLeast"/>
        <w:contextualSpacing/>
        <w:jc w:val="center"/>
        <w:rPr>
          <w:rFonts w:ascii="Times New Roman" w:eastAsia="Times New Roman" w:hAnsi="Times New Roman" w:cs="Times New Roman"/>
          <w:sz w:val="28"/>
          <w:szCs w:val="28"/>
          <w:lang w:eastAsia="zh-CN"/>
        </w:rPr>
      </w:pPr>
      <w:r w:rsidRPr="00B179D4">
        <w:rPr>
          <w:rFonts w:ascii="Times New Roman" w:eastAsia="Times New Roman" w:hAnsi="Times New Roman" w:cs="Times New Roman"/>
          <w:noProof/>
          <w:sz w:val="28"/>
          <w:szCs w:val="28"/>
          <w:lang w:eastAsia="ru-RU"/>
        </w:rPr>
        <w:drawing>
          <wp:inline distT="0" distB="0" distL="0" distR="0" wp14:anchorId="610A8BBD" wp14:editId="6C9FC74C">
            <wp:extent cx="3225059" cy="2916000"/>
            <wp:effectExtent l="0" t="0" r="0" b="0"/>
            <wp:docPr id="798" name="Рисунок 798" descr="D:\Уроки_Вова\Статьи\Михалева\Кирпич-Алюминий Треугольник_1_КЗ для обе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Уроки_Вова\Статьи\Михалева\Кирпич-Алюминий Треугольник_1_КЗ для обеих.JPG"/>
                    <pic:cNvPicPr>
                      <a:picLocks noChangeAspect="1" noChangeArrowheads="1"/>
                    </pic:cNvPicPr>
                  </pic:nvPicPr>
                  <pic:blipFill>
                    <a:blip r:embed="rId51" cstate="print"/>
                    <a:srcRect/>
                    <a:stretch>
                      <a:fillRect/>
                    </a:stretch>
                  </pic:blipFill>
                  <pic:spPr bwMode="auto">
                    <a:xfrm>
                      <a:off x="0" y="0"/>
                      <a:ext cx="3225059" cy="2916000"/>
                    </a:xfrm>
                    <a:prstGeom prst="rect">
                      <a:avLst/>
                    </a:prstGeom>
                    <a:noFill/>
                    <a:ln w="9525">
                      <a:noFill/>
                      <a:miter lim="800000"/>
                      <a:headEnd/>
                      <a:tailEnd/>
                    </a:ln>
                  </pic:spPr>
                </pic:pic>
              </a:graphicData>
            </a:graphic>
          </wp:inline>
        </w:drawing>
      </w:r>
    </w:p>
    <w:p w:rsidR="0076271B" w:rsidRPr="00B179D4" w:rsidRDefault="0076271B" w:rsidP="00B179D4">
      <w:pPr>
        <w:widowControl w:val="0"/>
        <w:spacing w:after="0" w:line="360" w:lineRule="atLeast"/>
        <w:contextualSpacing/>
        <w:jc w:val="center"/>
        <w:rPr>
          <w:rFonts w:ascii="Times New Roman" w:eastAsia="Times New Roman" w:hAnsi="Times New Roman" w:cs="Times New Roman"/>
          <w:sz w:val="28"/>
          <w:szCs w:val="28"/>
          <w:lang w:eastAsia="zh-CN"/>
        </w:rPr>
      </w:pPr>
    </w:p>
    <w:p w:rsidR="0076271B" w:rsidRPr="00405568" w:rsidRDefault="0076271B" w:rsidP="00B179D4">
      <w:pPr>
        <w:widowControl w:val="0"/>
        <w:spacing w:after="0" w:line="360" w:lineRule="atLeast"/>
        <w:contextualSpacing/>
        <w:jc w:val="center"/>
        <w:rPr>
          <w:rFonts w:ascii="Times New Roman" w:eastAsia="Times New Roman" w:hAnsi="Times New Roman" w:cs="Times New Roman"/>
          <w:sz w:val="24"/>
          <w:szCs w:val="28"/>
          <w:lang w:eastAsia="zh-CN"/>
        </w:rPr>
      </w:pPr>
      <w:r w:rsidRPr="00405568">
        <w:rPr>
          <w:rFonts w:ascii="Times New Roman" w:eastAsia="Times New Roman" w:hAnsi="Times New Roman" w:cs="Times New Roman"/>
          <w:sz w:val="24"/>
          <w:szCs w:val="28"/>
          <w:lang w:eastAsia="zh-CN"/>
        </w:rPr>
        <w:t>Пример решения первой краевой задачи</w:t>
      </w:r>
    </w:p>
    <w:p w:rsidR="0076271B" w:rsidRPr="00B179D4" w:rsidRDefault="0076271B" w:rsidP="00B179D4">
      <w:pPr>
        <w:widowControl w:val="0"/>
        <w:spacing w:after="0" w:line="360" w:lineRule="atLeast"/>
        <w:contextualSpacing/>
        <w:jc w:val="center"/>
        <w:rPr>
          <w:rFonts w:ascii="Times New Roman" w:eastAsia="Times New Roman" w:hAnsi="Times New Roman" w:cs="Times New Roman"/>
          <w:sz w:val="28"/>
          <w:szCs w:val="28"/>
          <w:lang w:eastAsia="zh-CN"/>
        </w:rPr>
      </w:pPr>
    </w:p>
    <w:p w:rsidR="0076271B" w:rsidRPr="00B179D4" w:rsidRDefault="0076271B" w:rsidP="00B179D4">
      <w:pPr>
        <w:widowControl w:val="0"/>
        <w:spacing w:after="0" w:line="360" w:lineRule="atLeast"/>
        <w:ind w:firstLine="709"/>
        <w:contextualSpacing/>
        <w:jc w:val="both"/>
        <w:rPr>
          <w:rFonts w:ascii="Times New Roman" w:eastAsia="Times New Roman" w:hAnsi="Times New Roman" w:cs="Times New Roman"/>
          <w:sz w:val="28"/>
          <w:szCs w:val="28"/>
          <w:lang w:eastAsia="zh-CN"/>
        </w:rPr>
      </w:pPr>
      <w:r w:rsidRPr="00B179D4">
        <w:rPr>
          <w:rFonts w:ascii="Times New Roman" w:eastAsia="Times New Roman" w:hAnsi="Times New Roman" w:cs="Times New Roman"/>
          <w:sz w:val="28"/>
          <w:szCs w:val="28"/>
          <w:lang w:eastAsia="zh-CN"/>
        </w:rPr>
        <w:t xml:space="preserve">По этим двум решениям была вычислена разность температур </w:t>
      </w:r>
      <m:oMath>
        <m:r>
          <m:rPr>
            <m:sty m:val="p"/>
          </m:rPr>
          <w:rPr>
            <w:rFonts w:ascii="Cambria Math" w:eastAsia="Times New Roman" w:hAnsi="Cambria Math" w:cs="Times New Roman"/>
            <w:sz w:val="28"/>
            <w:szCs w:val="28"/>
            <w:lang w:eastAsia="zh-CN"/>
          </w:rPr>
          <m:t>Δ</m:t>
        </m:r>
        <m:r>
          <w:rPr>
            <w:rFonts w:ascii="Cambria Math" w:eastAsia="Times New Roman" w:hAnsi="Cambria Math" w:cs="Times New Roman"/>
            <w:sz w:val="28"/>
            <w:szCs w:val="28"/>
            <w:lang w:val="en-US" w:eastAsia="zh-CN"/>
          </w:rPr>
          <m:t>U</m:t>
        </m:r>
        <m:r>
          <w:rPr>
            <w:rFonts w:ascii="Cambria Math" w:eastAsia="Times New Roman" w:hAnsi="Cambria Math" w:cs="Times New Roman"/>
            <w:sz w:val="28"/>
            <w:szCs w:val="28"/>
            <w:lang w:eastAsia="zh-CN"/>
          </w:rPr>
          <m:t>=</m:t>
        </m:r>
        <m:r>
          <m:rPr>
            <m:sty m:val="p"/>
          </m:rPr>
          <w:rPr>
            <w:rFonts w:ascii="Cambria Math" w:eastAsia="Times New Roman" w:hAnsi="Cambria Math" w:cs="Times New Roman"/>
            <w:sz w:val="28"/>
            <w:szCs w:val="28"/>
            <w:lang w:eastAsia="zh-CN"/>
          </w:rPr>
          <m:t>Δ</m:t>
        </m:r>
        <m:r>
          <w:rPr>
            <w:rFonts w:ascii="Cambria Math" w:eastAsia="Times New Roman" w:hAnsi="Cambria Math" w:cs="Times New Roman"/>
            <w:sz w:val="28"/>
            <w:szCs w:val="28"/>
            <w:lang w:eastAsia="zh-CN"/>
          </w:rPr>
          <m:t>T</m:t>
        </m:r>
      </m:oMath>
      <w:r w:rsidRPr="00B179D4">
        <w:rPr>
          <w:rFonts w:ascii="Times New Roman" w:eastAsia="Times New Roman" w:hAnsi="Times New Roman" w:cs="Times New Roman"/>
          <w:sz w:val="28"/>
          <w:szCs w:val="28"/>
          <w:lang w:eastAsia="zh-CN"/>
        </w:rPr>
        <w:t xml:space="preserve"> стенки и облицовки в каждой точке по высоте конструкции. Плотность свободного конвективного потока тепла прямо пропорциональна этой разности температур. Полученные решения в виде рядов Фурье были введены в программу </w:t>
      </w:r>
      <w:proofErr w:type="spellStart"/>
      <w:r w:rsidRPr="00B179D4">
        <w:rPr>
          <w:rFonts w:ascii="Times New Roman" w:eastAsia="Times New Roman" w:hAnsi="Times New Roman" w:cs="Times New Roman"/>
          <w:sz w:val="28"/>
          <w:szCs w:val="28"/>
          <w:lang w:val="en-US" w:eastAsia="zh-CN"/>
        </w:rPr>
        <w:t>MathCAD</w:t>
      </w:r>
      <w:proofErr w:type="spellEnd"/>
      <w:r w:rsidRPr="00B179D4">
        <w:rPr>
          <w:rFonts w:ascii="Times New Roman" w:eastAsia="Times New Roman" w:hAnsi="Times New Roman" w:cs="Times New Roman"/>
          <w:sz w:val="28"/>
          <w:szCs w:val="28"/>
          <w:lang w:eastAsia="zh-CN"/>
        </w:rPr>
        <w:t xml:space="preserve">-14 для анализа с различными коэффициентами </w:t>
      </w:r>
      <w:proofErr w:type="spellStart"/>
      <w:r w:rsidRPr="00B179D4">
        <w:rPr>
          <w:rFonts w:ascii="Times New Roman" w:eastAsia="Times New Roman" w:hAnsi="Times New Roman" w:cs="Times New Roman"/>
          <w:sz w:val="28"/>
          <w:szCs w:val="28"/>
          <w:lang w:eastAsia="zh-CN"/>
        </w:rPr>
        <w:t>температуропроводности</w:t>
      </w:r>
      <w:proofErr w:type="spellEnd"/>
      <w:r w:rsidRPr="00B179D4">
        <w:rPr>
          <w:rFonts w:ascii="Times New Roman" w:eastAsia="Times New Roman" w:hAnsi="Times New Roman" w:cs="Times New Roman"/>
          <w:sz w:val="28"/>
          <w:szCs w:val="28"/>
          <w:lang w:eastAsia="zh-CN"/>
        </w:rPr>
        <w:t xml:space="preserve">. Были </w:t>
      </w:r>
      <w:r w:rsidRPr="00B179D4">
        <w:rPr>
          <w:rFonts w:ascii="Times New Roman" w:eastAsia="Times New Roman" w:hAnsi="Times New Roman" w:cs="Times New Roman"/>
          <w:sz w:val="28"/>
          <w:szCs w:val="28"/>
          <w:lang w:eastAsia="zh-CN"/>
        </w:rPr>
        <w:lastRenderedPageBreak/>
        <w:t xml:space="preserve">исследованы два вида конструкций. Во-первых, кирпичная стена и тонкий алюминиевый экран с небольшим воздушным зазором между ними. Во-вторых, деревянная стена и тонкий алюминиевый экран. Алюминиевый экран – это фольга. В каждом варианте были изучены два случая: экран снаружи стены и экран изнутри стены. Расчётная схема задачи – это два рядом расположенных стержня с термостатированными концами. На один стержень происходит резкое температурное воздействие, в какой-то части стержня температура скачкообразно возрастает. Воздух обладает сравнительно большим коэффициентом </w:t>
      </w:r>
      <w:proofErr w:type="spellStart"/>
      <w:r w:rsidRPr="00B179D4">
        <w:rPr>
          <w:rFonts w:ascii="Times New Roman" w:eastAsia="Times New Roman" w:hAnsi="Times New Roman" w:cs="Times New Roman"/>
          <w:sz w:val="28"/>
          <w:szCs w:val="28"/>
          <w:lang w:eastAsia="zh-CN"/>
        </w:rPr>
        <w:t>температуропроводности</w:t>
      </w:r>
      <w:proofErr w:type="spellEnd"/>
      <w:r w:rsidRPr="00B179D4">
        <w:rPr>
          <w:rFonts w:ascii="Times New Roman" w:eastAsia="Times New Roman" w:hAnsi="Times New Roman" w:cs="Times New Roman"/>
          <w:sz w:val="28"/>
          <w:szCs w:val="28"/>
          <w:lang w:eastAsia="zh-CN"/>
        </w:rPr>
        <w:t xml:space="preserve"> по сравнению с рассматриваемыми материалами, для него а</w:t>
      </w:r>
      <w:proofErr w:type="gramStart"/>
      <w:r w:rsidRPr="00B179D4">
        <w:rPr>
          <w:rFonts w:ascii="Times New Roman" w:eastAsia="Times New Roman" w:hAnsi="Times New Roman" w:cs="Times New Roman"/>
          <w:sz w:val="28"/>
          <w:szCs w:val="28"/>
          <w:vertAlign w:val="superscript"/>
          <w:lang w:eastAsia="zh-CN"/>
        </w:rPr>
        <w:t>2</w:t>
      </w:r>
      <w:proofErr w:type="gramEnd"/>
      <w:r w:rsidRPr="00B179D4">
        <w:rPr>
          <w:rFonts w:ascii="Times New Roman" w:eastAsia="Times New Roman" w:hAnsi="Times New Roman" w:cs="Times New Roman"/>
          <w:sz w:val="28"/>
          <w:szCs w:val="28"/>
          <w:lang w:eastAsia="zh-CN"/>
        </w:rPr>
        <w:t>=1,9·10</w:t>
      </w:r>
      <w:r w:rsidRPr="00B179D4">
        <w:rPr>
          <w:rFonts w:ascii="Times New Roman" w:eastAsia="Times New Roman" w:hAnsi="Times New Roman" w:cs="Times New Roman"/>
          <w:sz w:val="28"/>
          <w:szCs w:val="28"/>
          <w:vertAlign w:val="superscript"/>
          <w:lang w:eastAsia="zh-CN"/>
        </w:rPr>
        <w:t>-5</w:t>
      </w:r>
      <w:r w:rsidRPr="00B179D4">
        <w:rPr>
          <w:rFonts w:ascii="Times New Roman" w:eastAsia="Times New Roman" w:hAnsi="Times New Roman" w:cs="Times New Roman"/>
          <w:sz w:val="28"/>
          <w:szCs w:val="28"/>
          <w:lang w:eastAsia="zh-CN"/>
        </w:rPr>
        <w:t> (м</w:t>
      </w:r>
      <w:r w:rsidRPr="00B179D4">
        <w:rPr>
          <w:rFonts w:ascii="Times New Roman" w:eastAsia="Times New Roman" w:hAnsi="Times New Roman" w:cs="Times New Roman"/>
          <w:sz w:val="28"/>
          <w:szCs w:val="28"/>
          <w:vertAlign w:val="superscript"/>
          <w:lang w:eastAsia="zh-CN"/>
        </w:rPr>
        <w:t>2</w:t>
      </w:r>
      <w:r w:rsidRPr="00B179D4">
        <w:rPr>
          <w:rFonts w:ascii="Times New Roman" w:eastAsia="Times New Roman" w:hAnsi="Times New Roman" w:cs="Times New Roman"/>
          <w:sz w:val="28"/>
          <w:szCs w:val="28"/>
          <w:lang w:eastAsia="zh-CN"/>
        </w:rPr>
        <w:t>/с), поэтому приближённо можно предположить такое же начальное распределение температуры в соседнем стержне. После температурного удара вследствие, например, открытия и закрытия форточки, температура в обоих стержнях начинает изменяться вследствие теплопроводности, но изменяется она по-разному, поэтому возникает разность температур и дополнительный свободный конвективный теплообмен с потерями тепла. Задача анализа свелась к определению потерь тепла при различных конструкциях, материалах и вариантах установки экрана относительно стены здания.</w:t>
      </w:r>
    </w:p>
    <w:p w:rsidR="0076271B" w:rsidRPr="00B179D4" w:rsidRDefault="0076271B" w:rsidP="00B179D4">
      <w:pPr>
        <w:widowControl w:val="0"/>
        <w:spacing w:after="0" w:line="360" w:lineRule="atLeast"/>
        <w:ind w:firstLine="709"/>
        <w:contextualSpacing/>
        <w:jc w:val="both"/>
        <w:rPr>
          <w:rFonts w:ascii="Times New Roman" w:eastAsia="Times New Roman" w:hAnsi="Times New Roman" w:cs="Times New Roman"/>
          <w:sz w:val="28"/>
          <w:szCs w:val="28"/>
          <w:lang w:eastAsia="zh-CN"/>
        </w:rPr>
      </w:pPr>
      <w:r w:rsidRPr="00B179D4">
        <w:rPr>
          <w:rFonts w:ascii="Times New Roman" w:eastAsia="Times New Roman" w:hAnsi="Times New Roman" w:cs="Times New Roman"/>
          <w:sz w:val="28"/>
          <w:szCs w:val="28"/>
          <w:lang w:eastAsia="zh-CN"/>
        </w:rPr>
        <w:t xml:space="preserve">Даже начальное исследование свободного конвективного теплообмена в зазоре вентилируемого фасада позволило получить важный результат о возможности уменьшения </w:t>
      </w:r>
      <w:proofErr w:type="spellStart"/>
      <w:r w:rsidRPr="00B179D4">
        <w:rPr>
          <w:rFonts w:ascii="Times New Roman" w:eastAsia="Times New Roman" w:hAnsi="Times New Roman" w:cs="Times New Roman"/>
          <w:sz w:val="28"/>
          <w:szCs w:val="28"/>
          <w:lang w:eastAsia="zh-CN"/>
        </w:rPr>
        <w:t>теплопотерь</w:t>
      </w:r>
      <w:proofErr w:type="spellEnd"/>
      <w:r w:rsidRPr="00B179D4">
        <w:rPr>
          <w:rFonts w:ascii="Times New Roman" w:eastAsia="Times New Roman" w:hAnsi="Times New Roman" w:cs="Times New Roman"/>
          <w:sz w:val="28"/>
          <w:szCs w:val="28"/>
          <w:lang w:eastAsia="zh-CN"/>
        </w:rPr>
        <w:t xml:space="preserve"> сравнительно простым и дешёвым способом – установкой тонкого листа алюминиевой фольги на внутреннюю сторону декоративной облицовки. Перед установкой декоративной облицовки на обрешётку вентилируемого фасада надо с помощью строительного </w:t>
      </w:r>
      <w:proofErr w:type="spellStart"/>
      <w:r w:rsidRPr="00B179D4">
        <w:rPr>
          <w:rFonts w:ascii="Times New Roman" w:eastAsia="Times New Roman" w:hAnsi="Times New Roman" w:cs="Times New Roman"/>
          <w:sz w:val="28"/>
          <w:szCs w:val="28"/>
          <w:lang w:eastAsia="zh-CN"/>
        </w:rPr>
        <w:t>степлера</w:t>
      </w:r>
      <w:proofErr w:type="spellEnd"/>
      <w:r w:rsidRPr="00B179D4">
        <w:rPr>
          <w:rFonts w:ascii="Times New Roman" w:eastAsia="Times New Roman" w:hAnsi="Times New Roman" w:cs="Times New Roman"/>
          <w:sz w:val="28"/>
          <w:szCs w:val="28"/>
          <w:lang w:eastAsia="zh-CN"/>
        </w:rPr>
        <w:t xml:space="preserve"> прикрепить лист тонкой алюминиевой фольги, типа пищевой, а потом на эту обрешётку будет крепиться декоративная облицовка. Физическая сущность этого явления заключается в быстрой передаче тепла от стены к алюминию, в распространении тепла по стене и алюминиевому экрану, в максимальном снижении разности температур в большинстве точек между стеной и экраном, в выравнивании температуры воздуха в зазоре вентилируемого фасада для уменьшения свободного конвективного теплообмена. С экономической и практической точки зрения монтаж конвективного экрана не вызывает ни технологических, ни экономических трудностей.</w:t>
      </w:r>
    </w:p>
    <w:p w:rsidR="0076271B" w:rsidRPr="00B179D4" w:rsidRDefault="0076271B" w:rsidP="00B179D4">
      <w:pPr>
        <w:widowControl w:val="0"/>
        <w:spacing w:after="0" w:line="360" w:lineRule="atLeast"/>
        <w:ind w:firstLine="709"/>
        <w:contextualSpacing/>
        <w:jc w:val="both"/>
        <w:rPr>
          <w:rFonts w:ascii="Times New Roman" w:eastAsia="Times New Roman" w:hAnsi="Times New Roman" w:cs="Times New Roman"/>
          <w:sz w:val="28"/>
          <w:szCs w:val="28"/>
          <w:lang w:eastAsia="zh-CN"/>
        </w:rPr>
      </w:pPr>
    </w:p>
    <w:p w:rsidR="0076271B" w:rsidRPr="00B179D4" w:rsidRDefault="0076271B" w:rsidP="00B179D4">
      <w:pPr>
        <w:widowControl w:val="0"/>
        <w:spacing w:after="0" w:line="360" w:lineRule="atLeast"/>
        <w:ind w:firstLine="709"/>
        <w:contextualSpacing/>
        <w:jc w:val="center"/>
        <w:rPr>
          <w:rFonts w:ascii="Times New Roman" w:eastAsia="Times New Roman" w:hAnsi="Times New Roman" w:cs="Times New Roman"/>
          <w:b/>
          <w:sz w:val="28"/>
          <w:szCs w:val="28"/>
          <w:lang w:eastAsia="zh-CN"/>
        </w:rPr>
      </w:pPr>
      <w:r w:rsidRPr="00B179D4">
        <w:rPr>
          <w:rFonts w:ascii="Times New Roman" w:eastAsia="Times New Roman" w:hAnsi="Times New Roman" w:cs="Times New Roman"/>
          <w:b/>
          <w:sz w:val="28"/>
          <w:szCs w:val="28"/>
          <w:lang w:eastAsia="zh-CN"/>
        </w:rPr>
        <w:t>Источники</w:t>
      </w:r>
    </w:p>
    <w:p w:rsidR="0076271B" w:rsidRPr="00B179D4" w:rsidRDefault="0076271B" w:rsidP="00B179D4">
      <w:pPr>
        <w:widowControl w:val="0"/>
        <w:autoSpaceDE w:val="0"/>
        <w:autoSpaceDN w:val="0"/>
        <w:adjustRightInd w:val="0"/>
        <w:spacing w:after="0" w:line="360" w:lineRule="atLeast"/>
        <w:ind w:firstLine="709"/>
        <w:contextualSpacing/>
        <w:jc w:val="both"/>
        <w:rPr>
          <w:rFonts w:ascii="Times New Roman" w:eastAsia="Times New Roman" w:hAnsi="Times New Roman" w:cs="Times New Roman"/>
          <w:sz w:val="28"/>
          <w:szCs w:val="28"/>
          <w:lang w:eastAsia="zh-CN"/>
        </w:rPr>
      </w:pPr>
    </w:p>
    <w:p w:rsidR="0076271B" w:rsidRPr="00B179D4" w:rsidRDefault="0076271B" w:rsidP="00B179D4">
      <w:pPr>
        <w:widowControl w:val="0"/>
        <w:autoSpaceDE w:val="0"/>
        <w:autoSpaceDN w:val="0"/>
        <w:adjustRightInd w:val="0"/>
        <w:spacing w:after="0" w:line="360" w:lineRule="atLeast"/>
        <w:ind w:firstLine="709"/>
        <w:contextualSpacing/>
        <w:jc w:val="both"/>
        <w:rPr>
          <w:rFonts w:ascii="Times New Roman" w:eastAsia="Times New Roman" w:hAnsi="Times New Roman" w:cs="Times New Roman"/>
          <w:sz w:val="28"/>
          <w:szCs w:val="28"/>
          <w:lang w:eastAsia="zh-CN"/>
        </w:rPr>
      </w:pPr>
      <w:r w:rsidRPr="00B179D4">
        <w:rPr>
          <w:rFonts w:ascii="Times New Roman" w:eastAsia="Times New Roman" w:hAnsi="Times New Roman" w:cs="Times New Roman"/>
          <w:sz w:val="28"/>
          <w:szCs w:val="28"/>
          <w:lang w:eastAsia="zh-CN"/>
        </w:rPr>
        <w:t>1. </w:t>
      </w:r>
      <w:proofErr w:type="spellStart"/>
      <w:r w:rsidRPr="00B179D4">
        <w:rPr>
          <w:rFonts w:ascii="Times New Roman" w:eastAsia="Times New Roman" w:hAnsi="Times New Roman" w:cs="Times New Roman"/>
          <w:sz w:val="28"/>
          <w:szCs w:val="28"/>
          <w:lang w:eastAsia="zh-CN"/>
        </w:rPr>
        <w:t>Михалёва</w:t>
      </w:r>
      <w:proofErr w:type="spellEnd"/>
      <w:r w:rsidRPr="00B179D4">
        <w:rPr>
          <w:rFonts w:ascii="Times New Roman" w:eastAsia="Times New Roman" w:hAnsi="Times New Roman" w:cs="Times New Roman"/>
          <w:sz w:val="28"/>
          <w:szCs w:val="28"/>
          <w:lang w:eastAsia="zh-CN"/>
        </w:rPr>
        <w:t xml:space="preserve"> А.Д. Роль конвективного теплообмена в устойчивости </w:t>
      </w:r>
      <w:r w:rsidRPr="00B179D4">
        <w:rPr>
          <w:rFonts w:ascii="Times New Roman" w:eastAsia="Times New Roman" w:hAnsi="Times New Roman" w:cs="Times New Roman"/>
          <w:sz w:val="28"/>
          <w:szCs w:val="28"/>
          <w:lang w:eastAsia="zh-CN"/>
        </w:rPr>
        <w:lastRenderedPageBreak/>
        <w:t>ограждающей конструкции / С</w:t>
      </w:r>
      <w:r w:rsidRPr="00B179D4">
        <w:rPr>
          <w:rFonts w:ascii="Times New Roman" w:eastAsia="Times New Roman" w:hAnsi="Times New Roman" w:cs="Times New Roman"/>
          <w:bCs/>
          <w:sz w:val="28"/>
          <w:szCs w:val="28"/>
          <w:lang w:eastAsia="zh-CN"/>
        </w:rPr>
        <w:t xml:space="preserve">троительство </w:t>
      </w:r>
      <w:r w:rsidRPr="00B179D4">
        <w:rPr>
          <w:rFonts w:ascii="Times New Roman" w:eastAsia="Times New Roman" w:hAnsi="Times New Roman" w:cs="Times New Roman"/>
          <w:sz w:val="28"/>
          <w:szCs w:val="28"/>
          <w:lang w:eastAsia="zh-CN"/>
        </w:rPr>
        <w:t>–</w:t>
      </w:r>
      <w:r w:rsidRPr="00B179D4">
        <w:rPr>
          <w:rFonts w:ascii="Times New Roman" w:eastAsia="Times New Roman" w:hAnsi="Times New Roman" w:cs="Times New Roman"/>
          <w:bCs/>
          <w:sz w:val="28"/>
          <w:szCs w:val="28"/>
          <w:lang w:eastAsia="zh-CN"/>
        </w:rPr>
        <w:t xml:space="preserve"> формирование среды жизнедеятельности. </w:t>
      </w:r>
      <w:r w:rsidRPr="00B179D4">
        <w:rPr>
          <w:rFonts w:ascii="Times New Roman" w:eastAsia="Times New Roman" w:hAnsi="Times New Roman" w:cs="Times New Roman"/>
          <w:sz w:val="28"/>
          <w:szCs w:val="28"/>
          <w:lang w:eastAsia="zh-CN"/>
        </w:rPr>
        <w:t>–</w:t>
      </w:r>
      <w:r w:rsidRPr="00B179D4">
        <w:rPr>
          <w:rFonts w:ascii="Times New Roman" w:eastAsia="Times New Roman" w:hAnsi="Times New Roman" w:cs="Times New Roman"/>
          <w:bCs/>
          <w:sz w:val="28"/>
          <w:szCs w:val="28"/>
          <w:lang w:eastAsia="zh-CN"/>
        </w:rPr>
        <w:t xml:space="preserve"> </w:t>
      </w:r>
      <w:r w:rsidRPr="00B179D4">
        <w:rPr>
          <w:rFonts w:ascii="Times New Roman" w:eastAsia="Times New Roman" w:hAnsi="Times New Roman" w:cs="Times New Roman"/>
          <w:sz w:val="28"/>
          <w:szCs w:val="28"/>
          <w:lang w:eastAsia="zh-CN"/>
        </w:rPr>
        <w:t xml:space="preserve">Электронный ресурс: Сборник трудов XX Международной межвузовской научно-практической конференции студентов, магистрантов, аспирантов и молодых ученых (26–28 апреля 2017 г., Москва). – Москва: Изд-во НИУ МГСУ, 2017. – Режим доступа: </w:t>
      </w:r>
      <w:hyperlink r:id="rId52" w:history="1">
        <w:r w:rsidRPr="00B179D4">
          <w:rPr>
            <w:rFonts w:ascii="Times New Roman" w:eastAsia="Times New Roman" w:hAnsi="Times New Roman" w:cs="Times New Roman"/>
            <w:sz w:val="28"/>
            <w:szCs w:val="28"/>
            <w:lang w:eastAsia="zh-CN"/>
          </w:rPr>
          <w:t>http://mgsu.ru/resources/izdatelskaya-deyatelnost/izdaniya/izdaniya-otkrdostupa/</w:t>
        </w:r>
      </w:hyperlink>
      <w:r w:rsidRPr="00B179D4">
        <w:rPr>
          <w:rFonts w:ascii="Times New Roman" w:eastAsia="Times New Roman" w:hAnsi="Times New Roman" w:cs="Times New Roman"/>
          <w:sz w:val="28"/>
          <w:szCs w:val="28"/>
          <w:lang w:eastAsia="zh-CN"/>
        </w:rPr>
        <w:t xml:space="preserve"> – ISBN 978-5-7264-1660-1.- С.1023-1025.</w:t>
      </w:r>
    </w:p>
    <w:p w:rsidR="0076271B" w:rsidRPr="00B179D4" w:rsidRDefault="0076271B" w:rsidP="00B179D4">
      <w:pPr>
        <w:widowControl w:val="0"/>
        <w:autoSpaceDE w:val="0"/>
        <w:autoSpaceDN w:val="0"/>
        <w:adjustRightInd w:val="0"/>
        <w:spacing w:after="0" w:line="360" w:lineRule="atLeast"/>
        <w:ind w:firstLine="709"/>
        <w:contextualSpacing/>
        <w:jc w:val="both"/>
        <w:rPr>
          <w:rFonts w:ascii="Times New Roman" w:eastAsia="Times New Roman" w:hAnsi="Times New Roman" w:cs="Times New Roman"/>
          <w:sz w:val="28"/>
          <w:szCs w:val="28"/>
          <w:lang w:eastAsia="zh-CN"/>
        </w:rPr>
      </w:pPr>
      <w:r w:rsidRPr="00B179D4">
        <w:rPr>
          <w:rFonts w:ascii="Times New Roman" w:eastAsia="Times New Roman" w:hAnsi="Times New Roman" w:cs="Times New Roman"/>
          <w:sz w:val="28"/>
          <w:szCs w:val="28"/>
          <w:lang w:eastAsia="zh-CN"/>
        </w:rPr>
        <w:t xml:space="preserve">2. Волков А.А., </w:t>
      </w:r>
      <w:proofErr w:type="spellStart"/>
      <w:r w:rsidRPr="00B179D4">
        <w:rPr>
          <w:rFonts w:ascii="Times New Roman" w:eastAsia="Times New Roman" w:hAnsi="Times New Roman" w:cs="Times New Roman"/>
          <w:sz w:val="28"/>
          <w:szCs w:val="28"/>
          <w:lang w:eastAsia="zh-CN"/>
        </w:rPr>
        <w:t>Гиясов</w:t>
      </w:r>
      <w:proofErr w:type="spellEnd"/>
      <w:r w:rsidRPr="00B179D4">
        <w:rPr>
          <w:rFonts w:ascii="Times New Roman" w:eastAsia="Times New Roman" w:hAnsi="Times New Roman" w:cs="Times New Roman"/>
          <w:sz w:val="28"/>
          <w:szCs w:val="28"/>
          <w:lang w:eastAsia="zh-CN"/>
        </w:rPr>
        <w:t xml:space="preserve"> Б.И., </w:t>
      </w:r>
      <w:proofErr w:type="spellStart"/>
      <w:r w:rsidRPr="00B179D4">
        <w:rPr>
          <w:rFonts w:ascii="Times New Roman" w:eastAsia="Times New Roman" w:hAnsi="Times New Roman" w:cs="Times New Roman"/>
          <w:sz w:val="28"/>
          <w:szCs w:val="28"/>
          <w:lang w:eastAsia="zh-CN"/>
        </w:rPr>
        <w:t>Челышков</w:t>
      </w:r>
      <w:proofErr w:type="spellEnd"/>
      <w:r w:rsidRPr="00B179D4">
        <w:rPr>
          <w:rFonts w:ascii="Times New Roman" w:eastAsia="Times New Roman" w:hAnsi="Times New Roman" w:cs="Times New Roman"/>
          <w:sz w:val="28"/>
          <w:szCs w:val="28"/>
          <w:lang w:eastAsia="zh-CN"/>
        </w:rPr>
        <w:t xml:space="preserve"> П.Д., Седов А.В., Стригин Б.С. Оптимизация архитектуры и инженерного обеспечения современных зданий в целях повышения их энергетической эффективности // Научно-</w:t>
      </w:r>
      <w:proofErr w:type="spellStart"/>
      <w:r w:rsidRPr="00B179D4">
        <w:rPr>
          <w:rFonts w:ascii="Times New Roman" w:eastAsia="Times New Roman" w:hAnsi="Times New Roman" w:cs="Times New Roman"/>
          <w:sz w:val="28"/>
          <w:szCs w:val="28"/>
          <w:lang w:eastAsia="zh-CN"/>
        </w:rPr>
        <w:t>техн</w:t>
      </w:r>
      <w:proofErr w:type="spellEnd"/>
      <w:r w:rsidRPr="00B179D4">
        <w:rPr>
          <w:rFonts w:ascii="Times New Roman" w:eastAsia="Times New Roman" w:hAnsi="Times New Roman" w:cs="Times New Roman"/>
          <w:sz w:val="28"/>
          <w:szCs w:val="28"/>
          <w:lang w:eastAsia="zh-CN"/>
        </w:rPr>
        <w:t>. вестник Поволжья. – 2014. – №6, с. 111.</w:t>
      </w:r>
    </w:p>
    <w:p w:rsidR="00456987" w:rsidRPr="00B179D4" w:rsidRDefault="0076271B" w:rsidP="00B179D4">
      <w:pPr>
        <w:widowControl w:val="0"/>
        <w:spacing w:after="0" w:line="360" w:lineRule="atLeast"/>
        <w:ind w:firstLine="709"/>
        <w:contextualSpacing/>
        <w:jc w:val="both"/>
        <w:rPr>
          <w:rFonts w:ascii="Times New Roman" w:eastAsia="Times New Roman" w:hAnsi="Times New Roman" w:cs="Times New Roman"/>
          <w:sz w:val="28"/>
          <w:szCs w:val="28"/>
          <w:shd w:val="clear" w:color="auto" w:fill="FFFFFF"/>
          <w:lang w:eastAsia="zh-CN"/>
        </w:rPr>
      </w:pPr>
      <w:r w:rsidRPr="00B179D4">
        <w:rPr>
          <w:rFonts w:ascii="Times New Roman" w:eastAsia="Times New Roman" w:hAnsi="Times New Roman" w:cs="Times New Roman"/>
          <w:sz w:val="28"/>
          <w:szCs w:val="28"/>
          <w:lang w:eastAsia="zh-CN"/>
        </w:rPr>
        <w:t>3. Фокин К.Ф. Строительная теплотехника ограждающих частей зданий.</w:t>
      </w:r>
      <w:r w:rsidRPr="00B179D4">
        <w:rPr>
          <w:rFonts w:ascii="Times New Roman" w:eastAsia="Times New Roman" w:hAnsi="Times New Roman" w:cs="Times New Roman"/>
          <w:sz w:val="28"/>
          <w:szCs w:val="28"/>
          <w:shd w:val="clear" w:color="auto" w:fill="FFFFFF"/>
          <w:lang w:eastAsia="zh-CN"/>
        </w:rPr>
        <w:t xml:space="preserve"> Изд. </w:t>
      </w:r>
      <w:proofErr w:type="spellStart"/>
      <w:r w:rsidRPr="00B179D4">
        <w:rPr>
          <w:rFonts w:ascii="Times New Roman" w:eastAsia="Times New Roman" w:hAnsi="Times New Roman" w:cs="Times New Roman"/>
          <w:sz w:val="28"/>
          <w:szCs w:val="28"/>
          <w:shd w:val="clear" w:color="auto" w:fill="FFFFFF"/>
          <w:lang w:eastAsia="zh-CN"/>
        </w:rPr>
        <w:t>Авок</w:t>
      </w:r>
      <w:proofErr w:type="spellEnd"/>
      <w:r w:rsidRPr="00B179D4">
        <w:rPr>
          <w:rFonts w:ascii="Times New Roman" w:eastAsia="Times New Roman" w:hAnsi="Times New Roman" w:cs="Times New Roman"/>
          <w:sz w:val="28"/>
          <w:szCs w:val="28"/>
          <w:shd w:val="clear" w:color="auto" w:fill="FFFFFF"/>
          <w:lang w:eastAsia="zh-CN"/>
        </w:rPr>
        <w:t>-Пресс: 2006.</w:t>
      </w:r>
    </w:p>
    <w:p w:rsidR="00F43862" w:rsidRPr="00B179D4" w:rsidRDefault="00F43862" w:rsidP="00B179D4">
      <w:pPr>
        <w:widowControl w:val="0"/>
        <w:spacing w:after="0" w:line="360" w:lineRule="atLeast"/>
        <w:contextualSpacing/>
        <w:jc w:val="both"/>
        <w:rPr>
          <w:rFonts w:ascii="Times New Roman" w:hAnsi="Times New Roman" w:cs="Times New Roman"/>
          <w:sz w:val="28"/>
          <w:szCs w:val="28"/>
        </w:rPr>
      </w:pPr>
    </w:p>
    <w:p w:rsidR="00F43862" w:rsidRPr="000878AA" w:rsidRDefault="00F43862" w:rsidP="00B179D4">
      <w:pPr>
        <w:widowControl w:val="0"/>
        <w:spacing w:after="0" w:line="360" w:lineRule="atLeast"/>
        <w:contextualSpacing/>
        <w:jc w:val="both"/>
        <w:rPr>
          <w:rFonts w:ascii="Times New Roman" w:eastAsia="Calibri" w:hAnsi="Times New Roman" w:cs="Times New Roman"/>
          <w:sz w:val="24"/>
          <w:szCs w:val="28"/>
        </w:rPr>
      </w:pPr>
      <w:r w:rsidRPr="000878AA">
        <w:rPr>
          <w:rFonts w:ascii="Times New Roman" w:eastAsia="Calibri" w:hAnsi="Times New Roman" w:cs="Times New Roman"/>
          <w:sz w:val="24"/>
          <w:szCs w:val="28"/>
        </w:rPr>
        <w:t>УДК 621.311.22</w:t>
      </w:r>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B179D4" w:rsidRDefault="00F43862" w:rsidP="00B179D4">
      <w:pPr>
        <w:widowControl w:val="0"/>
        <w:spacing w:after="0" w:line="360" w:lineRule="atLeast"/>
        <w:contextualSpacing/>
        <w:jc w:val="center"/>
        <w:rPr>
          <w:rFonts w:ascii="Times New Roman" w:eastAsia="Calibri" w:hAnsi="Times New Roman" w:cs="Times New Roman"/>
          <w:b/>
          <w:sz w:val="28"/>
          <w:szCs w:val="28"/>
        </w:rPr>
      </w:pPr>
      <w:r w:rsidRPr="00B179D4">
        <w:rPr>
          <w:rFonts w:ascii="Times New Roman" w:eastAsia="Calibri" w:hAnsi="Times New Roman" w:cs="Times New Roman"/>
          <w:b/>
          <w:sz w:val="28"/>
          <w:szCs w:val="28"/>
        </w:rPr>
        <w:t>ТЕХНОЛОГИЯ ОЧИСТКИ ВОЗВРАТНОГО ПРОИЗВОДСТВЕННОГО КОНДЕНСАТА</w:t>
      </w:r>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0878AA" w:rsidRDefault="00F43862" w:rsidP="00B179D4">
      <w:pPr>
        <w:widowControl w:val="0"/>
        <w:spacing w:after="0" w:line="360" w:lineRule="atLeast"/>
        <w:contextualSpacing/>
        <w:jc w:val="center"/>
        <w:rPr>
          <w:rFonts w:ascii="Times New Roman" w:eastAsia="Calibri" w:hAnsi="Times New Roman" w:cs="Times New Roman"/>
          <w:sz w:val="24"/>
          <w:szCs w:val="28"/>
          <w:vertAlign w:val="superscript"/>
        </w:rPr>
      </w:pPr>
      <w:r w:rsidRPr="000878AA">
        <w:rPr>
          <w:rFonts w:ascii="Times New Roman" w:eastAsia="Calibri" w:hAnsi="Times New Roman" w:cs="Times New Roman"/>
          <w:sz w:val="24"/>
          <w:szCs w:val="28"/>
        </w:rPr>
        <w:t>Паненко Д.О.</w:t>
      </w:r>
      <w:r w:rsidRPr="000878AA">
        <w:rPr>
          <w:rFonts w:ascii="Times New Roman" w:eastAsia="Calibri" w:hAnsi="Times New Roman" w:cs="Times New Roman"/>
          <w:sz w:val="24"/>
          <w:szCs w:val="28"/>
          <w:vertAlign w:val="superscript"/>
        </w:rPr>
        <w:t>1</w:t>
      </w:r>
      <w:r w:rsidRPr="000878AA">
        <w:rPr>
          <w:rFonts w:ascii="Times New Roman" w:eastAsia="Calibri" w:hAnsi="Times New Roman" w:cs="Times New Roman"/>
          <w:sz w:val="24"/>
          <w:szCs w:val="28"/>
        </w:rPr>
        <w:t xml:space="preserve">, </w:t>
      </w:r>
      <w:proofErr w:type="spellStart"/>
      <w:r w:rsidRPr="000878AA">
        <w:rPr>
          <w:rFonts w:ascii="Times New Roman" w:eastAsia="Calibri" w:hAnsi="Times New Roman" w:cs="Times New Roman"/>
          <w:sz w:val="24"/>
          <w:szCs w:val="28"/>
        </w:rPr>
        <w:t>Чичирова</w:t>
      </w:r>
      <w:proofErr w:type="spellEnd"/>
      <w:r w:rsidRPr="000878AA">
        <w:rPr>
          <w:rFonts w:ascii="Times New Roman" w:eastAsia="Calibri" w:hAnsi="Times New Roman" w:cs="Times New Roman"/>
          <w:sz w:val="24"/>
          <w:szCs w:val="28"/>
        </w:rPr>
        <w:t xml:space="preserve"> Н.Д.</w:t>
      </w:r>
      <w:r w:rsidRPr="000878AA">
        <w:rPr>
          <w:rFonts w:ascii="Times New Roman" w:eastAsia="Calibri" w:hAnsi="Times New Roman" w:cs="Times New Roman"/>
          <w:sz w:val="24"/>
          <w:szCs w:val="28"/>
          <w:vertAlign w:val="superscript"/>
        </w:rPr>
        <w:t>2</w:t>
      </w:r>
      <w:r w:rsidRPr="000878AA">
        <w:rPr>
          <w:rFonts w:ascii="Times New Roman" w:eastAsia="Calibri" w:hAnsi="Times New Roman" w:cs="Times New Roman"/>
          <w:sz w:val="24"/>
          <w:szCs w:val="28"/>
        </w:rPr>
        <w:t>, Филимонова А.А.</w:t>
      </w:r>
      <w:r w:rsidRPr="000878AA">
        <w:rPr>
          <w:rFonts w:ascii="Times New Roman" w:eastAsia="Calibri" w:hAnsi="Times New Roman" w:cs="Times New Roman"/>
          <w:sz w:val="24"/>
          <w:szCs w:val="28"/>
          <w:vertAlign w:val="superscript"/>
        </w:rPr>
        <w:t>3</w:t>
      </w:r>
    </w:p>
    <w:p w:rsidR="00F43862" w:rsidRPr="000878AA" w:rsidRDefault="00F43862" w:rsidP="00B179D4">
      <w:pPr>
        <w:widowControl w:val="0"/>
        <w:spacing w:after="0" w:line="360" w:lineRule="atLeast"/>
        <w:contextualSpacing/>
        <w:jc w:val="center"/>
        <w:rPr>
          <w:rFonts w:ascii="Times New Roman" w:eastAsia="Calibri" w:hAnsi="Times New Roman" w:cs="Times New Roman"/>
          <w:sz w:val="24"/>
          <w:szCs w:val="28"/>
        </w:rPr>
      </w:pPr>
      <w:r w:rsidRPr="000878AA">
        <w:rPr>
          <w:rFonts w:ascii="Times New Roman" w:eastAsia="Calibri" w:hAnsi="Times New Roman" w:cs="Times New Roman"/>
          <w:sz w:val="24"/>
          <w:szCs w:val="28"/>
          <w:vertAlign w:val="superscript"/>
        </w:rPr>
        <w:t>1,2,3</w:t>
      </w:r>
      <w:r w:rsidRPr="000878AA">
        <w:rPr>
          <w:rFonts w:ascii="Times New Roman" w:eastAsia="Calibri" w:hAnsi="Times New Roman" w:cs="Times New Roman"/>
          <w:sz w:val="24"/>
          <w:szCs w:val="28"/>
        </w:rPr>
        <w:t xml:space="preserve">ФГБОУ ВО «КГЭУ», </w:t>
      </w:r>
      <w:proofErr w:type="spellStart"/>
      <w:r w:rsidRPr="000878AA">
        <w:rPr>
          <w:rFonts w:ascii="Times New Roman" w:eastAsia="Calibri" w:hAnsi="Times New Roman" w:cs="Times New Roman"/>
          <w:sz w:val="24"/>
          <w:szCs w:val="28"/>
        </w:rPr>
        <w:t>г</w:t>
      </w:r>
      <w:proofErr w:type="gramStart"/>
      <w:r w:rsidRPr="000878AA">
        <w:rPr>
          <w:rFonts w:ascii="Times New Roman" w:eastAsia="Calibri" w:hAnsi="Times New Roman" w:cs="Times New Roman"/>
          <w:sz w:val="24"/>
          <w:szCs w:val="28"/>
        </w:rPr>
        <w:t>.К</w:t>
      </w:r>
      <w:proofErr w:type="gramEnd"/>
      <w:r w:rsidRPr="000878AA">
        <w:rPr>
          <w:rFonts w:ascii="Times New Roman" w:eastAsia="Calibri" w:hAnsi="Times New Roman" w:cs="Times New Roman"/>
          <w:sz w:val="24"/>
          <w:szCs w:val="28"/>
        </w:rPr>
        <w:t>азань</w:t>
      </w:r>
      <w:proofErr w:type="spellEnd"/>
      <w:r w:rsidRPr="000878AA">
        <w:rPr>
          <w:rFonts w:ascii="Times New Roman" w:eastAsia="Calibri" w:hAnsi="Times New Roman" w:cs="Times New Roman"/>
          <w:sz w:val="24"/>
          <w:szCs w:val="28"/>
        </w:rPr>
        <w:t>, Россия</w:t>
      </w:r>
    </w:p>
    <w:p w:rsidR="00F43862" w:rsidRPr="000878AA" w:rsidRDefault="00F43862" w:rsidP="00B179D4">
      <w:pPr>
        <w:widowControl w:val="0"/>
        <w:spacing w:after="0" w:line="360" w:lineRule="atLeast"/>
        <w:contextualSpacing/>
        <w:jc w:val="center"/>
        <w:rPr>
          <w:rFonts w:ascii="Times New Roman" w:eastAsia="Calibri" w:hAnsi="Times New Roman" w:cs="Times New Roman"/>
          <w:sz w:val="24"/>
          <w:szCs w:val="28"/>
        </w:rPr>
      </w:pPr>
      <w:r w:rsidRPr="000878AA">
        <w:rPr>
          <w:rFonts w:ascii="Times New Roman" w:eastAsia="Calibri" w:hAnsi="Times New Roman" w:cs="Times New Roman"/>
          <w:sz w:val="24"/>
          <w:szCs w:val="28"/>
          <w:vertAlign w:val="superscript"/>
        </w:rPr>
        <w:t>1</w:t>
      </w:r>
      <w:proofErr w:type="spellStart"/>
      <w:r w:rsidRPr="000878AA">
        <w:rPr>
          <w:rFonts w:ascii="Times New Roman" w:eastAsia="Calibri" w:hAnsi="Times New Roman" w:cs="Times New Roman"/>
          <w:sz w:val="24"/>
          <w:szCs w:val="28"/>
          <w:lang w:val="en-US"/>
        </w:rPr>
        <w:t>panenkodiana</w:t>
      </w:r>
      <w:proofErr w:type="spellEnd"/>
      <w:r w:rsidRPr="000878AA">
        <w:rPr>
          <w:rFonts w:ascii="Times New Roman" w:eastAsia="Calibri" w:hAnsi="Times New Roman" w:cs="Times New Roman"/>
          <w:sz w:val="24"/>
          <w:szCs w:val="28"/>
        </w:rPr>
        <w:t>@</w:t>
      </w:r>
      <w:proofErr w:type="spellStart"/>
      <w:r w:rsidRPr="000878AA">
        <w:rPr>
          <w:rFonts w:ascii="Times New Roman" w:eastAsia="Calibri" w:hAnsi="Times New Roman" w:cs="Times New Roman"/>
          <w:sz w:val="24"/>
          <w:szCs w:val="28"/>
          <w:lang w:val="en-US"/>
        </w:rPr>
        <w:t>gmail</w:t>
      </w:r>
      <w:proofErr w:type="spellEnd"/>
      <w:r w:rsidRPr="000878AA">
        <w:rPr>
          <w:rFonts w:ascii="Times New Roman" w:eastAsia="Calibri" w:hAnsi="Times New Roman" w:cs="Times New Roman"/>
          <w:sz w:val="24"/>
          <w:szCs w:val="28"/>
        </w:rPr>
        <w:t>.</w:t>
      </w:r>
      <w:r w:rsidRPr="000878AA">
        <w:rPr>
          <w:rFonts w:ascii="Times New Roman" w:eastAsia="Calibri" w:hAnsi="Times New Roman" w:cs="Times New Roman"/>
          <w:sz w:val="24"/>
          <w:szCs w:val="28"/>
          <w:lang w:val="en-US"/>
        </w:rPr>
        <w:t>com</w:t>
      </w:r>
      <w:r w:rsidRPr="000878AA">
        <w:rPr>
          <w:rFonts w:ascii="Times New Roman" w:eastAsia="Calibri" w:hAnsi="Times New Roman" w:cs="Times New Roman"/>
          <w:sz w:val="24"/>
          <w:szCs w:val="28"/>
        </w:rPr>
        <w:t xml:space="preserve">, </w:t>
      </w:r>
      <w:r w:rsidRPr="000878AA">
        <w:rPr>
          <w:rFonts w:ascii="Times New Roman" w:eastAsia="Calibri" w:hAnsi="Times New Roman" w:cs="Times New Roman"/>
          <w:sz w:val="24"/>
          <w:szCs w:val="28"/>
          <w:vertAlign w:val="superscript"/>
        </w:rPr>
        <w:t>2</w:t>
      </w:r>
      <w:proofErr w:type="spellStart"/>
      <w:r w:rsidRPr="000878AA">
        <w:rPr>
          <w:rFonts w:ascii="Times New Roman" w:eastAsia="Calibri" w:hAnsi="Times New Roman" w:cs="Times New Roman"/>
          <w:sz w:val="24"/>
          <w:szCs w:val="28"/>
          <w:lang w:val="en-US"/>
        </w:rPr>
        <w:t>ndchichirova</w:t>
      </w:r>
      <w:proofErr w:type="spellEnd"/>
      <w:r w:rsidRPr="000878AA">
        <w:rPr>
          <w:rFonts w:ascii="Times New Roman" w:eastAsia="Calibri" w:hAnsi="Times New Roman" w:cs="Times New Roman"/>
          <w:sz w:val="24"/>
          <w:szCs w:val="28"/>
        </w:rPr>
        <w:t>@</w:t>
      </w:r>
      <w:r w:rsidRPr="000878AA">
        <w:rPr>
          <w:rFonts w:ascii="Times New Roman" w:eastAsia="Calibri" w:hAnsi="Times New Roman" w:cs="Times New Roman"/>
          <w:sz w:val="24"/>
          <w:szCs w:val="28"/>
          <w:lang w:val="en-US"/>
        </w:rPr>
        <w:t>mail</w:t>
      </w:r>
      <w:r w:rsidRPr="000878AA">
        <w:rPr>
          <w:rFonts w:ascii="Times New Roman" w:eastAsia="Calibri" w:hAnsi="Times New Roman" w:cs="Times New Roman"/>
          <w:sz w:val="24"/>
          <w:szCs w:val="28"/>
        </w:rPr>
        <w:t>.</w:t>
      </w:r>
      <w:proofErr w:type="spellStart"/>
      <w:r w:rsidRPr="000878AA">
        <w:rPr>
          <w:rFonts w:ascii="Times New Roman" w:eastAsia="Calibri" w:hAnsi="Times New Roman" w:cs="Times New Roman"/>
          <w:sz w:val="24"/>
          <w:szCs w:val="28"/>
          <w:lang w:val="en-US"/>
        </w:rPr>
        <w:t>ru</w:t>
      </w:r>
      <w:proofErr w:type="spellEnd"/>
      <w:r w:rsidRPr="000878AA">
        <w:rPr>
          <w:rFonts w:ascii="Times New Roman" w:eastAsia="Calibri" w:hAnsi="Times New Roman" w:cs="Times New Roman"/>
          <w:sz w:val="24"/>
          <w:szCs w:val="28"/>
        </w:rPr>
        <w:t xml:space="preserve">. </w:t>
      </w:r>
      <w:r w:rsidRPr="000878AA">
        <w:rPr>
          <w:rFonts w:ascii="Times New Roman" w:eastAsia="Calibri" w:hAnsi="Times New Roman" w:cs="Times New Roman"/>
          <w:sz w:val="24"/>
          <w:szCs w:val="28"/>
          <w:vertAlign w:val="superscript"/>
        </w:rPr>
        <w:t>3</w:t>
      </w:r>
      <w:proofErr w:type="spellStart"/>
      <w:r w:rsidRPr="000878AA">
        <w:rPr>
          <w:rFonts w:ascii="Times New Roman" w:eastAsia="Calibri" w:hAnsi="Times New Roman" w:cs="Times New Roman"/>
          <w:sz w:val="24"/>
          <w:szCs w:val="28"/>
          <w:lang w:val="en-US"/>
        </w:rPr>
        <w:t>aachichirova</w:t>
      </w:r>
      <w:proofErr w:type="spellEnd"/>
      <w:r w:rsidRPr="000878AA">
        <w:rPr>
          <w:rFonts w:ascii="Times New Roman" w:eastAsia="Calibri" w:hAnsi="Times New Roman" w:cs="Times New Roman"/>
          <w:sz w:val="24"/>
          <w:szCs w:val="28"/>
        </w:rPr>
        <w:t>@</w:t>
      </w:r>
      <w:r w:rsidRPr="000878AA">
        <w:rPr>
          <w:rFonts w:ascii="Times New Roman" w:eastAsia="Calibri" w:hAnsi="Times New Roman" w:cs="Times New Roman"/>
          <w:sz w:val="24"/>
          <w:szCs w:val="28"/>
          <w:lang w:val="en-US"/>
        </w:rPr>
        <w:t>mail</w:t>
      </w:r>
      <w:r w:rsidRPr="000878AA">
        <w:rPr>
          <w:rFonts w:ascii="Times New Roman" w:eastAsia="Calibri" w:hAnsi="Times New Roman" w:cs="Times New Roman"/>
          <w:sz w:val="24"/>
          <w:szCs w:val="28"/>
        </w:rPr>
        <w:t>.</w:t>
      </w:r>
      <w:proofErr w:type="spellStart"/>
      <w:r w:rsidRPr="000878AA">
        <w:rPr>
          <w:rFonts w:ascii="Times New Roman" w:eastAsia="Calibri" w:hAnsi="Times New Roman" w:cs="Times New Roman"/>
          <w:sz w:val="24"/>
          <w:szCs w:val="28"/>
          <w:lang w:val="en-US"/>
        </w:rPr>
        <w:t>ru</w:t>
      </w:r>
      <w:proofErr w:type="spellEnd"/>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0878AA" w:rsidRDefault="00F43862" w:rsidP="00B179D4">
      <w:pPr>
        <w:widowControl w:val="0"/>
        <w:spacing w:after="0" w:line="360" w:lineRule="atLeast"/>
        <w:ind w:firstLine="709"/>
        <w:contextualSpacing/>
        <w:jc w:val="both"/>
        <w:rPr>
          <w:rFonts w:ascii="Times New Roman" w:eastAsia="Calibri" w:hAnsi="Times New Roman" w:cs="Times New Roman"/>
          <w:sz w:val="24"/>
          <w:szCs w:val="28"/>
        </w:rPr>
      </w:pPr>
      <w:r w:rsidRPr="000878AA">
        <w:rPr>
          <w:rFonts w:ascii="Times New Roman" w:eastAsia="Calibri" w:hAnsi="Times New Roman" w:cs="Times New Roman"/>
          <w:sz w:val="24"/>
          <w:szCs w:val="28"/>
        </w:rPr>
        <w:t>В работе рассмотрен вопрос о технологиях очистки возвратного производственного конденсата от органических и неорганических примесей. Освещена актуальность исследований рассмотренной темы, а так же сделаны выводы об эффективности рассматриваемых методов.</w:t>
      </w:r>
    </w:p>
    <w:p w:rsidR="00F43862" w:rsidRPr="000878AA" w:rsidRDefault="00F43862" w:rsidP="00B179D4">
      <w:pPr>
        <w:widowControl w:val="0"/>
        <w:spacing w:after="0" w:line="360" w:lineRule="atLeast"/>
        <w:ind w:firstLine="709"/>
        <w:contextualSpacing/>
        <w:jc w:val="both"/>
        <w:rPr>
          <w:rFonts w:ascii="Times New Roman" w:eastAsia="Calibri" w:hAnsi="Times New Roman" w:cs="Times New Roman"/>
          <w:sz w:val="24"/>
          <w:szCs w:val="28"/>
        </w:rPr>
      </w:pPr>
      <w:proofErr w:type="gramStart"/>
      <w:r w:rsidRPr="000878AA">
        <w:rPr>
          <w:rFonts w:ascii="Times New Roman" w:eastAsia="Calibri" w:hAnsi="Times New Roman" w:cs="Times New Roman"/>
          <w:b/>
          <w:sz w:val="24"/>
          <w:szCs w:val="28"/>
        </w:rPr>
        <w:t>Ключевые слова</w:t>
      </w:r>
      <w:r w:rsidRPr="000878AA">
        <w:rPr>
          <w:rFonts w:ascii="Times New Roman" w:eastAsia="Calibri" w:hAnsi="Times New Roman" w:cs="Times New Roman"/>
          <w:sz w:val="24"/>
          <w:szCs w:val="28"/>
        </w:rPr>
        <w:t>: возвратный конденсат, конденсат, органические примеси, неорганические примеси, углеводороды, нефтепродукты, предприятие.</w:t>
      </w:r>
      <w:proofErr w:type="gramEnd"/>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Образующийся при конденсации пара конденсат представляет собой вторичный тепловой ресурс, который можно использовать повторно в качестве греющего теплоносителя на ТЭС. Возврат производственного конденсата в котельную или на электростанцию для питания паровых котлов, как правило, является одним из наиболее распространенных способов повторного использования конденсата. Для того чтобы вернуть конденсат в котельную или обратно на теплоэлектростанцию, производственный возвратный конденсат должен соответствовать нормам качества по физическому и химическому составу [1]. Однако</w:t>
      </w:r>
      <w:proofErr w:type="gramStart"/>
      <w:r w:rsidRPr="00B179D4">
        <w:rPr>
          <w:rFonts w:ascii="Times New Roman" w:eastAsia="Calibri" w:hAnsi="Times New Roman" w:cs="Times New Roman"/>
          <w:sz w:val="28"/>
          <w:szCs w:val="28"/>
        </w:rPr>
        <w:t>,</w:t>
      </w:r>
      <w:proofErr w:type="gramEnd"/>
      <w:r w:rsidRPr="00B179D4">
        <w:rPr>
          <w:rFonts w:ascii="Times New Roman" w:eastAsia="Calibri" w:hAnsi="Times New Roman" w:cs="Times New Roman"/>
          <w:sz w:val="28"/>
          <w:szCs w:val="28"/>
        </w:rPr>
        <w:t xml:space="preserve"> одна из </w:t>
      </w:r>
      <w:r w:rsidRPr="00B179D4">
        <w:rPr>
          <w:rFonts w:ascii="Times New Roman" w:eastAsia="Calibri" w:hAnsi="Times New Roman" w:cs="Times New Roman"/>
          <w:sz w:val="28"/>
          <w:szCs w:val="28"/>
        </w:rPr>
        <w:lastRenderedPageBreak/>
        <w:t>наиболее главных проблем заключается в том, что возвращаемый конденсат не соответствует нормам качества и требует предварительной очистки его от нежелательных органических и неорганических примесей. Каждое химическое предприятие возвращает на теплоэлектростанцию конденсат, содержащий свои специфические примеси, которые известны для каждой теплоэлектростанции. Перечень специфических примесей, которые встречаются на ТЭС, снабжающих паром химические предприятия, так велик, что привести его практически невозможно. Нередки случаи попадания в возвратный производственный конденсат с химических предприятий таких соединений как дихлорэтан, хлороформ, четыреххлористый углерод, которые представляют опасность при попадании в пароводяной цикл теплоэлектростанции. Так же одной из наиболее распространенных причин невозврата конденсата на теплоэлектростанцию является загрязнение конденсата углеводородами. В таком случае невозврат конденсата составляет 100 %, так как углеводороды интенсифицируют коррозионные процессы, в результате которых оборудование быстро выходит из строя [2]. Без изучения отдельных компонентов примесей и их возможных концентраций в конденсатах производственных потребителей пара, не может быть решен вопрос о возможности возврата конденсата в основной цикл ТЭЦ, не может быть так же выбрана технологическая схема очистки конденсата.</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Очистку возвратного конденсата, загрязненного потребителем пара нефтепродуктами и маслами, проводят по одноступенчатой схеме. В основном, для очистки конденсата от нефтепродуктов применяются угольные фильтры и отстойники [3, 4].</w:t>
      </w:r>
    </w:p>
    <w:p w:rsidR="00F43862" w:rsidRPr="00B179D4" w:rsidRDefault="00F43862" w:rsidP="00B179D4">
      <w:pPr>
        <w:widowControl w:val="0"/>
        <w:shd w:val="clear" w:color="auto" w:fill="FFFFFF"/>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Если технология использования пара на производстве такова, что возвратный конденсат не загрязнен маслами или процесс </w:t>
      </w:r>
      <w:proofErr w:type="spellStart"/>
      <w:r w:rsidRPr="00B179D4">
        <w:rPr>
          <w:rFonts w:ascii="Times New Roman" w:eastAsia="Calibri" w:hAnsi="Times New Roman" w:cs="Times New Roman"/>
          <w:sz w:val="28"/>
          <w:szCs w:val="28"/>
        </w:rPr>
        <w:t>обезмасливания</w:t>
      </w:r>
      <w:proofErr w:type="spellEnd"/>
      <w:r w:rsidRPr="00B179D4">
        <w:rPr>
          <w:rFonts w:ascii="Times New Roman" w:eastAsia="Calibri" w:hAnsi="Times New Roman" w:cs="Times New Roman"/>
          <w:sz w:val="28"/>
          <w:szCs w:val="28"/>
        </w:rPr>
        <w:t xml:space="preserve"> проходит у потребителя пара, то в качестве первой ступени очистки перед </w:t>
      </w:r>
      <w:proofErr w:type="spellStart"/>
      <w:r w:rsidRPr="00B179D4">
        <w:rPr>
          <w:rFonts w:ascii="Times New Roman" w:eastAsia="Calibri" w:hAnsi="Times New Roman" w:cs="Times New Roman"/>
          <w:sz w:val="28"/>
          <w:szCs w:val="28"/>
        </w:rPr>
        <w:t>ионитными</w:t>
      </w:r>
      <w:proofErr w:type="spellEnd"/>
      <w:r w:rsidRPr="00B179D4">
        <w:rPr>
          <w:rFonts w:ascii="Times New Roman" w:eastAsia="Calibri" w:hAnsi="Times New Roman" w:cs="Times New Roman"/>
          <w:sz w:val="28"/>
          <w:szCs w:val="28"/>
        </w:rPr>
        <w:t xml:space="preserve"> фильтрами необходимо включить обезжелезивающий фильтр. </w:t>
      </w:r>
      <w:r w:rsidR="007F2110" w:rsidRPr="00B179D4">
        <w:rPr>
          <w:rFonts w:ascii="Times New Roman" w:eastAsia="Calibri" w:hAnsi="Times New Roman" w:cs="Times New Roman"/>
          <w:sz w:val="28"/>
          <w:szCs w:val="28"/>
        </w:rPr>
        <w:t>С</w:t>
      </w:r>
      <w:r w:rsidRPr="00B179D4">
        <w:rPr>
          <w:rFonts w:ascii="Times New Roman" w:eastAsia="Calibri" w:hAnsi="Times New Roman" w:cs="Times New Roman"/>
          <w:sz w:val="28"/>
          <w:szCs w:val="28"/>
        </w:rPr>
        <w:t>овместив обе функции обезжелезивающего механического и барьерного фильтров, предупреждается проскок масел в фильтрат.</w:t>
      </w:r>
    </w:p>
    <w:p w:rsidR="00F43862" w:rsidRPr="00B179D4" w:rsidRDefault="00F43862" w:rsidP="00B179D4">
      <w:pPr>
        <w:widowControl w:val="0"/>
        <w:shd w:val="clear" w:color="auto" w:fill="FFFFFF"/>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При загрязнении возвратного производственного конденсата солями кальция и магния, его очистка проводится по схеме одноступенчатого </w:t>
      </w:r>
      <w:r w:rsidRPr="00B179D4">
        <w:rPr>
          <w:rFonts w:ascii="Times New Roman" w:eastAsia="Calibri" w:hAnsi="Times New Roman" w:cs="Times New Roman"/>
          <w:sz w:val="28"/>
          <w:szCs w:val="28"/>
        </w:rPr>
        <w:br/>
      </w:r>
      <w:proofErr w:type="spellStart"/>
      <w:r w:rsidRPr="00B179D4">
        <w:rPr>
          <w:rFonts w:ascii="Times New Roman" w:eastAsia="Calibri" w:hAnsi="Times New Roman" w:cs="Times New Roman"/>
          <w:sz w:val="28"/>
          <w:szCs w:val="28"/>
        </w:rPr>
        <w:t>Na-катионирования</w:t>
      </w:r>
      <w:proofErr w:type="spellEnd"/>
      <w:r w:rsidRPr="00B179D4">
        <w:rPr>
          <w:rFonts w:ascii="Times New Roman" w:eastAsia="Calibri" w:hAnsi="Times New Roman" w:cs="Times New Roman"/>
          <w:sz w:val="28"/>
          <w:szCs w:val="28"/>
        </w:rPr>
        <w:t xml:space="preserve"> для использования его в качестве подпитки барабанных котлов высокого и среднего давления (9,8 МПа и менее).</w:t>
      </w:r>
    </w:p>
    <w:p w:rsidR="00F43862" w:rsidRPr="00B179D4" w:rsidRDefault="00F43862" w:rsidP="00B179D4">
      <w:pPr>
        <w:widowControl w:val="0"/>
        <w:shd w:val="clear" w:color="auto" w:fill="FFFFFF"/>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При загрязнении возвратного производственного конденсата этими же солями для питания барабанных котлов высокого давления (13,8 МПа) возвратный конденсат обессоливают по одноступенчатой схеме </w:t>
      </w:r>
      <w:r w:rsidRPr="00B179D4">
        <w:rPr>
          <w:rFonts w:ascii="Times New Roman" w:eastAsia="Calibri" w:hAnsi="Times New Roman" w:cs="Times New Roman"/>
          <w:sz w:val="28"/>
          <w:szCs w:val="28"/>
        </w:rPr>
        <w:br/>
        <w:t>Н-ОН-</w:t>
      </w:r>
      <w:proofErr w:type="spellStart"/>
      <w:r w:rsidRPr="00B179D4">
        <w:rPr>
          <w:rFonts w:ascii="Times New Roman" w:eastAsia="Calibri" w:hAnsi="Times New Roman" w:cs="Times New Roman"/>
          <w:sz w:val="28"/>
          <w:szCs w:val="28"/>
        </w:rPr>
        <w:t>ионирования</w:t>
      </w:r>
      <w:proofErr w:type="spellEnd"/>
      <w:r w:rsidRPr="00B179D4">
        <w:rPr>
          <w:rFonts w:ascii="Times New Roman" w:eastAsia="Calibri" w:hAnsi="Times New Roman" w:cs="Times New Roman"/>
          <w:sz w:val="28"/>
          <w:szCs w:val="28"/>
        </w:rPr>
        <w:t xml:space="preserve">, так как солесодержание конденсата, как правило, не </w:t>
      </w:r>
      <w:r w:rsidRPr="00B179D4">
        <w:rPr>
          <w:rFonts w:ascii="Times New Roman" w:eastAsia="Calibri" w:hAnsi="Times New Roman" w:cs="Times New Roman"/>
          <w:sz w:val="28"/>
          <w:szCs w:val="28"/>
        </w:rPr>
        <w:lastRenderedPageBreak/>
        <w:t>превышает 1-20 мг/кг.</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Эффективная система сбора возвратного производственного парового конденсата на предприятие позволяет экономить топливно-энергетические ресурсы [5].</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При невозврате потребителем парового конденсата на теплоэлектростанцию, потребитель обязан выплатить крупный денежный штраф, особенно при нарушении заключенных по данному вопросу договоров. Уменьшение доли возврата конденсата на подпитку заводских котлов-утилизаторов и снижение его температуры относительно регламентируемого уровня сопряжено с пропорциональным ростом расхода теплоты на технологические нужды </w:t>
      </w:r>
      <w:proofErr w:type="spellStart"/>
      <w:r w:rsidRPr="00B179D4">
        <w:rPr>
          <w:rFonts w:ascii="Times New Roman" w:eastAsia="Calibri" w:hAnsi="Times New Roman" w:cs="Times New Roman"/>
          <w:sz w:val="28"/>
          <w:szCs w:val="28"/>
        </w:rPr>
        <w:t>химводоочистки</w:t>
      </w:r>
      <w:proofErr w:type="spellEnd"/>
      <w:r w:rsidRPr="00B179D4">
        <w:rPr>
          <w:rFonts w:ascii="Times New Roman" w:eastAsia="Calibri" w:hAnsi="Times New Roman" w:cs="Times New Roman"/>
          <w:sz w:val="28"/>
          <w:szCs w:val="28"/>
        </w:rPr>
        <w:t>, на нагрев питательной воды и процессы деаэрации, а также с существенным увеличением затрат на продувку паровых котлов. Эта проблема приводит к тому, что зачастую из-за постоянной угрозы проскока углеводородов энергетические предприятия отказываются полностью принимать конденсат от нефтехимических предприятий.</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В данной работе были проведены исследования о технологии очистки возвратного производственного конденсата. Для анализа были отобраны образцы возвратного конденсата с заводов ПАО «Нижнекамскнефтехим». </w:t>
      </w:r>
      <w:proofErr w:type="spellStart"/>
      <w:r w:rsidRPr="00B179D4">
        <w:rPr>
          <w:rFonts w:ascii="Times New Roman" w:eastAsia="Calibri" w:hAnsi="Times New Roman" w:cs="Times New Roman"/>
          <w:sz w:val="28"/>
          <w:szCs w:val="28"/>
        </w:rPr>
        <w:t>Перманганатная</w:t>
      </w:r>
      <w:proofErr w:type="spellEnd"/>
      <w:r w:rsidRPr="00B179D4">
        <w:rPr>
          <w:rFonts w:ascii="Times New Roman" w:eastAsia="Calibri" w:hAnsi="Times New Roman" w:cs="Times New Roman"/>
          <w:sz w:val="28"/>
          <w:szCs w:val="28"/>
        </w:rPr>
        <w:t xml:space="preserve"> окисляемость образцов составляла от 13 до 23 мг/дм</w:t>
      </w:r>
      <w:r w:rsidRPr="00B179D4">
        <w:rPr>
          <w:rFonts w:ascii="Times New Roman" w:eastAsia="Calibri" w:hAnsi="Times New Roman" w:cs="Times New Roman"/>
          <w:sz w:val="28"/>
          <w:szCs w:val="28"/>
          <w:vertAlign w:val="superscript"/>
        </w:rPr>
        <w:t>3</w:t>
      </w:r>
      <w:r w:rsidRPr="00B179D4">
        <w:rPr>
          <w:rFonts w:ascii="Times New Roman" w:eastAsia="Calibri" w:hAnsi="Times New Roman" w:cs="Times New Roman"/>
          <w:sz w:val="28"/>
          <w:szCs w:val="28"/>
        </w:rPr>
        <w:t> О</w:t>
      </w:r>
      <w:proofErr w:type="gramStart"/>
      <w:r w:rsidRPr="00B179D4">
        <w:rPr>
          <w:rFonts w:ascii="Times New Roman" w:eastAsia="Calibri" w:hAnsi="Times New Roman" w:cs="Times New Roman"/>
          <w:sz w:val="28"/>
          <w:szCs w:val="28"/>
          <w:vertAlign w:val="subscript"/>
        </w:rPr>
        <w:t>2</w:t>
      </w:r>
      <w:proofErr w:type="gramEnd"/>
      <w:r w:rsidRPr="00B179D4">
        <w:rPr>
          <w:rFonts w:ascii="Times New Roman" w:eastAsia="Calibri" w:hAnsi="Times New Roman" w:cs="Times New Roman"/>
          <w:sz w:val="28"/>
          <w:szCs w:val="28"/>
        </w:rPr>
        <w:t xml:space="preserve">. Компонентный состав по основным органическим примесям был проанализирован методов газовой хроматографии, и они включали метанол, стирол, ацетон, </w:t>
      </w:r>
      <w:proofErr w:type="spellStart"/>
      <w:r w:rsidRPr="00B179D4">
        <w:rPr>
          <w:rFonts w:ascii="Times New Roman" w:eastAsia="Calibri" w:hAnsi="Times New Roman" w:cs="Times New Roman"/>
          <w:sz w:val="28"/>
          <w:szCs w:val="28"/>
        </w:rPr>
        <w:t>аллиловый</w:t>
      </w:r>
      <w:proofErr w:type="spellEnd"/>
      <w:r w:rsidRPr="00B179D4">
        <w:rPr>
          <w:rFonts w:ascii="Times New Roman" w:eastAsia="Calibri" w:hAnsi="Times New Roman" w:cs="Times New Roman"/>
          <w:sz w:val="28"/>
          <w:szCs w:val="28"/>
        </w:rPr>
        <w:t xml:space="preserve"> спирт и некоторые другие в незначительных количествах. Для очистки образцов возвратного конденсата от органических примесей использовали методы отстаивания, кипячения, флотации, сорбции углем. Все перечисленные методы показали хороший результат по удалению органических веще</w:t>
      </w:r>
      <w:proofErr w:type="gramStart"/>
      <w:r w:rsidRPr="00B179D4">
        <w:rPr>
          <w:rFonts w:ascii="Times New Roman" w:eastAsia="Calibri" w:hAnsi="Times New Roman" w:cs="Times New Roman"/>
          <w:sz w:val="28"/>
          <w:szCs w:val="28"/>
        </w:rPr>
        <w:t>ств в св</w:t>
      </w:r>
      <w:proofErr w:type="gramEnd"/>
      <w:r w:rsidRPr="00B179D4">
        <w:rPr>
          <w:rFonts w:ascii="Times New Roman" w:eastAsia="Calibri" w:hAnsi="Times New Roman" w:cs="Times New Roman"/>
          <w:sz w:val="28"/>
          <w:szCs w:val="28"/>
        </w:rPr>
        <w:t xml:space="preserve">язи с их высокой летучестью и малым размером молекул. В качестве оптимального метода можно рекомендовать отстаивание образцов в течение нескольких часов в угле, что позволяет снизить </w:t>
      </w:r>
      <w:proofErr w:type="spellStart"/>
      <w:r w:rsidRPr="00B179D4">
        <w:rPr>
          <w:rFonts w:ascii="Times New Roman" w:eastAsia="Calibri" w:hAnsi="Times New Roman" w:cs="Times New Roman"/>
          <w:sz w:val="28"/>
          <w:szCs w:val="28"/>
        </w:rPr>
        <w:t>перманганатную</w:t>
      </w:r>
      <w:proofErr w:type="spellEnd"/>
      <w:r w:rsidRPr="00B179D4">
        <w:rPr>
          <w:rFonts w:ascii="Times New Roman" w:eastAsia="Calibri" w:hAnsi="Times New Roman" w:cs="Times New Roman"/>
          <w:sz w:val="28"/>
          <w:szCs w:val="28"/>
        </w:rPr>
        <w:t xml:space="preserve"> окисляемость до 2 мг/дм</w:t>
      </w:r>
      <w:r w:rsidRPr="00B179D4">
        <w:rPr>
          <w:rFonts w:ascii="Times New Roman" w:eastAsia="Calibri" w:hAnsi="Times New Roman" w:cs="Times New Roman"/>
          <w:sz w:val="28"/>
          <w:szCs w:val="28"/>
          <w:vertAlign w:val="superscript"/>
        </w:rPr>
        <w:t>3</w:t>
      </w:r>
      <w:r w:rsidRPr="00B179D4">
        <w:rPr>
          <w:rFonts w:ascii="Times New Roman" w:eastAsia="Calibri" w:hAnsi="Times New Roman" w:cs="Times New Roman"/>
          <w:sz w:val="28"/>
          <w:szCs w:val="28"/>
        </w:rPr>
        <w:t> О</w:t>
      </w:r>
      <w:proofErr w:type="gramStart"/>
      <w:r w:rsidRPr="00B179D4">
        <w:rPr>
          <w:rFonts w:ascii="Times New Roman" w:eastAsia="Calibri" w:hAnsi="Times New Roman" w:cs="Times New Roman"/>
          <w:sz w:val="28"/>
          <w:szCs w:val="28"/>
          <w:vertAlign w:val="subscript"/>
        </w:rPr>
        <w:t>2</w:t>
      </w:r>
      <w:proofErr w:type="gramEnd"/>
      <w:r w:rsidRPr="00B179D4">
        <w:rPr>
          <w:rFonts w:ascii="Times New Roman" w:eastAsia="Calibri" w:hAnsi="Times New Roman" w:cs="Times New Roman"/>
          <w:sz w:val="28"/>
          <w:szCs w:val="28"/>
        </w:rPr>
        <w:t>.</w:t>
      </w:r>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B179D4" w:rsidRDefault="00F43862" w:rsidP="00B179D4">
      <w:pPr>
        <w:widowControl w:val="0"/>
        <w:spacing w:after="0" w:line="360" w:lineRule="atLeast"/>
        <w:contextualSpacing/>
        <w:jc w:val="center"/>
        <w:rPr>
          <w:rFonts w:ascii="Times New Roman" w:eastAsia="Calibri" w:hAnsi="Times New Roman" w:cs="Times New Roman"/>
          <w:b/>
          <w:sz w:val="28"/>
          <w:szCs w:val="28"/>
        </w:rPr>
      </w:pPr>
      <w:r w:rsidRPr="00B179D4">
        <w:rPr>
          <w:rFonts w:ascii="Times New Roman" w:eastAsia="Calibri" w:hAnsi="Times New Roman" w:cs="Times New Roman"/>
          <w:b/>
          <w:sz w:val="28"/>
          <w:szCs w:val="28"/>
        </w:rPr>
        <w:t>Источники</w:t>
      </w:r>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1. РД 34.37.515-93. Методические указания по очистке и контролю возвратного конденсата, Москва, 1998.</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2. </w:t>
      </w:r>
      <w:proofErr w:type="spellStart"/>
      <w:r w:rsidRPr="00B179D4">
        <w:rPr>
          <w:rFonts w:ascii="Times New Roman" w:eastAsia="Calibri" w:hAnsi="Times New Roman" w:cs="Times New Roman"/>
          <w:sz w:val="28"/>
          <w:szCs w:val="28"/>
        </w:rPr>
        <w:t>Назмеев</w:t>
      </w:r>
      <w:proofErr w:type="spellEnd"/>
      <w:r w:rsidRPr="00B179D4">
        <w:rPr>
          <w:rFonts w:ascii="Times New Roman" w:eastAsia="Calibri" w:hAnsi="Times New Roman" w:cs="Times New Roman"/>
          <w:sz w:val="28"/>
          <w:szCs w:val="28"/>
        </w:rPr>
        <w:t xml:space="preserve"> Ю.Г. </w:t>
      </w:r>
      <w:proofErr w:type="spellStart"/>
      <w:r w:rsidRPr="00B179D4">
        <w:rPr>
          <w:rFonts w:ascii="Times New Roman" w:eastAsia="Calibri" w:hAnsi="Times New Roman" w:cs="Times New Roman"/>
          <w:sz w:val="28"/>
          <w:szCs w:val="28"/>
        </w:rPr>
        <w:t>Конахина</w:t>
      </w:r>
      <w:proofErr w:type="spellEnd"/>
      <w:r w:rsidRPr="00B179D4">
        <w:rPr>
          <w:rFonts w:ascii="Times New Roman" w:eastAsia="Calibri" w:hAnsi="Times New Roman" w:cs="Times New Roman"/>
          <w:sz w:val="28"/>
          <w:szCs w:val="28"/>
        </w:rPr>
        <w:t xml:space="preserve"> И.А. Организация энерготехнологических комплексов в нефтехимической промышленности. М.: Издательство МЭИ, 2001.</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lastRenderedPageBreak/>
        <w:t xml:space="preserve">3. П.Е. Нор, Н.И. </w:t>
      </w:r>
      <w:proofErr w:type="spellStart"/>
      <w:r w:rsidRPr="00B179D4">
        <w:rPr>
          <w:rFonts w:ascii="Times New Roman" w:eastAsia="Calibri" w:hAnsi="Times New Roman" w:cs="Times New Roman"/>
          <w:sz w:val="28"/>
          <w:szCs w:val="28"/>
        </w:rPr>
        <w:t>Бучель</w:t>
      </w:r>
      <w:proofErr w:type="spellEnd"/>
      <w:r w:rsidRPr="00B179D4">
        <w:rPr>
          <w:rFonts w:ascii="Times New Roman" w:eastAsia="Calibri" w:hAnsi="Times New Roman" w:cs="Times New Roman"/>
          <w:sz w:val="28"/>
          <w:szCs w:val="28"/>
        </w:rPr>
        <w:t xml:space="preserve">, Н.К. </w:t>
      </w:r>
      <w:proofErr w:type="spellStart"/>
      <w:r w:rsidRPr="00B179D4">
        <w:rPr>
          <w:rFonts w:ascii="Times New Roman" w:eastAsia="Calibri" w:hAnsi="Times New Roman" w:cs="Times New Roman"/>
          <w:sz w:val="28"/>
          <w:szCs w:val="28"/>
        </w:rPr>
        <w:t>Садыбекова</w:t>
      </w:r>
      <w:proofErr w:type="spellEnd"/>
      <w:r w:rsidRPr="00B179D4">
        <w:rPr>
          <w:rFonts w:ascii="Times New Roman" w:eastAsia="Calibri" w:hAnsi="Times New Roman" w:cs="Times New Roman"/>
          <w:sz w:val="28"/>
          <w:szCs w:val="28"/>
        </w:rPr>
        <w:t xml:space="preserve">. Очистка возвратного конденсата от </w:t>
      </w:r>
      <w:proofErr w:type="spellStart"/>
      <w:r w:rsidRPr="00B179D4">
        <w:rPr>
          <w:rFonts w:ascii="Times New Roman" w:eastAsia="Calibri" w:hAnsi="Times New Roman" w:cs="Times New Roman"/>
          <w:sz w:val="28"/>
          <w:szCs w:val="28"/>
        </w:rPr>
        <w:t>мехпримесей</w:t>
      </w:r>
      <w:proofErr w:type="spellEnd"/>
      <w:r w:rsidRPr="00B179D4">
        <w:rPr>
          <w:rFonts w:ascii="Times New Roman" w:eastAsia="Calibri" w:hAnsi="Times New Roman" w:cs="Times New Roman"/>
          <w:sz w:val="28"/>
          <w:szCs w:val="28"/>
        </w:rPr>
        <w:t xml:space="preserve"> </w:t>
      </w:r>
      <w:proofErr w:type="spellStart"/>
      <w:r w:rsidRPr="00B179D4">
        <w:rPr>
          <w:rFonts w:ascii="Times New Roman" w:eastAsia="Calibri" w:hAnsi="Times New Roman" w:cs="Times New Roman"/>
          <w:sz w:val="28"/>
          <w:szCs w:val="28"/>
        </w:rPr>
        <w:t>инефтепродуктов</w:t>
      </w:r>
      <w:proofErr w:type="spellEnd"/>
      <w:r w:rsidRPr="00B179D4">
        <w:rPr>
          <w:rFonts w:ascii="Times New Roman" w:eastAsia="Calibri" w:hAnsi="Times New Roman" w:cs="Times New Roman"/>
          <w:sz w:val="28"/>
          <w:szCs w:val="28"/>
        </w:rPr>
        <w:t xml:space="preserve"> // Актуальные вопросы энергетики. 2018. С. 344</w:t>
      </w:r>
      <w:r w:rsidRPr="00B179D4">
        <w:rPr>
          <w:rFonts w:ascii="Times New Roman" w:eastAsia="Times New Roman" w:hAnsi="Times New Roman" w:cs="Times New Roman"/>
          <w:color w:val="000000"/>
          <w:sz w:val="28"/>
          <w:szCs w:val="28"/>
        </w:rPr>
        <w:t>–</w:t>
      </w:r>
      <w:r w:rsidRPr="00B179D4">
        <w:rPr>
          <w:rFonts w:ascii="Times New Roman" w:eastAsia="Calibri" w:hAnsi="Times New Roman" w:cs="Times New Roman"/>
          <w:sz w:val="28"/>
          <w:szCs w:val="28"/>
        </w:rPr>
        <w:t>347.</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4. Устройство для очистки конденсата от нефтепродуктов: пат. 2470876 Рос. Федерация № 2011126419/02; </w:t>
      </w:r>
      <w:proofErr w:type="spellStart"/>
      <w:r w:rsidRPr="00B179D4">
        <w:rPr>
          <w:rFonts w:ascii="Times New Roman" w:eastAsia="Calibri" w:hAnsi="Times New Roman" w:cs="Times New Roman"/>
          <w:sz w:val="28"/>
          <w:szCs w:val="28"/>
        </w:rPr>
        <w:t>заявл</w:t>
      </w:r>
      <w:proofErr w:type="spellEnd"/>
      <w:r w:rsidRPr="00B179D4">
        <w:rPr>
          <w:rFonts w:ascii="Times New Roman" w:eastAsia="Calibri" w:hAnsi="Times New Roman" w:cs="Times New Roman"/>
          <w:sz w:val="28"/>
          <w:szCs w:val="28"/>
        </w:rPr>
        <w:t xml:space="preserve">. 27.06.2011, </w:t>
      </w:r>
      <w:proofErr w:type="spellStart"/>
      <w:r w:rsidRPr="00B179D4">
        <w:rPr>
          <w:rFonts w:ascii="Times New Roman" w:eastAsia="Calibri" w:hAnsi="Times New Roman" w:cs="Times New Roman"/>
          <w:sz w:val="28"/>
          <w:szCs w:val="28"/>
        </w:rPr>
        <w:t>опубл</w:t>
      </w:r>
      <w:proofErr w:type="spellEnd"/>
      <w:r w:rsidRPr="00B179D4">
        <w:rPr>
          <w:rFonts w:ascii="Times New Roman" w:eastAsia="Calibri" w:hAnsi="Times New Roman" w:cs="Times New Roman"/>
          <w:sz w:val="28"/>
          <w:szCs w:val="28"/>
        </w:rPr>
        <w:t xml:space="preserve">. 27.12.2012, </w:t>
      </w:r>
      <w:proofErr w:type="spellStart"/>
      <w:r w:rsidRPr="00B179D4">
        <w:rPr>
          <w:rFonts w:ascii="Times New Roman" w:eastAsia="Calibri" w:hAnsi="Times New Roman" w:cs="Times New Roman"/>
          <w:sz w:val="28"/>
          <w:szCs w:val="28"/>
        </w:rPr>
        <w:t>Бюл</w:t>
      </w:r>
      <w:proofErr w:type="spellEnd"/>
      <w:r w:rsidRPr="00B179D4">
        <w:rPr>
          <w:rFonts w:ascii="Times New Roman" w:eastAsia="Calibri" w:hAnsi="Times New Roman" w:cs="Times New Roman"/>
          <w:sz w:val="28"/>
          <w:szCs w:val="28"/>
        </w:rPr>
        <w:t>. № 36.</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5. </w:t>
      </w:r>
      <w:proofErr w:type="spellStart"/>
      <w:r w:rsidRPr="00B179D4">
        <w:rPr>
          <w:rFonts w:ascii="Times New Roman" w:eastAsia="Calibri" w:hAnsi="Times New Roman" w:cs="Times New Roman"/>
          <w:sz w:val="28"/>
          <w:szCs w:val="28"/>
          <w:lang w:val="en-US"/>
        </w:rPr>
        <w:t>СНиП</w:t>
      </w:r>
      <w:proofErr w:type="spellEnd"/>
      <w:r w:rsidRPr="00B179D4">
        <w:rPr>
          <w:rFonts w:ascii="Times New Roman" w:eastAsia="Calibri" w:hAnsi="Times New Roman" w:cs="Times New Roman"/>
          <w:sz w:val="28"/>
          <w:szCs w:val="28"/>
          <w:lang w:val="en-US"/>
        </w:rPr>
        <w:t xml:space="preserve"> 23-01-99. </w:t>
      </w:r>
      <w:proofErr w:type="spellStart"/>
      <w:proofErr w:type="gramStart"/>
      <w:r w:rsidRPr="00B179D4">
        <w:rPr>
          <w:rFonts w:ascii="Times New Roman" w:eastAsia="Calibri" w:hAnsi="Times New Roman" w:cs="Times New Roman"/>
          <w:sz w:val="28"/>
          <w:szCs w:val="28"/>
          <w:lang w:val="en-US"/>
        </w:rPr>
        <w:t>Строительная</w:t>
      </w:r>
      <w:proofErr w:type="spellEnd"/>
      <w:r w:rsidRPr="00B179D4">
        <w:rPr>
          <w:rFonts w:ascii="Times New Roman" w:eastAsia="Calibri" w:hAnsi="Times New Roman" w:cs="Times New Roman"/>
          <w:sz w:val="28"/>
          <w:szCs w:val="28"/>
          <w:lang w:val="en-US"/>
        </w:rPr>
        <w:t xml:space="preserve"> </w:t>
      </w:r>
      <w:proofErr w:type="spellStart"/>
      <w:r w:rsidRPr="00B179D4">
        <w:rPr>
          <w:rFonts w:ascii="Times New Roman" w:eastAsia="Calibri" w:hAnsi="Times New Roman" w:cs="Times New Roman"/>
          <w:sz w:val="28"/>
          <w:szCs w:val="28"/>
          <w:lang w:val="en-US"/>
        </w:rPr>
        <w:t>климатология</w:t>
      </w:r>
      <w:proofErr w:type="spellEnd"/>
      <w:r w:rsidRPr="00B179D4">
        <w:rPr>
          <w:rFonts w:ascii="Times New Roman" w:eastAsia="Calibri" w:hAnsi="Times New Roman" w:cs="Times New Roman"/>
          <w:sz w:val="28"/>
          <w:szCs w:val="28"/>
          <w:lang w:val="en-US"/>
        </w:rPr>
        <w:t>.</w:t>
      </w:r>
      <w:proofErr w:type="gramEnd"/>
      <w:r w:rsidRPr="00B179D4">
        <w:rPr>
          <w:rFonts w:ascii="Times New Roman" w:eastAsia="Calibri" w:hAnsi="Times New Roman" w:cs="Times New Roman"/>
          <w:sz w:val="28"/>
          <w:szCs w:val="28"/>
          <w:lang w:val="en-US"/>
        </w:rPr>
        <w:t xml:space="preserve"> </w:t>
      </w:r>
      <w:r w:rsidRPr="00B179D4">
        <w:rPr>
          <w:rFonts w:ascii="Times New Roman" w:eastAsia="Calibri" w:hAnsi="Times New Roman" w:cs="Times New Roman"/>
          <w:sz w:val="28"/>
          <w:szCs w:val="28"/>
        </w:rPr>
        <w:t xml:space="preserve">М.: </w:t>
      </w:r>
      <w:proofErr w:type="spellStart"/>
      <w:r w:rsidRPr="00B179D4">
        <w:rPr>
          <w:rFonts w:ascii="Times New Roman" w:eastAsia="Calibri" w:hAnsi="Times New Roman" w:cs="Times New Roman"/>
          <w:sz w:val="28"/>
          <w:szCs w:val="28"/>
        </w:rPr>
        <w:t>Стройиздат</w:t>
      </w:r>
      <w:proofErr w:type="spellEnd"/>
      <w:r w:rsidRPr="00B179D4">
        <w:rPr>
          <w:rFonts w:ascii="Times New Roman" w:eastAsia="Calibri" w:hAnsi="Times New Roman" w:cs="Times New Roman"/>
          <w:sz w:val="28"/>
          <w:szCs w:val="28"/>
        </w:rPr>
        <w:t>, 2000.</w:t>
      </w:r>
    </w:p>
    <w:p w:rsidR="00F43862" w:rsidRPr="00B179D4" w:rsidRDefault="00F43862" w:rsidP="00B179D4">
      <w:pPr>
        <w:widowControl w:val="0"/>
        <w:spacing w:after="0" w:line="360" w:lineRule="atLeast"/>
        <w:contextualSpacing/>
        <w:jc w:val="both"/>
        <w:rPr>
          <w:rFonts w:ascii="Times New Roman" w:hAnsi="Times New Roman" w:cs="Times New Roman"/>
          <w:sz w:val="28"/>
          <w:szCs w:val="28"/>
        </w:rPr>
      </w:pPr>
    </w:p>
    <w:p w:rsidR="00F43862" w:rsidRPr="00D35BC7" w:rsidRDefault="00F43862" w:rsidP="00B179D4">
      <w:pPr>
        <w:widowControl w:val="0"/>
        <w:spacing w:after="0" w:line="360" w:lineRule="atLeast"/>
        <w:contextualSpacing/>
        <w:jc w:val="both"/>
        <w:rPr>
          <w:rFonts w:ascii="Times New Roman" w:eastAsia="Calibri" w:hAnsi="Times New Roman" w:cs="Times New Roman"/>
          <w:sz w:val="24"/>
          <w:szCs w:val="28"/>
        </w:rPr>
      </w:pPr>
      <w:r w:rsidRPr="00D35BC7">
        <w:rPr>
          <w:rFonts w:ascii="Times New Roman" w:eastAsia="Calibri" w:hAnsi="Times New Roman" w:cs="Times New Roman"/>
          <w:sz w:val="24"/>
          <w:szCs w:val="28"/>
        </w:rPr>
        <w:t>УДК 621.311.2:[621.181+621.438]</w:t>
      </w:r>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B179D4" w:rsidRDefault="00F43862" w:rsidP="00B179D4">
      <w:pPr>
        <w:widowControl w:val="0"/>
        <w:spacing w:after="0" w:line="360" w:lineRule="atLeast"/>
        <w:contextualSpacing/>
        <w:jc w:val="center"/>
        <w:rPr>
          <w:rFonts w:ascii="Times New Roman" w:eastAsia="Calibri" w:hAnsi="Times New Roman" w:cs="Times New Roman"/>
          <w:b/>
          <w:sz w:val="28"/>
          <w:szCs w:val="28"/>
        </w:rPr>
      </w:pPr>
      <w:r w:rsidRPr="00B179D4">
        <w:rPr>
          <w:rFonts w:ascii="Times New Roman" w:eastAsia="Calibri" w:hAnsi="Times New Roman" w:cs="Times New Roman"/>
          <w:b/>
          <w:sz w:val="28"/>
          <w:szCs w:val="28"/>
        </w:rPr>
        <w:t>АНАЛИЗ ВОЗМОЖНОСТИ МОДЕРНИЗАЦИИ ДЕЙСТВУЮЩЕЙ ГРЭС ПАРОГАЗОВЫМИ УСТАНОВКАМИ</w:t>
      </w:r>
    </w:p>
    <w:p w:rsidR="00F43862" w:rsidRPr="00B179D4" w:rsidRDefault="00F43862" w:rsidP="00B179D4">
      <w:pPr>
        <w:widowControl w:val="0"/>
        <w:spacing w:after="0" w:line="360" w:lineRule="atLeast"/>
        <w:contextualSpacing/>
        <w:jc w:val="center"/>
        <w:rPr>
          <w:rFonts w:ascii="Times New Roman" w:eastAsia="Calibri" w:hAnsi="Times New Roman" w:cs="Times New Roman"/>
          <w:b/>
          <w:sz w:val="28"/>
          <w:szCs w:val="28"/>
        </w:rPr>
      </w:pPr>
    </w:p>
    <w:p w:rsidR="00F43862" w:rsidRPr="00D35BC7" w:rsidRDefault="00F43862" w:rsidP="00B179D4">
      <w:pPr>
        <w:widowControl w:val="0"/>
        <w:spacing w:after="0" w:line="360" w:lineRule="atLeast"/>
        <w:contextualSpacing/>
        <w:jc w:val="center"/>
        <w:rPr>
          <w:rFonts w:ascii="Times New Roman" w:eastAsia="Calibri" w:hAnsi="Times New Roman" w:cs="Times New Roman"/>
          <w:sz w:val="24"/>
          <w:szCs w:val="28"/>
        </w:rPr>
      </w:pPr>
      <w:r w:rsidRPr="00D35BC7">
        <w:rPr>
          <w:rFonts w:ascii="Times New Roman" w:eastAsia="Calibri" w:hAnsi="Times New Roman" w:cs="Times New Roman"/>
          <w:sz w:val="24"/>
          <w:szCs w:val="28"/>
        </w:rPr>
        <w:t>Салихова А.Р.</w:t>
      </w:r>
    </w:p>
    <w:p w:rsidR="007F2110" w:rsidRPr="00D35BC7" w:rsidRDefault="007F2110"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ФГБОУ ВО «КГЭУ», г. Казань, Россия</w:t>
      </w:r>
    </w:p>
    <w:p w:rsidR="00F43862" w:rsidRPr="00D35BC7" w:rsidRDefault="00F43862" w:rsidP="00B179D4">
      <w:pPr>
        <w:widowControl w:val="0"/>
        <w:spacing w:after="0" w:line="360" w:lineRule="atLeast"/>
        <w:contextualSpacing/>
        <w:jc w:val="center"/>
        <w:rPr>
          <w:rFonts w:ascii="Times New Roman" w:eastAsia="Calibri" w:hAnsi="Times New Roman" w:cs="Times New Roman"/>
          <w:sz w:val="24"/>
          <w:szCs w:val="28"/>
        </w:rPr>
      </w:pPr>
      <w:proofErr w:type="spellStart"/>
      <w:r w:rsidRPr="00D35BC7">
        <w:rPr>
          <w:rFonts w:ascii="Times New Roman" w:eastAsia="Calibri" w:hAnsi="Times New Roman" w:cs="Times New Roman"/>
          <w:sz w:val="24"/>
          <w:szCs w:val="28"/>
          <w:lang w:val="en-US"/>
        </w:rPr>
        <w:t>adelina</w:t>
      </w:r>
      <w:proofErr w:type="spellEnd"/>
      <w:r w:rsidRPr="00D35BC7">
        <w:rPr>
          <w:rFonts w:ascii="Times New Roman" w:eastAsia="Calibri" w:hAnsi="Times New Roman" w:cs="Times New Roman"/>
          <w:sz w:val="24"/>
          <w:szCs w:val="28"/>
        </w:rPr>
        <w:t>.</w:t>
      </w:r>
      <w:proofErr w:type="spellStart"/>
      <w:r w:rsidRPr="00D35BC7">
        <w:rPr>
          <w:rFonts w:ascii="Times New Roman" w:eastAsia="Calibri" w:hAnsi="Times New Roman" w:cs="Times New Roman"/>
          <w:sz w:val="24"/>
          <w:szCs w:val="28"/>
          <w:lang w:val="en-US"/>
        </w:rPr>
        <w:t>salikhova</w:t>
      </w:r>
      <w:proofErr w:type="spellEnd"/>
      <w:r w:rsidRPr="00D35BC7">
        <w:rPr>
          <w:rFonts w:ascii="Times New Roman" w:eastAsia="Calibri" w:hAnsi="Times New Roman" w:cs="Times New Roman"/>
          <w:sz w:val="24"/>
          <w:szCs w:val="28"/>
        </w:rPr>
        <w:t>@</w:t>
      </w:r>
      <w:proofErr w:type="spellStart"/>
      <w:r w:rsidRPr="00D35BC7">
        <w:rPr>
          <w:rFonts w:ascii="Times New Roman" w:eastAsia="Calibri" w:hAnsi="Times New Roman" w:cs="Times New Roman"/>
          <w:sz w:val="24"/>
          <w:szCs w:val="28"/>
          <w:lang w:val="en-US"/>
        </w:rPr>
        <w:t>bk</w:t>
      </w:r>
      <w:proofErr w:type="spellEnd"/>
      <w:r w:rsidRPr="00D35BC7">
        <w:rPr>
          <w:rFonts w:ascii="Times New Roman" w:eastAsia="Calibri" w:hAnsi="Times New Roman" w:cs="Times New Roman"/>
          <w:sz w:val="24"/>
          <w:szCs w:val="28"/>
        </w:rPr>
        <w:t>.</w:t>
      </w:r>
      <w:proofErr w:type="spellStart"/>
      <w:r w:rsidRPr="00D35BC7">
        <w:rPr>
          <w:rFonts w:ascii="Times New Roman" w:eastAsia="Calibri" w:hAnsi="Times New Roman" w:cs="Times New Roman"/>
          <w:sz w:val="24"/>
          <w:szCs w:val="28"/>
          <w:lang w:val="en-US"/>
        </w:rPr>
        <w:t>ru</w:t>
      </w:r>
      <w:proofErr w:type="spellEnd"/>
    </w:p>
    <w:p w:rsidR="00F43862" w:rsidRPr="00D35BC7" w:rsidRDefault="00F43862" w:rsidP="00B179D4">
      <w:pPr>
        <w:widowControl w:val="0"/>
        <w:spacing w:after="0" w:line="360" w:lineRule="atLeast"/>
        <w:contextualSpacing/>
        <w:jc w:val="center"/>
        <w:rPr>
          <w:rFonts w:ascii="Times New Roman" w:eastAsia="Calibri" w:hAnsi="Times New Roman" w:cs="Times New Roman"/>
          <w:sz w:val="24"/>
          <w:szCs w:val="28"/>
        </w:rPr>
      </w:pPr>
      <w:r w:rsidRPr="00D35BC7">
        <w:rPr>
          <w:rFonts w:ascii="Times New Roman" w:eastAsia="Calibri" w:hAnsi="Times New Roman" w:cs="Times New Roman"/>
          <w:sz w:val="24"/>
          <w:szCs w:val="28"/>
        </w:rPr>
        <w:t>Науч. рук</w:t>
      </w:r>
      <w:proofErr w:type="gramStart"/>
      <w:r w:rsidRPr="00D35BC7">
        <w:rPr>
          <w:rFonts w:ascii="Times New Roman" w:eastAsia="Calibri" w:hAnsi="Times New Roman" w:cs="Times New Roman"/>
          <w:sz w:val="24"/>
          <w:szCs w:val="28"/>
        </w:rPr>
        <w:t>.</w:t>
      </w:r>
      <w:proofErr w:type="gramEnd"/>
      <w:r w:rsidRPr="00D35BC7">
        <w:rPr>
          <w:rFonts w:ascii="Times New Roman" w:eastAsia="Calibri" w:hAnsi="Times New Roman" w:cs="Times New Roman"/>
          <w:sz w:val="24"/>
          <w:szCs w:val="28"/>
        </w:rPr>
        <w:t xml:space="preserve"> </w:t>
      </w:r>
      <w:proofErr w:type="gramStart"/>
      <w:r w:rsidRPr="00D35BC7">
        <w:rPr>
          <w:rFonts w:ascii="Times New Roman" w:eastAsia="Calibri" w:hAnsi="Times New Roman" w:cs="Times New Roman"/>
          <w:sz w:val="24"/>
          <w:szCs w:val="28"/>
        </w:rPr>
        <w:t>д</w:t>
      </w:r>
      <w:proofErr w:type="gramEnd"/>
      <w:r w:rsidRPr="00D35BC7">
        <w:rPr>
          <w:rFonts w:ascii="Times New Roman" w:eastAsia="Calibri" w:hAnsi="Times New Roman" w:cs="Times New Roman"/>
          <w:sz w:val="24"/>
          <w:szCs w:val="28"/>
        </w:rPr>
        <w:t xml:space="preserve">оц. </w:t>
      </w:r>
      <w:proofErr w:type="spellStart"/>
      <w:r w:rsidRPr="00D35BC7">
        <w:rPr>
          <w:rFonts w:ascii="Times New Roman" w:eastAsia="Calibri" w:hAnsi="Times New Roman" w:cs="Times New Roman"/>
          <w:sz w:val="24"/>
          <w:szCs w:val="28"/>
        </w:rPr>
        <w:t>Низамова</w:t>
      </w:r>
      <w:proofErr w:type="spellEnd"/>
      <w:r w:rsidRPr="00D35BC7">
        <w:rPr>
          <w:rFonts w:ascii="Times New Roman" w:eastAsia="Calibri" w:hAnsi="Times New Roman" w:cs="Times New Roman"/>
          <w:sz w:val="24"/>
          <w:szCs w:val="28"/>
        </w:rPr>
        <w:t xml:space="preserve"> А.Ш.</w:t>
      </w:r>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D35BC7" w:rsidRDefault="00F43862" w:rsidP="00B179D4">
      <w:pPr>
        <w:widowControl w:val="0"/>
        <w:spacing w:after="0" w:line="360" w:lineRule="atLeast"/>
        <w:ind w:firstLine="709"/>
        <w:contextualSpacing/>
        <w:jc w:val="both"/>
        <w:rPr>
          <w:rFonts w:ascii="Times New Roman" w:eastAsia="Calibri" w:hAnsi="Times New Roman" w:cs="Times New Roman"/>
          <w:sz w:val="24"/>
          <w:szCs w:val="28"/>
        </w:rPr>
      </w:pPr>
      <w:r w:rsidRPr="00D35BC7">
        <w:rPr>
          <w:rFonts w:ascii="Times New Roman" w:eastAsia="Calibri" w:hAnsi="Times New Roman" w:cs="Times New Roman"/>
          <w:sz w:val="24"/>
          <w:szCs w:val="28"/>
        </w:rPr>
        <w:t>Рассматривается возможность модернизации ГРЭС мощностью 2000 МВт. При долгой эксплуатации станций их оборудование морально и физически устаревают. Модернизация предполагается путем внедрения парогазовой установки с котлом-утилизатором, и с более мощной газовой и паровой турбиной. Описываются их преимущества, даны примеры действующих станций с подобной установкой.</w:t>
      </w:r>
    </w:p>
    <w:p w:rsidR="00F43862" w:rsidRPr="00D35BC7" w:rsidRDefault="00F43862" w:rsidP="00B179D4">
      <w:pPr>
        <w:widowControl w:val="0"/>
        <w:spacing w:after="0" w:line="360" w:lineRule="atLeast"/>
        <w:ind w:firstLine="709"/>
        <w:contextualSpacing/>
        <w:jc w:val="both"/>
        <w:rPr>
          <w:rFonts w:ascii="Times New Roman" w:eastAsia="Calibri" w:hAnsi="Times New Roman" w:cs="Times New Roman"/>
          <w:sz w:val="24"/>
          <w:szCs w:val="28"/>
        </w:rPr>
      </w:pPr>
      <w:r w:rsidRPr="00D35BC7">
        <w:rPr>
          <w:rFonts w:ascii="Times New Roman" w:eastAsia="Calibri" w:hAnsi="Times New Roman" w:cs="Times New Roman"/>
          <w:b/>
          <w:sz w:val="24"/>
          <w:szCs w:val="28"/>
        </w:rPr>
        <w:t>Ключевые слова:</w:t>
      </w:r>
      <w:r w:rsidRPr="00D35BC7">
        <w:rPr>
          <w:rFonts w:ascii="Times New Roman" w:eastAsia="Calibri" w:hAnsi="Times New Roman" w:cs="Times New Roman"/>
          <w:sz w:val="24"/>
          <w:szCs w:val="28"/>
        </w:rPr>
        <w:t xml:space="preserve"> </w:t>
      </w:r>
      <w:proofErr w:type="gramStart"/>
      <w:r w:rsidRPr="00D35BC7">
        <w:rPr>
          <w:rFonts w:ascii="Times New Roman" w:eastAsia="Calibri" w:hAnsi="Times New Roman" w:cs="Times New Roman"/>
          <w:sz w:val="24"/>
          <w:szCs w:val="28"/>
        </w:rPr>
        <w:t>ГРЭС, оборудование, единичная мощность, парогазовая установка, котел-утилизатор, газовая турбина, паровая турбина, электрическая энергия.</w:t>
      </w:r>
      <w:proofErr w:type="gramEnd"/>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В настоящее время на станция</w:t>
      </w:r>
      <w:r w:rsidR="00B40A8F" w:rsidRPr="00B179D4">
        <w:rPr>
          <w:rFonts w:ascii="Times New Roman" w:eastAsia="Calibri" w:hAnsi="Times New Roman" w:cs="Times New Roman"/>
          <w:sz w:val="28"/>
          <w:szCs w:val="28"/>
        </w:rPr>
        <w:t>х Российской Федерации более 80 </w:t>
      </w:r>
      <w:r w:rsidRPr="00B179D4">
        <w:rPr>
          <w:rFonts w:ascii="Times New Roman" w:eastAsia="Calibri" w:hAnsi="Times New Roman" w:cs="Times New Roman"/>
          <w:sz w:val="28"/>
          <w:szCs w:val="28"/>
        </w:rPr>
        <w:t>% оборудования является изношенным и устаревшим, требуется их замена. У конденсационных электрических станций низкий КПД не более 39</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 xml:space="preserve">%, но достоинство их в том, что они большой электрической мощности. </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В период строительства станций в 1960-1970-х годах не было более мощных блоков с единичной мощностью 300, 500, 800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МВт. Они являлись перспективными, поскольку, промышленность была развита и имелись крупные производственные потребители. Но в настоящее время они морально и физически устарели, поэтому требуется модернизация этих станций с вводом новых блоков и постепенным демонтажем старых.</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На сегодняшний день самый экономичный способ получения электрической и тепловой энергии является внедрение парогазовой </w:t>
      </w:r>
      <w:r w:rsidRPr="00B179D4">
        <w:rPr>
          <w:rFonts w:ascii="Times New Roman" w:eastAsia="Calibri" w:hAnsi="Times New Roman" w:cs="Times New Roman"/>
          <w:sz w:val="28"/>
          <w:szCs w:val="28"/>
        </w:rPr>
        <w:lastRenderedPageBreak/>
        <w:t>установки (ПГУ), которая имеет целый ряд преимуществ.</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ПГУ можно разделить на 4 </w:t>
      </w:r>
      <w:proofErr w:type="gramStart"/>
      <w:r w:rsidRPr="00B179D4">
        <w:rPr>
          <w:rFonts w:ascii="Times New Roman" w:eastAsia="Calibri" w:hAnsi="Times New Roman" w:cs="Times New Roman"/>
          <w:sz w:val="28"/>
          <w:szCs w:val="28"/>
        </w:rPr>
        <w:t>основных</w:t>
      </w:r>
      <w:proofErr w:type="gramEnd"/>
      <w:r w:rsidRPr="00B179D4">
        <w:rPr>
          <w:rFonts w:ascii="Times New Roman" w:eastAsia="Calibri" w:hAnsi="Times New Roman" w:cs="Times New Roman"/>
          <w:sz w:val="28"/>
          <w:szCs w:val="28"/>
        </w:rPr>
        <w:t xml:space="preserve"> типа:</w:t>
      </w:r>
    </w:p>
    <w:p w:rsidR="00F43862" w:rsidRPr="00B179D4" w:rsidRDefault="00B40A8F" w:rsidP="00B179D4">
      <w:pPr>
        <w:widowControl w:val="0"/>
        <w:spacing w:after="0" w:line="360" w:lineRule="atLeast"/>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w:t>
      </w:r>
      <w:r w:rsidR="00F43862" w:rsidRPr="00B179D4">
        <w:rPr>
          <w:rFonts w:ascii="Times New Roman" w:eastAsia="Calibri" w:hAnsi="Times New Roman" w:cs="Times New Roman"/>
          <w:sz w:val="28"/>
          <w:szCs w:val="28"/>
        </w:rPr>
        <w:t>ПГУ с высоконапорным парогенератором;</w:t>
      </w:r>
    </w:p>
    <w:p w:rsidR="00F43862" w:rsidRPr="00B179D4" w:rsidRDefault="00B40A8F" w:rsidP="00B179D4">
      <w:pPr>
        <w:widowControl w:val="0"/>
        <w:spacing w:after="0" w:line="360" w:lineRule="atLeast"/>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w:t>
      </w:r>
      <w:r w:rsidR="00F43862" w:rsidRPr="00B179D4">
        <w:rPr>
          <w:rFonts w:ascii="Times New Roman" w:eastAsia="Calibri" w:hAnsi="Times New Roman" w:cs="Times New Roman"/>
          <w:sz w:val="28"/>
          <w:szCs w:val="28"/>
        </w:rPr>
        <w:t>ПГУ с низконапорным парогенератором;</w:t>
      </w:r>
    </w:p>
    <w:p w:rsidR="00F43862" w:rsidRPr="00B179D4" w:rsidRDefault="00B40A8F" w:rsidP="00B179D4">
      <w:pPr>
        <w:widowControl w:val="0"/>
        <w:spacing w:after="0" w:line="360" w:lineRule="atLeast"/>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w:t>
      </w:r>
      <w:r w:rsidR="00F43862" w:rsidRPr="00B179D4">
        <w:rPr>
          <w:rFonts w:ascii="Times New Roman" w:eastAsia="Calibri" w:hAnsi="Times New Roman" w:cs="Times New Roman"/>
          <w:sz w:val="28"/>
          <w:szCs w:val="28"/>
        </w:rPr>
        <w:t>ПГУ с вытеснением регенерации;</w:t>
      </w:r>
    </w:p>
    <w:p w:rsidR="00F43862" w:rsidRPr="00B179D4" w:rsidRDefault="00B40A8F" w:rsidP="00B179D4">
      <w:pPr>
        <w:widowControl w:val="0"/>
        <w:spacing w:after="0" w:line="360" w:lineRule="atLeast"/>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w:t>
      </w:r>
      <w:r w:rsidR="00F43862" w:rsidRPr="00B179D4">
        <w:rPr>
          <w:rFonts w:ascii="Times New Roman" w:eastAsia="Calibri" w:hAnsi="Times New Roman" w:cs="Times New Roman"/>
          <w:sz w:val="28"/>
          <w:szCs w:val="28"/>
        </w:rPr>
        <w:t>ПГУ утилизационного типа с котлом-утилизатором [1,</w:t>
      </w:r>
      <w:r w:rsidRPr="00B179D4">
        <w:rPr>
          <w:rFonts w:ascii="Times New Roman" w:eastAsia="Calibri" w:hAnsi="Times New Roman" w:cs="Times New Roman"/>
          <w:sz w:val="28"/>
          <w:szCs w:val="28"/>
        </w:rPr>
        <w:t xml:space="preserve"> </w:t>
      </w:r>
      <w:r w:rsidR="00F43862" w:rsidRPr="00B179D4">
        <w:rPr>
          <w:rFonts w:ascii="Times New Roman" w:eastAsia="Calibri" w:hAnsi="Times New Roman" w:cs="Times New Roman"/>
          <w:sz w:val="28"/>
          <w:szCs w:val="28"/>
        </w:rPr>
        <w:t>2].</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Парогазовая установка с котлом-утилизатором является наиболее перспективной и широко распространенной в мире. Такая установка отличается простотой в конструкции и высокой эффективностью производства электрической энергии. Данный тип ПГУ – единственная на сегодняшний день энергетическая установка, которая при работе в конденсационном режиме отпускает потребителям э</w:t>
      </w:r>
      <w:r w:rsidR="00B40A8F" w:rsidRPr="00B179D4">
        <w:rPr>
          <w:rFonts w:ascii="Times New Roman" w:eastAsia="Calibri" w:hAnsi="Times New Roman" w:cs="Times New Roman"/>
          <w:sz w:val="28"/>
          <w:szCs w:val="28"/>
        </w:rPr>
        <w:t>лектрическую энергию с КПД 55-</w:t>
      </w:r>
      <w:r w:rsidRPr="00B179D4">
        <w:rPr>
          <w:rFonts w:ascii="Times New Roman" w:eastAsia="Calibri" w:hAnsi="Times New Roman" w:cs="Times New Roman"/>
          <w:sz w:val="28"/>
          <w:szCs w:val="28"/>
        </w:rPr>
        <w:t>60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 [3].</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proofErr w:type="gramStart"/>
      <w:r w:rsidRPr="00B179D4">
        <w:rPr>
          <w:rFonts w:ascii="Times New Roman" w:eastAsia="Calibri" w:hAnsi="Times New Roman" w:cs="Times New Roman"/>
          <w:sz w:val="28"/>
          <w:szCs w:val="28"/>
        </w:rPr>
        <w:t>Есть примеры мощных ПГУ, например, на Казанской ТЭЦ-3 ПГУ 405,6</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МВт она является единственной установкой в России с такими параметрами, во Франции ПГУ 605</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МВт внесена в Книгу рекордов Гиннесса, как самый эффективный в мире энергоблок среди других с коэффициентом полезного действия в 62,22</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 xml:space="preserve">%. </w:t>
      </w:r>
      <w:proofErr w:type="gramEnd"/>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Парогазовая установка помимо котла-утилизатора должна иметь мощную газовую и паровую турбину. В случае ГРЭС 2000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 xml:space="preserve">МВт мы рассматриваем производителей газовых и паровых турбин таких как: </w:t>
      </w:r>
      <w:r w:rsidRPr="00B179D4">
        <w:rPr>
          <w:rFonts w:ascii="Times New Roman" w:eastAsia="Calibri" w:hAnsi="Times New Roman" w:cs="Times New Roman"/>
          <w:sz w:val="28"/>
          <w:szCs w:val="28"/>
          <w:lang w:val="en-US"/>
        </w:rPr>
        <w:t>General</w:t>
      </w:r>
      <w:r w:rsidRPr="00B179D4">
        <w:rPr>
          <w:rFonts w:ascii="Times New Roman" w:eastAsia="Calibri" w:hAnsi="Times New Roman" w:cs="Times New Roman"/>
          <w:sz w:val="28"/>
          <w:szCs w:val="28"/>
        </w:rPr>
        <w:t xml:space="preserve"> </w:t>
      </w:r>
      <w:r w:rsidRPr="00B179D4">
        <w:rPr>
          <w:rFonts w:ascii="Times New Roman" w:eastAsia="Calibri" w:hAnsi="Times New Roman" w:cs="Times New Roman"/>
          <w:sz w:val="28"/>
          <w:szCs w:val="28"/>
          <w:lang w:val="en-US"/>
        </w:rPr>
        <w:t>Electric</w:t>
      </w:r>
      <w:r w:rsidRPr="00B179D4">
        <w:rPr>
          <w:rFonts w:ascii="Times New Roman" w:eastAsia="Calibri" w:hAnsi="Times New Roman" w:cs="Times New Roman"/>
          <w:sz w:val="28"/>
          <w:szCs w:val="28"/>
        </w:rPr>
        <w:t xml:space="preserve">, </w:t>
      </w:r>
      <w:proofErr w:type="spellStart"/>
      <w:r w:rsidRPr="00B179D4">
        <w:rPr>
          <w:rFonts w:ascii="Times New Roman" w:eastAsia="Calibri" w:hAnsi="Times New Roman" w:cs="Times New Roman"/>
          <w:sz w:val="28"/>
          <w:szCs w:val="28"/>
          <w:lang w:val="en-US"/>
        </w:rPr>
        <w:t>Ansaldo</w:t>
      </w:r>
      <w:proofErr w:type="spellEnd"/>
      <w:r w:rsidRPr="00B179D4">
        <w:rPr>
          <w:rFonts w:ascii="Times New Roman" w:eastAsia="Calibri" w:hAnsi="Times New Roman" w:cs="Times New Roman"/>
          <w:sz w:val="28"/>
          <w:szCs w:val="28"/>
        </w:rPr>
        <w:t xml:space="preserve"> </w:t>
      </w:r>
      <w:proofErr w:type="spellStart"/>
      <w:r w:rsidRPr="00B179D4">
        <w:rPr>
          <w:rFonts w:ascii="Times New Roman" w:eastAsia="Calibri" w:hAnsi="Times New Roman" w:cs="Times New Roman"/>
          <w:sz w:val="28"/>
          <w:szCs w:val="28"/>
          <w:lang w:val="en-US"/>
        </w:rPr>
        <w:t>Energia</w:t>
      </w:r>
      <w:proofErr w:type="spellEnd"/>
      <w:r w:rsidRPr="00B179D4">
        <w:rPr>
          <w:rFonts w:ascii="Times New Roman" w:eastAsia="Calibri" w:hAnsi="Times New Roman" w:cs="Times New Roman"/>
          <w:sz w:val="28"/>
          <w:szCs w:val="28"/>
        </w:rPr>
        <w:t xml:space="preserve">, </w:t>
      </w:r>
      <w:r w:rsidRPr="00B179D4">
        <w:rPr>
          <w:rFonts w:ascii="Times New Roman" w:eastAsia="Calibri" w:hAnsi="Times New Roman" w:cs="Times New Roman"/>
          <w:sz w:val="28"/>
          <w:szCs w:val="28"/>
          <w:lang w:val="en-US"/>
        </w:rPr>
        <w:t>Siemens</w:t>
      </w:r>
      <w:r w:rsidRPr="00B179D4">
        <w:rPr>
          <w:rFonts w:ascii="Times New Roman" w:eastAsia="Calibri" w:hAnsi="Times New Roman" w:cs="Times New Roman"/>
          <w:sz w:val="28"/>
          <w:szCs w:val="28"/>
        </w:rPr>
        <w:t>.</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p>
    <w:p w:rsidR="00F43862" w:rsidRPr="00B179D4" w:rsidRDefault="00F43862" w:rsidP="00B179D4">
      <w:pPr>
        <w:widowControl w:val="0"/>
        <w:spacing w:after="0" w:line="360" w:lineRule="atLeast"/>
        <w:ind w:firstLine="709"/>
        <w:contextualSpacing/>
        <w:jc w:val="right"/>
        <w:rPr>
          <w:rFonts w:ascii="Times New Roman" w:eastAsia="Calibri" w:hAnsi="Times New Roman" w:cs="Times New Roman"/>
          <w:sz w:val="28"/>
          <w:szCs w:val="28"/>
        </w:rPr>
      </w:pPr>
      <w:r w:rsidRPr="00B179D4">
        <w:rPr>
          <w:rFonts w:ascii="Times New Roman" w:eastAsia="Calibri" w:hAnsi="Times New Roman" w:cs="Times New Roman"/>
          <w:sz w:val="28"/>
          <w:szCs w:val="28"/>
        </w:rPr>
        <w:t>Таблица 1</w:t>
      </w:r>
    </w:p>
    <w:p w:rsidR="00F43862" w:rsidRPr="00B179D4" w:rsidRDefault="00F43862" w:rsidP="00B179D4">
      <w:pPr>
        <w:widowControl w:val="0"/>
        <w:spacing w:after="0" w:line="360" w:lineRule="atLeast"/>
        <w:ind w:firstLine="709"/>
        <w:contextualSpacing/>
        <w:jc w:val="center"/>
        <w:rPr>
          <w:rFonts w:ascii="Times New Roman" w:eastAsia="Calibri" w:hAnsi="Times New Roman" w:cs="Times New Roman"/>
          <w:sz w:val="28"/>
          <w:szCs w:val="28"/>
        </w:rPr>
      </w:pPr>
      <w:r w:rsidRPr="00B179D4">
        <w:rPr>
          <w:rFonts w:ascii="Times New Roman" w:eastAsia="Calibri" w:hAnsi="Times New Roman" w:cs="Times New Roman"/>
          <w:sz w:val="28"/>
          <w:szCs w:val="28"/>
        </w:rPr>
        <w:t>Газовые турбины</w:t>
      </w:r>
    </w:p>
    <w:p w:rsidR="00F43862" w:rsidRPr="00B179D4" w:rsidRDefault="00F43862" w:rsidP="00B179D4">
      <w:pPr>
        <w:widowControl w:val="0"/>
        <w:spacing w:after="0" w:line="360" w:lineRule="atLeast"/>
        <w:ind w:firstLine="709"/>
        <w:contextualSpacing/>
        <w:jc w:val="right"/>
        <w:rPr>
          <w:rFonts w:ascii="Times New Roman" w:eastAsia="Calibri" w:hAnsi="Times New Roman" w:cs="Times New Roman"/>
          <w:sz w:val="28"/>
          <w:szCs w:val="28"/>
        </w:rPr>
      </w:pPr>
    </w:p>
    <w:tbl>
      <w:tblPr>
        <w:tblStyle w:val="1"/>
        <w:tblW w:w="0" w:type="auto"/>
        <w:tblLook w:val="04A0" w:firstRow="1" w:lastRow="0" w:firstColumn="1" w:lastColumn="0" w:noHBand="0" w:noVBand="1"/>
      </w:tblPr>
      <w:tblGrid>
        <w:gridCol w:w="3020"/>
        <w:gridCol w:w="3021"/>
        <w:gridCol w:w="3021"/>
      </w:tblGrid>
      <w:tr w:rsidR="00F43862" w:rsidRPr="00D35BC7" w:rsidTr="00D35BC7">
        <w:trPr>
          <w:trHeight w:val="20"/>
        </w:trPr>
        <w:tc>
          <w:tcPr>
            <w:tcW w:w="3020"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Производители</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Газовая турбина</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Мощность, МВт</w:t>
            </w:r>
          </w:p>
        </w:tc>
      </w:tr>
      <w:tr w:rsidR="00F43862" w:rsidRPr="00D35BC7" w:rsidTr="00D35BC7">
        <w:trPr>
          <w:trHeight w:val="20"/>
        </w:trPr>
        <w:tc>
          <w:tcPr>
            <w:tcW w:w="3020"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lang w:val="en-US"/>
              </w:rPr>
              <w:t>General</w:t>
            </w:r>
            <w:r w:rsidRPr="00D35BC7">
              <w:rPr>
                <w:rFonts w:ascii="Times New Roman" w:eastAsia="Calibri" w:hAnsi="Times New Roman" w:cs="Times New Roman"/>
                <w:sz w:val="24"/>
                <w:szCs w:val="28"/>
              </w:rPr>
              <w:t xml:space="preserve"> </w:t>
            </w:r>
            <w:r w:rsidRPr="00D35BC7">
              <w:rPr>
                <w:rFonts w:ascii="Times New Roman" w:eastAsia="Calibri" w:hAnsi="Times New Roman" w:cs="Times New Roman"/>
                <w:sz w:val="24"/>
                <w:szCs w:val="28"/>
                <w:lang w:val="en-US"/>
              </w:rPr>
              <w:t>Electric</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9НА.02</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510</w:t>
            </w:r>
          </w:p>
        </w:tc>
      </w:tr>
      <w:tr w:rsidR="00F43862" w:rsidRPr="00D35BC7" w:rsidTr="00D35BC7">
        <w:trPr>
          <w:trHeight w:val="20"/>
        </w:trPr>
        <w:tc>
          <w:tcPr>
            <w:tcW w:w="3020"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proofErr w:type="spellStart"/>
            <w:r w:rsidRPr="00D35BC7">
              <w:rPr>
                <w:rFonts w:ascii="Times New Roman" w:eastAsia="Calibri" w:hAnsi="Times New Roman" w:cs="Times New Roman"/>
                <w:sz w:val="24"/>
                <w:szCs w:val="28"/>
                <w:lang w:val="en-US"/>
              </w:rPr>
              <w:t>Ansaldo</w:t>
            </w:r>
            <w:proofErr w:type="spellEnd"/>
            <w:r w:rsidRPr="00D35BC7">
              <w:rPr>
                <w:rFonts w:ascii="Times New Roman" w:eastAsia="Calibri" w:hAnsi="Times New Roman" w:cs="Times New Roman"/>
                <w:sz w:val="24"/>
                <w:szCs w:val="28"/>
              </w:rPr>
              <w:t xml:space="preserve"> </w:t>
            </w:r>
            <w:proofErr w:type="spellStart"/>
            <w:r w:rsidRPr="00D35BC7">
              <w:rPr>
                <w:rFonts w:ascii="Times New Roman" w:eastAsia="Calibri" w:hAnsi="Times New Roman" w:cs="Times New Roman"/>
                <w:sz w:val="24"/>
                <w:szCs w:val="28"/>
                <w:lang w:val="en-US"/>
              </w:rPr>
              <w:t>Energia</w:t>
            </w:r>
            <w:proofErr w:type="spellEnd"/>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lang w:val="en-US"/>
              </w:rPr>
            </w:pPr>
            <w:r w:rsidRPr="00D35BC7">
              <w:rPr>
                <w:rFonts w:ascii="Times New Roman" w:eastAsia="Calibri" w:hAnsi="Times New Roman" w:cs="Times New Roman"/>
                <w:sz w:val="24"/>
                <w:szCs w:val="28"/>
                <w:lang w:val="en-US"/>
              </w:rPr>
              <w:t>GT36 S5</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500</w:t>
            </w:r>
          </w:p>
        </w:tc>
      </w:tr>
      <w:tr w:rsidR="00F43862" w:rsidRPr="00D35BC7" w:rsidTr="00D35BC7">
        <w:trPr>
          <w:trHeight w:val="20"/>
        </w:trPr>
        <w:tc>
          <w:tcPr>
            <w:tcW w:w="3020"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lang w:val="en-US"/>
              </w:rPr>
              <w:t>Siemens</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lang w:val="en-US"/>
              </w:rPr>
            </w:pPr>
            <w:r w:rsidRPr="00D35BC7">
              <w:rPr>
                <w:rFonts w:ascii="Times New Roman" w:eastAsia="Calibri" w:hAnsi="Times New Roman" w:cs="Times New Roman"/>
                <w:sz w:val="24"/>
                <w:szCs w:val="28"/>
                <w:lang w:val="en-US"/>
              </w:rPr>
              <w:t>SGT5-8000H</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400</w:t>
            </w:r>
          </w:p>
        </w:tc>
      </w:tr>
    </w:tbl>
    <w:p w:rsidR="007F2110" w:rsidRPr="00B179D4" w:rsidRDefault="007F2110" w:rsidP="00B179D4">
      <w:pPr>
        <w:widowControl w:val="0"/>
        <w:spacing w:after="0" w:line="360" w:lineRule="atLeast"/>
        <w:ind w:firstLine="709"/>
        <w:contextualSpacing/>
        <w:jc w:val="right"/>
        <w:rPr>
          <w:rFonts w:ascii="Times New Roman" w:eastAsia="Calibri" w:hAnsi="Times New Roman" w:cs="Times New Roman"/>
          <w:sz w:val="28"/>
          <w:szCs w:val="28"/>
        </w:rPr>
      </w:pPr>
    </w:p>
    <w:p w:rsidR="00F43862" w:rsidRPr="00B179D4" w:rsidRDefault="00F43862" w:rsidP="00B179D4">
      <w:pPr>
        <w:widowControl w:val="0"/>
        <w:spacing w:after="0" w:line="360" w:lineRule="atLeast"/>
        <w:ind w:firstLine="709"/>
        <w:contextualSpacing/>
        <w:jc w:val="right"/>
        <w:rPr>
          <w:rFonts w:ascii="Times New Roman" w:eastAsia="Calibri" w:hAnsi="Times New Roman" w:cs="Times New Roman"/>
          <w:sz w:val="28"/>
          <w:szCs w:val="28"/>
        </w:rPr>
      </w:pPr>
      <w:r w:rsidRPr="00B179D4">
        <w:rPr>
          <w:rFonts w:ascii="Times New Roman" w:eastAsia="Calibri" w:hAnsi="Times New Roman" w:cs="Times New Roman"/>
          <w:sz w:val="28"/>
          <w:szCs w:val="28"/>
        </w:rPr>
        <w:t>Таблица 2</w:t>
      </w:r>
    </w:p>
    <w:p w:rsidR="00F43862" w:rsidRPr="00B179D4" w:rsidRDefault="00F43862" w:rsidP="00B179D4">
      <w:pPr>
        <w:widowControl w:val="0"/>
        <w:spacing w:after="0" w:line="360" w:lineRule="atLeast"/>
        <w:ind w:firstLine="709"/>
        <w:contextualSpacing/>
        <w:jc w:val="center"/>
        <w:rPr>
          <w:rFonts w:ascii="Times New Roman" w:eastAsia="Calibri" w:hAnsi="Times New Roman" w:cs="Times New Roman"/>
          <w:sz w:val="28"/>
          <w:szCs w:val="28"/>
        </w:rPr>
      </w:pPr>
      <w:r w:rsidRPr="00B179D4">
        <w:rPr>
          <w:rFonts w:ascii="Times New Roman" w:eastAsia="Calibri" w:hAnsi="Times New Roman" w:cs="Times New Roman"/>
          <w:sz w:val="28"/>
          <w:szCs w:val="28"/>
        </w:rPr>
        <w:t>Паровые турбины</w:t>
      </w:r>
    </w:p>
    <w:p w:rsidR="00F43862" w:rsidRPr="00B179D4" w:rsidRDefault="00F43862" w:rsidP="00B179D4">
      <w:pPr>
        <w:widowControl w:val="0"/>
        <w:spacing w:after="0" w:line="360" w:lineRule="atLeast"/>
        <w:ind w:firstLine="709"/>
        <w:contextualSpacing/>
        <w:jc w:val="center"/>
        <w:rPr>
          <w:rFonts w:ascii="Times New Roman" w:eastAsia="Calibri" w:hAnsi="Times New Roman" w:cs="Times New Roman"/>
          <w:sz w:val="28"/>
          <w:szCs w:val="28"/>
        </w:rPr>
      </w:pPr>
    </w:p>
    <w:tbl>
      <w:tblPr>
        <w:tblStyle w:val="1"/>
        <w:tblW w:w="0" w:type="auto"/>
        <w:tblLook w:val="04A0" w:firstRow="1" w:lastRow="0" w:firstColumn="1" w:lastColumn="0" w:noHBand="0" w:noVBand="1"/>
      </w:tblPr>
      <w:tblGrid>
        <w:gridCol w:w="3020"/>
        <w:gridCol w:w="3021"/>
        <w:gridCol w:w="3021"/>
      </w:tblGrid>
      <w:tr w:rsidR="00F43862" w:rsidRPr="00D35BC7" w:rsidTr="0007651A">
        <w:trPr>
          <w:trHeight w:val="20"/>
        </w:trPr>
        <w:tc>
          <w:tcPr>
            <w:tcW w:w="3020"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Производители</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Паровая турбина</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Мощность, МВт</w:t>
            </w:r>
          </w:p>
        </w:tc>
      </w:tr>
      <w:tr w:rsidR="00F43862" w:rsidRPr="00D35BC7" w:rsidTr="0007651A">
        <w:trPr>
          <w:trHeight w:val="20"/>
        </w:trPr>
        <w:tc>
          <w:tcPr>
            <w:tcW w:w="3020"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lang w:val="en-US"/>
              </w:rPr>
              <w:t>General</w:t>
            </w:r>
            <w:r w:rsidRPr="00D35BC7">
              <w:rPr>
                <w:rFonts w:ascii="Times New Roman" w:eastAsia="Calibri" w:hAnsi="Times New Roman" w:cs="Times New Roman"/>
                <w:sz w:val="24"/>
                <w:szCs w:val="28"/>
              </w:rPr>
              <w:t xml:space="preserve"> </w:t>
            </w:r>
            <w:r w:rsidRPr="00D35BC7">
              <w:rPr>
                <w:rFonts w:ascii="Times New Roman" w:eastAsia="Calibri" w:hAnsi="Times New Roman" w:cs="Times New Roman"/>
                <w:sz w:val="24"/>
                <w:szCs w:val="28"/>
                <w:lang w:val="en-US"/>
              </w:rPr>
              <w:t>Electric</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Выбирается по проекту</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w:t>
            </w:r>
          </w:p>
        </w:tc>
      </w:tr>
      <w:tr w:rsidR="00F43862" w:rsidRPr="00D35BC7" w:rsidTr="0007651A">
        <w:trPr>
          <w:trHeight w:val="20"/>
        </w:trPr>
        <w:tc>
          <w:tcPr>
            <w:tcW w:w="3020"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proofErr w:type="spellStart"/>
            <w:r w:rsidRPr="00D35BC7">
              <w:rPr>
                <w:rFonts w:ascii="Times New Roman" w:eastAsia="Calibri" w:hAnsi="Times New Roman" w:cs="Times New Roman"/>
                <w:sz w:val="24"/>
                <w:szCs w:val="28"/>
                <w:lang w:val="en-US"/>
              </w:rPr>
              <w:t>Ansaldo</w:t>
            </w:r>
            <w:proofErr w:type="spellEnd"/>
            <w:r w:rsidRPr="00D35BC7">
              <w:rPr>
                <w:rFonts w:ascii="Times New Roman" w:eastAsia="Calibri" w:hAnsi="Times New Roman" w:cs="Times New Roman"/>
                <w:sz w:val="24"/>
                <w:szCs w:val="28"/>
              </w:rPr>
              <w:t xml:space="preserve"> </w:t>
            </w:r>
            <w:proofErr w:type="spellStart"/>
            <w:r w:rsidRPr="00D35BC7">
              <w:rPr>
                <w:rFonts w:ascii="Times New Roman" w:eastAsia="Calibri" w:hAnsi="Times New Roman" w:cs="Times New Roman"/>
                <w:sz w:val="24"/>
                <w:szCs w:val="28"/>
                <w:lang w:val="en-US"/>
              </w:rPr>
              <w:t>Energia</w:t>
            </w:r>
            <w:proofErr w:type="spellEnd"/>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Выбирается по проекту</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500</w:t>
            </w:r>
          </w:p>
        </w:tc>
      </w:tr>
      <w:tr w:rsidR="00F43862" w:rsidRPr="00D35BC7" w:rsidTr="0007651A">
        <w:trPr>
          <w:trHeight w:val="20"/>
        </w:trPr>
        <w:tc>
          <w:tcPr>
            <w:tcW w:w="3020"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lang w:val="en-US"/>
              </w:rPr>
              <w:t>Siemens</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lang w:val="en-US"/>
              </w:rPr>
            </w:pPr>
            <w:r w:rsidRPr="00D35BC7">
              <w:rPr>
                <w:rFonts w:ascii="Times New Roman" w:eastAsia="Calibri" w:hAnsi="Times New Roman" w:cs="Times New Roman"/>
                <w:sz w:val="24"/>
                <w:szCs w:val="28"/>
              </w:rPr>
              <w:t>SST-5000</w:t>
            </w:r>
          </w:p>
        </w:tc>
        <w:tc>
          <w:tcPr>
            <w:tcW w:w="3021" w:type="dxa"/>
            <w:vAlign w:val="center"/>
          </w:tcPr>
          <w:p w:rsidR="00F43862" w:rsidRPr="00D35BC7" w:rsidRDefault="00F43862" w:rsidP="00B179D4">
            <w:pPr>
              <w:widowControl w:val="0"/>
              <w:spacing w:line="360" w:lineRule="atLeast"/>
              <w:contextualSpacing/>
              <w:rPr>
                <w:rFonts w:ascii="Times New Roman" w:eastAsia="Calibri" w:hAnsi="Times New Roman" w:cs="Times New Roman"/>
                <w:sz w:val="24"/>
                <w:szCs w:val="28"/>
              </w:rPr>
            </w:pPr>
            <w:r w:rsidRPr="00D35BC7">
              <w:rPr>
                <w:rFonts w:ascii="Times New Roman" w:eastAsia="Calibri" w:hAnsi="Times New Roman" w:cs="Times New Roman"/>
                <w:sz w:val="24"/>
                <w:szCs w:val="28"/>
              </w:rPr>
              <w:t>120-650</w:t>
            </w:r>
          </w:p>
        </w:tc>
      </w:tr>
    </w:tbl>
    <w:p w:rsidR="00F43862" w:rsidRPr="00B179D4" w:rsidRDefault="00F43862" w:rsidP="00B179D4">
      <w:pPr>
        <w:widowControl w:val="0"/>
        <w:spacing w:after="0" w:line="360" w:lineRule="atLeast"/>
        <w:ind w:firstLine="709"/>
        <w:contextualSpacing/>
        <w:jc w:val="center"/>
        <w:rPr>
          <w:rFonts w:ascii="Times New Roman" w:eastAsia="Calibri" w:hAnsi="Times New Roman" w:cs="Times New Roman"/>
          <w:sz w:val="28"/>
          <w:szCs w:val="28"/>
        </w:rPr>
      </w:pP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lastRenderedPageBreak/>
        <w:t>Турбина 9НА.02 (</w:t>
      </w:r>
      <w:r w:rsidRPr="00B179D4">
        <w:rPr>
          <w:rFonts w:ascii="Times New Roman" w:eastAsia="Calibri" w:hAnsi="Times New Roman" w:cs="Times New Roman"/>
          <w:sz w:val="28"/>
          <w:szCs w:val="28"/>
          <w:lang w:val="en-US"/>
        </w:rPr>
        <w:t>GE</w:t>
      </w:r>
      <w:r w:rsidRPr="00B179D4">
        <w:rPr>
          <w:rFonts w:ascii="Times New Roman" w:eastAsia="Calibri" w:hAnsi="Times New Roman" w:cs="Times New Roman"/>
          <w:sz w:val="28"/>
          <w:szCs w:val="28"/>
        </w:rPr>
        <w:t>) – высокоэффективная газовая турбина с воздушным охлаждением. Благодаря такой упрощенной конструкции и передовым материалам, проверенной работоспособности и надежности, она обеспечивает исключительно низкую стоимость жизненного цикла на мегаватт и позволяет наиболее экономически эффективно преобразовать топливо в электрическую энергию.</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Турбина </w:t>
      </w:r>
      <w:r w:rsidRPr="00B179D4">
        <w:rPr>
          <w:rFonts w:ascii="Times New Roman" w:eastAsia="Calibri" w:hAnsi="Times New Roman" w:cs="Times New Roman"/>
          <w:sz w:val="28"/>
          <w:szCs w:val="28"/>
          <w:lang w:val="en-US"/>
        </w:rPr>
        <w:t>GT</w:t>
      </w:r>
      <w:r w:rsidRPr="00B179D4">
        <w:rPr>
          <w:rFonts w:ascii="Times New Roman" w:eastAsia="Calibri" w:hAnsi="Times New Roman" w:cs="Times New Roman"/>
          <w:sz w:val="28"/>
          <w:szCs w:val="28"/>
        </w:rPr>
        <w:t xml:space="preserve">36 </w:t>
      </w:r>
      <w:r w:rsidRPr="00B179D4">
        <w:rPr>
          <w:rFonts w:ascii="Times New Roman" w:eastAsia="Calibri" w:hAnsi="Times New Roman" w:cs="Times New Roman"/>
          <w:sz w:val="28"/>
          <w:szCs w:val="28"/>
          <w:lang w:val="en-US"/>
        </w:rPr>
        <w:t>S</w:t>
      </w:r>
      <w:r w:rsidRPr="00B179D4">
        <w:rPr>
          <w:rFonts w:ascii="Times New Roman" w:eastAsia="Calibri" w:hAnsi="Times New Roman" w:cs="Times New Roman"/>
          <w:sz w:val="28"/>
          <w:szCs w:val="28"/>
        </w:rPr>
        <w:t>5 (</w:t>
      </w:r>
      <w:r w:rsidRPr="00B179D4">
        <w:rPr>
          <w:rFonts w:ascii="Times New Roman" w:eastAsia="Calibri" w:hAnsi="Times New Roman" w:cs="Times New Roman"/>
          <w:sz w:val="28"/>
          <w:szCs w:val="28"/>
          <w:lang w:val="en-US"/>
        </w:rPr>
        <w:t>AE</w:t>
      </w:r>
      <w:r w:rsidRPr="00B179D4">
        <w:rPr>
          <w:rFonts w:ascii="Times New Roman" w:eastAsia="Calibri" w:hAnsi="Times New Roman" w:cs="Times New Roman"/>
          <w:sz w:val="28"/>
          <w:szCs w:val="28"/>
        </w:rPr>
        <w:t>) – высокоэффективная газовая турбина при полной и частичной нагрузке. Она была разработана для удовлетворения потребностей клиентов с целью снижения затрат на электроэнергию и выбросов СО</w:t>
      </w:r>
      <w:proofErr w:type="gramStart"/>
      <w:r w:rsidRPr="00B179D4">
        <w:rPr>
          <w:rFonts w:ascii="Times New Roman" w:eastAsia="Calibri" w:hAnsi="Times New Roman" w:cs="Times New Roman"/>
          <w:sz w:val="28"/>
          <w:szCs w:val="28"/>
          <w:vertAlign w:val="subscript"/>
        </w:rPr>
        <w:t>2</w:t>
      </w:r>
      <w:proofErr w:type="gramEnd"/>
      <w:r w:rsidRPr="00B179D4">
        <w:rPr>
          <w:rFonts w:ascii="Times New Roman" w:eastAsia="Calibri" w:hAnsi="Times New Roman" w:cs="Times New Roman"/>
          <w:sz w:val="28"/>
          <w:szCs w:val="28"/>
        </w:rPr>
        <w:t>. Турбина очень проста в конструкции, эксплуатации и техническом обслуживании.</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Турбина </w:t>
      </w:r>
      <w:r w:rsidRPr="00B179D4">
        <w:rPr>
          <w:rFonts w:ascii="Times New Roman" w:eastAsia="Calibri" w:hAnsi="Times New Roman" w:cs="Times New Roman"/>
          <w:sz w:val="28"/>
          <w:szCs w:val="28"/>
          <w:lang w:val="en-US"/>
        </w:rPr>
        <w:t>SGT</w:t>
      </w:r>
      <w:r w:rsidRPr="00B179D4">
        <w:rPr>
          <w:rFonts w:ascii="Times New Roman" w:eastAsia="Calibri" w:hAnsi="Times New Roman" w:cs="Times New Roman"/>
          <w:sz w:val="28"/>
          <w:szCs w:val="28"/>
        </w:rPr>
        <w:t>5-8000</w:t>
      </w:r>
      <w:r w:rsidRPr="00B179D4">
        <w:rPr>
          <w:rFonts w:ascii="Times New Roman" w:eastAsia="Calibri" w:hAnsi="Times New Roman" w:cs="Times New Roman"/>
          <w:sz w:val="28"/>
          <w:szCs w:val="28"/>
          <w:lang w:val="en-US"/>
        </w:rPr>
        <w:t>H</w:t>
      </w:r>
      <w:r w:rsidRPr="00B179D4">
        <w:rPr>
          <w:rFonts w:ascii="Times New Roman" w:eastAsia="Calibri" w:hAnsi="Times New Roman" w:cs="Times New Roman"/>
          <w:sz w:val="28"/>
          <w:szCs w:val="28"/>
        </w:rPr>
        <w:t xml:space="preserve"> – первая газовая турбина, </w:t>
      </w:r>
      <w:proofErr w:type="gramStart"/>
      <w:r w:rsidRPr="00B179D4">
        <w:rPr>
          <w:rFonts w:ascii="Times New Roman" w:eastAsia="Calibri" w:hAnsi="Times New Roman" w:cs="Times New Roman"/>
          <w:sz w:val="28"/>
          <w:szCs w:val="28"/>
        </w:rPr>
        <w:t>появившееся</w:t>
      </w:r>
      <w:proofErr w:type="gramEnd"/>
      <w:r w:rsidRPr="00B179D4">
        <w:rPr>
          <w:rFonts w:ascii="Times New Roman" w:eastAsia="Calibri" w:hAnsi="Times New Roman" w:cs="Times New Roman"/>
          <w:sz w:val="28"/>
          <w:szCs w:val="28"/>
        </w:rPr>
        <w:t xml:space="preserve"> на рынке с воздушным охлаждением. Благодаря выходной мощности в 400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М</w:t>
      </w:r>
      <w:proofErr w:type="gramStart"/>
      <w:r w:rsidRPr="00B179D4">
        <w:rPr>
          <w:rFonts w:ascii="Times New Roman" w:eastAsia="Calibri" w:hAnsi="Times New Roman" w:cs="Times New Roman"/>
          <w:sz w:val="28"/>
          <w:szCs w:val="28"/>
        </w:rPr>
        <w:t>Вт в пр</w:t>
      </w:r>
      <w:proofErr w:type="gramEnd"/>
      <w:r w:rsidRPr="00B179D4">
        <w:rPr>
          <w:rFonts w:ascii="Times New Roman" w:eastAsia="Calibri" w:hAnsi="Times New Roman" w:cs="Times New Roman"/>
          <w:sz w:val="28"/>
          <w:szCs w:val="28"/>
        </w:rPr>
        <w:t>остом цикле или 600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МВт в комбинированном цикле, а также с КПД комбинированного цикла в 60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 турбина занимает достойное место среди самых эффективных и мощных газовых турбин с низкими эксплуатационными издержками и малой стоимостью жизненного цикла. Она имеет уникальную конструкцию ротора, благодаря чему имеется возможность обслуживания ротора на месте эксплуатации.</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b/>
          <w:bCs/>
          <w:sz w:val="28"/>
          <w:szCs w:val="28"/>
        </w:rPr>
      </w:pPr>
      <w:r w:rsidRPr="00B179D4">
        <w:rPr>
          <w:rFonts w:ascii="Times New Roman" w:eastAsia="Calibri" w:hAnsi="Times New Roman" w:cs="Times New Roman"/>
          <w:sz w:val="28"/>
          <w:szCs w:val="28"/>
        </w:rPr>
        <w:t>Турбина</w:t>
      </w:r>
      <w:r w:rsidR="00B40A8F" w:rsidRPr="00B179D4">
        <w:rPr>
          <w:rFonts w:ascii="Times New Roman" w:eastAsia="Calibri" w:hAnsi="Times New Roman" w:cs="Times New Roman"/>
          <w:sz w:val="28"/>
          <w:szCs w:val="28"/>
        </w:rPr>
        <w:t xml:space="preserve"> </w:t>
      </w:r>
      <w:r w:rsidRPr="00B179D4">
        <w:rPr>
          <w:rFonts w:ascii="Times New Roman" w:eastAsia="Calibri" w:hAnsi="Times New Roman" w:cs="Times New Roman"/>
          <w:sz w:val="28"/>
          <w:szCs w:val="28"/>
        </w:rPr>
        <w:t xml:space="preserve">SST-5000 – </w:t>
      </w:r>
      <w:r w:rsidRPr="00B179D4">
        <w:rPr>
          <w:rFonts w:ascii="Times New Roman" w:eastAsia="Calibri" w:hAnsi="Times New Roman" w:cs="Times New Roman"/>
          <w:bCs/>
          <w:sz w:val="28"/>
          <w:szCs w:val="28"/>
        </w:rPr>
        <w:t>гибкая в эксплуатации конденсационная паровая турбина или паровая турбина с противодавлением. На электростанциях данная турбина состоит из комбинированного цилиндра высокого и среднего давлений и одного или двух цилиндров низкого давления. Имеется возможность организации нерегулируемых отборов (до 9 отборов) и возможность оптимизации компоновки</w:t>
      </w:r>
      <w:r w:rsidR="00B40A8F" w:rsidRPr="00B179D4">
        <w:rPr>
          <w:rFonts w:ascii="Times New Roman" w:eastAsia="Calibri" w:hAnsi="Times New Roman" w:cs="Times New Roman"/>
          <w:bCs/>
          <w:sz w:val="28"/>
          <w:szCs w:val="28"/>
        </w:rPr>
        <w:t xml:space="preserve"> </w:t>
      </w:r>
      <w:r w:rsidRPr="00B179D4">
        <w:rPr>
          <w:rFonts w:ascii="Times New Roman" w:eastAsia="Calibri" w:hAnsi="Times New Roman" w:cs="Times New Roman"/>
          <w:bCs/>
          <w:sz w:val="28"/>
          <w:szCs w:val="28"/>
        </w:rPr>
        <w:t>станции.</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Парогазовую установку можно рассмотреть от компании </w:t>
      </w:r>
      <w:r w:rsidRPr="00B179D4">
        <w:rPr>
          <w:rFonts w:ascii="Times New Roman" w:eastAsia="Calibri" w:hAnsi="Times New Roman" w:cs="Times New Roman"/>
          <w:sz w:val="28"/>
          <w:szCs w:val="28"/>
          <w:lang w:val="en-US"/>
        </w:rPr>
        <w:t>Siemens</w:t>
      </w:r>
      <w:r w:rsidRPr="00B179D4">
        <w:rPr>
          <w:rFonts w:ascii="Times New Roman" w:eastAsia="Calibri" w:hAnsi="Times New Roman" w:cs="Times New Roman"/>
          <w:sz w:val="28"/>
          <w:szCs w:val="28"/>
        </w:rPr>
        <w:t xml:space="preserve">, </w:t>
      </w:r>
      <w:proofErr w:type="gramStart"/>
      <w:r w:rsidRPr="00B179D4">
        <w:rPr>
          <w:rFonts w:ascii="Times New Roman" w:eastAsia="Calibri" w:hAnsi="Times New Roman" w:cs="Times New Roman"/>
          <w:sz w:val="28"/>
          <w:szCs w:val="28"/>
        </w:rPr>
        <w:t>включающая</w:t>
      </w:r>
      <w:proofErr w:type="gramEnd"/>
      <w:r w:rsidRPr="00B179D4">
        <w:rPr>
          <w:rFonts w:ascii="Times New Roman" w:eastAsia="Calibri" w:hAnsi="Times New Roman" w:cs="Times New Roman"/>
          <w:sz w:val="28"/>
          <w:szCs w:val="28"/>
        </w:rPr>
        <w:t xml:space="preserve"> в себя 2 газовые турбины и 1 паровую турбину. Общая электрическая мощность данной установки составит 1200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МВт: газовые турбины общей мощностью 800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МВт и паровая турбина 400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 xml:space="preserve">МВт [4]. </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Если установить две такие ПГУ на действующую модернизируемую станцию 2000</w:t>
      </w:r>
      <w:r w:rsidR="00B40A8F"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МВт, то это даст возможность остановить сразу несколько существующих блоков с выводом их в ремонт и постепенным демонтажем. Установка ПГУ также позволит увеличить КПД станции в 2 раза, увеличить электрическую и тепловую мощность, и при этом вырастет загрузка и выработка электрической энергии.</w:t>
      </w:r>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B179D4" w:rsidRDefault="00F43862" w:rsidP="00B179D4">
      <w:pPr>
        <w:widowControl w:val="0"/>
        <w:spacing w:after="0" w:line="360" w:lineRule="atLeast"/>
        <w:contextualSpacing/>
        <w:jc w:val="center"/>
        <w:rPr>
          <w:rFonts w:ascii="Times New Roman" w:eastAsia="Calibri" w:hAnsi="Times New Roman" w:cs="Times New Roman"/>
          <w:b/>
          <w:sz w:val="28"/>
          <w:szCs w:val="28"/>
        </w:rPr>
      </w:pPr>
      <w:r w:rsidRPr="00B179D4">
        <w:rPr>
          <w:rFonts w:ascii="Times New Roman" w:eastAsia="Calibri" w:hAnsi="Times New Roman" w:cs="Times New Roman"/>
          <w:b/>
          <w:sz w:val="28"/>
          <w:szCs w:val="28"/>
        </w:rPr>
        <w:t>Источники</w:t>
      </w:r>
    </w:p>
    <w:p w:rsidR="00F43862" w:rsidRPr="00B179D4" w:rsidRDefault="00F43862" w:rsidP="00B179D4">
      <w:pPr>
        <w:widowControl w:val="0"/>
        <w:spacing w:after="0" w:line="360" w:lineRule="atLeast"/>
        <w:contextualSpacing/>
        <w:jc w:val="center"/>
        <w:rPr>
          <w:rFonts w:ascii="Times New Roman" w:eastAsia="Calibri" w:hAnsi="Times New Roman" w:cs="Times New Roman"/>
          <w:sz w:val="28"/>
          <w:szCs w:val="28"/>
        </w:rPr>
      </w:pP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color w:val="000000" w:themeColor="text1"/>
          <w:sz w:val="28"/>
          <w:szCs w:val="28"/>
        </w:rPr>
      </w:pPr>
      <w:r w:rsidRPr="00B179D4">
        <w:rPr>
          <w:rFonts w:ascii="Times New Roman" w:eastAsia="Calibri" w:hAnsi="Times New Roman" w:cs="Times New Roman"/>
          <w:color w:val="000000" w:themeColor="text1"/>
          <w:sz w:val="28"/>
          <w:szCs w:val="28"/>
        </w:rPr>
        <w:t>1. </w:t>
      </w:r>
      <w:proofErr w:type="spellStart"/>
      <w:r w:rsidRPr="00B179D4">
        <w:rPr>
          <w:rFonts w:ascii="Times New Roman" w:eastAsia="Calibri" w:hAnsi="Times New Roman" w:cs="Times New Roman"/>
          <w:color w:val="000000" w:themeColor="text1"/>
          <w:sz w:val="28"/>
          <w:szCs w:val="28"/>
        </w:rPr>
        <w:t>Низамова</w:t>
      </w:r>
      <w:proofErr w:type="spellEnd"/>
      <w:r w:rsidRPr="00B179D4">
        <w:rPr>
          <w:rFonts w:ascii="Times New Roman" w:eastAsia="Calibri" w:hAnsi="Times New Roman" w:cs="Times New Roman"/>
          <w:color w:val="000000" w:themeColor="text1"/>
          <w:sz w:val="28"/>
          <w:szCs w:val="28"/>
        </w:rPr>
        <w:t xml:space="preserve"> А.Ш. Технология централизованного производства </w:t>
      </w:r>
      <w:r w:rsidRPr="00B179D4">
        <w:rPr>
          <w:rFonts w:ascii="Times New Roman" w:eastAsia="Calibri" w:hAnsi="Times New Roman" w:cs="Times New Roman"/>
          <w:color w:val="000000" w:themeColor="text1"/>
          <w:sz w:val="28"/>
          <w:szCs w:val="28"/>
        </w:rPr>
        <w:lastRenderedPageBreak/>
        <w:t>электрической энергии и теплоты. Часть 2 (7 семестр): Учеб</w:t>
      </w:r>
      <w:proofErr w:type="gramStart"/>
      <w:r w:rsidRPr="00B179D4">
        <w:rPr>
          <w:rFonts w:ascii="Times New Roman" w:eastAsia="Calibri" w:hAnsi="Times New Roman" w:cs="Times New Roman"/>
          <w:color w:val="000000" w:themeColor="text1"/>
          <w:sz w:val="28"/>
          <w:szCs w:val="28"/>
        </w:rPr>
        <w:t>.</w:t>
      </w:r>
      <w:proofErr w:type="gramEnd"/>
      <w:r w:rsidRPr="00B179D4">
        <w:rPr>
          <w:rFonts w:ascii="Times New Roman" w:eastAsia="Calibri" w:hAnsi="Times New Roman" w:cs="Times New Roman"/>
          <w:color w:val="000000" w:themeColor="text1"/>
          <w:sz w:val="28"/>
          <w:szCs w:val="28"/>
        </w:rPr>
        <w:t xml:space="preserve"> </w:t>
      </w:r>
      <w:proofErr w:type="gramStart"/>
      <w:r w:rsidRPr="00B179D4">
        <w:rPr>
          <w:rFonts w:ascii="Times New Roman" w:eastAsia="Calibri" w:hAnsi="Times New Roman" w:cs="Times New Roman"/>
          <w:color w:val="000000" w:themeColor="text1"/>
          <w:sz w:val="28"/>
          <w:szCs w:val="28"/>
        </w:rPr>
        <w:t>п</w:t>
      </w:r>
      <w:proofErr w:type="gramEnd"/>
      <w:r w:rsidRPr="00B179D4">
        <w:rPr>
          <w:rFonts w:ascii="Times New Roman" w:eastAsia="Calibri" w:hAnsi="Times New Roman" w:cs="Times New Roman"/>
          <w:color w:val="000000" w:themeColor="text1"/>
          <w:sz w:val="28"/>
          <w:szCs w:val="28"/>
        </w:rPr>
        <w:t xml:space="preserve">особие / А.Ш. </w:t>
      </w:r>
      <w:proofErr w:type="spellStart"/>
      <w:r w:rsidRPr="00B179D4">
        <w:rPr>
          <w:rFonts w:ascii="Times New Roman" w:eastAsia="Calibri" w:hAnsi="Times New Roman" w:cs="Times New Roman"/>
          <w:color w:val="000000" w:themeColor="text1"/>
          <w:sz w:val="28"/>
          <w:szCs w:val="28"/>
        </w:rPr>
        <w:t>Низамова</w:t>
      </w:r>
      <w:proofErr w:type="spellEnd"/>
      <w:r w:rsidRPr="00B179D4">
        <w:rPr>
          <w:rFonts w:ascii="Times New Roman" w:eastAsia="Calibri" w:hAnsi="Times New Roman" w:cs="Times New Roman"/>
          <w:color w:val="000000" w:themeColor="text1"/>
          <w:sz w:val="28"/>
          <w:szCs w:val="28"/>
        </w:rPr>
        <w:t xml:space="preserve">. Под ред. Н.Г. </w:t>
      </w:r>
      <w:proofErr w:type="spellStart"/>
      <w:r w:rsidRPr="00B179D4">
        <w:rPr>
          <w:rFonts w:ascii="Times New Roman" w:eastAsia="Calibri" w:hAnsi="Times New Roman" w:cs="Times New Roman"/>
          <w:color w:val="000000" w:themeColor="text1"/>
          <w:sz w:val="28"/>
          <w:szCs w:val="28"/>
        </w:rPr>
        <w:t>Шагиева</w:t>
      </w:r>
      <w:proofErr w:type="spellEnd"/>
      <w:r w:rsidRPr="00B179D4">
        <w:rPr>
          <w:rFonts w:ascii="Times New Roman" w:eastAsia="Calibri" w:hAnsi="Times New Roman" w:cs="Times New Roman"/>
          <w:color w:val="000000" w:themeColor="text1"/>
          <w:sz w:val="28"/>
          <w:szCs w:val="28"/>
        </w:rPr>
        <w:t>. – Казань: Казан</w:t>
      </w:r>
      <w:proofErr w:type="gramStart"/>
      <w:r w:rsidRPr="00B179D4">
        <w:rPr>
          <w:rFonts w:ascii="Times New Roman" w:eastAsia="Calibri" w:hAnsi="Times New Roman" w:cs="Times New Roman"/>
          <w:color w:val="000000" w:themeColor="text1"/>
          <w:sz w:val="28"/>
          <w:szCs w:val="28"/>
        </w:rPr>
        <w:t>.</w:t>
      </w:r>
      <w:proofErr w:type="gramEnd"/>
      <w:r w:rsidRPr="00B179D4">
        <w:rPr>
          <w:rFonts w:ascii="Times New Roman" w:eastAsia="Calibri" w:hAnsi="Times New Roman" w:cs="Times New Roman"/>
          <w:color w:val="000000" w:themeColor="text1"/>
          <w:sz w:val="28"/>
          <w:szCs w:val="28"/>
        </w:rPr>
        <w:t xml:space="preserve"> </w:t>
      </w:r>
      <w:proofErr w:type="gramStart"/>
      <w:r w:rsidRPr="00B179D4">
        <w:rPr>
          <w:rFonts w:ascii="Times New Roman" w:eastAsia="Calibri" w:hAnsi="Times New Roman" w:cs="Times New Roman"/>
          <w:color w:val="000000" w:themeColor="text1"/>
          <w:sz w:val="28"/>
          <w:szCs w:val="28"/>
        </w:rPr>
        <w:t>г</w:t>
      </w:r>
      <w:proofErr w:type="gramEnd"/>
      <w:r w:rsidRPr="00B179D4">
        <w:rPr>
          <w:rFonts w:ascii="Times New Roman" w:eastAsia="Calibri" w:hAnsi="Times New Roman" w:cs="Times New Roman"/>
          <w:color w:val="000000" w:themeColor="text1"/>
          <w:sz w:val="28"/>
          <w:szCs w:val="28"/>
        </w:rPr>
        <w:t xml:space="preserve">ос. </w:t>
      </w:r>
      <w:proofErr w:type="spellStart"/>
      <w:r w:rsidRPr="00B179D4">
        <w:rPr>
          <w:rFonts w:ascii="Times New Roman" w:eastAsia="Calibri" w:hAnsi="Times New Roman" w:cs="Times New Roman"/>
          <w:color w:val="000000" w:themeColor="text1"/>
          <w:sz w:val="28"/>
          <w:szCs w:val="28"/>
        </w:rPr>
        <w:t>энерг</w:t>
      </w:r>
      <w:proofErr w:type="spellEnd"/>
      <w:r w:rsidRPr="00B179D4">
        <w:rPr>
          <w:rFonts w:ascii="Times New Roman" w:eastAsia="Calibri" w:hAnsi="Times New Roman" w:cs="Times New Roman"/>
          <w:color w:val="000000" w:themeColor="text1"/>
          <w:sz w:val="28"/>
          <w:szCs w:val="28"/>
        </w:rPr>
        <w:t>. ун-т, 2010. – 130 с.</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color w:val="000000" w:themeColor="text1"/>
          <w:sz w:val="28"/>
          <w:szCs w:val="28"/>
        </w:rPr>
      </w:pPr>
      <w:r w:rsidRPr="00B179D4">
        <w:rPr>
          <w:rFonts w:ascii="Times New Roman" w:eastAsia="Calibri" w:hAnsi="Times New Roman" w:cs="Times New Roman"/>
          <w:color w:val="000000" w:themeColor="text1"/>
          <w:sz w:val="28"/>
          <w:szCs w:val="28"/>
        </w:rPr>
        <w:t>2. </w:t>
      </w:r>
      <w:proofErr w:type="spellStart"/>
      <w:r w:rsidRPr="00B179D4">
        <w:rPr>
          <w:rFonts w:ascii="Times New Roman" w:eastAsia="Calibri" w:hAnsi="Times New Roman" w:cs="Times New Roman"/>
          <w:color w:val="000000" w:themeColor="text1"/>
          <w:sz w:val="28"/>
          <w:szCs w:val="28"/>
        </w:rPr>
        <w:t>Цанев</w:t>
      </w:r>
      <w:proofErr w:type="spellEnd"/>
      <w:r w:rsidRPr="00B179D4">
        <w:rPr>
          <w:rFonts w:ascii="Times New Roman" w:eastAsia="Calibri" w:hAnsi="Times New Roman" w:cs="Times New Roman"/>
          <w:color w:val="000000" w:themeColor="text1"/>
          <w:sz w:val="28"/>
          <w:szCs w:val="28"/>
        </w:rPr>
        <w:t xml:space="preserve"> С.В., Буров В.Д., Ремезов А.Н. Газотурбинные и парогазовые установки тепловых электростанций: Учебное пособие для вузов</w:t>
      </w:r>
      <w:proofErr w:type="gramStart"/>
      <w:r w:rsidRPr="00B179D4">
        <w:rPr>
          <w:rFonts w:ascii="Times New Roman" w:eastAsia="Calibri" w:hAnsi="Times New Roman" w:cs="Times New Roman"/>
          <w:color w:val="000000" w:themeColor="text1"/>
          <w:sz w:val="28"/>
          <w:szCs w:val="28"/>
        </w:rPr>
        <w:t xml:space="preserve"> / П</w:t>
      </w:r>
      <w:proofErr w:type="gramEnd"/>
      <w:r w:rsidRPr="00B179D4">
        <w:rPr>
          <w:rFonts w:ascii="Times New Roman" w:eastAsia="Calibri" w:hAnsi="Times New Roman" w:cs="Times New Roman"/>
          <w:color w:val="000000" w:themeColor="text1"/>
          <w:sz w:val="28"/>
          <w:szCs w:val="28"/>
        </w:rPr>
        <w:t xml:space="preserve">од ред. С.В. </w:t>
      </w:r>
      <w:proofErr w:type="spellStart"/>
      <w:r w:rsidRPr="00B179D4">
        <w:rPr>
          <w:rFonts w:ascii="Times New Roman" w:eastAsia="Calibri" w:hAnsi="Times New Roman" w:cs="Times New Roman"/>
          <w:color w:val="000000" w:themeColor="text1"/>
          <w:sz w:val="28"/>
          <w:szCs w:val="28"/>
        </w:rPr>
        <w:t>Цанева</w:t>
      </w:r>
      <w:proofErr w:type="spellEnd"/>
      <w:r w:rsidRPr="00B179D4">
        <w:rPr>
          <w:rFonts w:ascii="Times New Roman" w:eastAsia="Calibri" w:hAnsi="Times New Roman" w:cs="Times New Roman"/>
          <w:color w:val="000000" w:themeColor="text1"/>
          <w:sz w:val="28"/>
          <w:szCs w:val="28"/>
        </w:rPr>
        <w:t xml:space="preserve"> – М.: Издательство МЭИ, 2002. – 584 с., ил.</w:t>
      </w:r>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color w:val="000000" w:themeColor="text1"/>
          <w:sz w:val="28"/>
          <w:szCs w:val="28"/>
        </w:rPr>
      </w:pPr>
      <w:r w:rsidRPr="00B179D4">
        <w:rPr>
          <w:rFonts w:ascii="Times New Roman" w:eastAsia="Calibri" w:hAnsi="Times New Roman" w:cs="Times New Roman"/>
          <w:color w:val="000000" w:themeColor="text1"/>
          <w:sz w:val="28"/>
          <w:szCs w:val="28"/>
        </w:rPr>
        <w:t>3. </w:t>
      </w:r>
      <w:hyperlink r:id="rId53" w:history="1">
        <w:r w:rsidRPr="00B179D4">
          <w:rPr>
            <w:rFonts w:ascii="Times New Roman" w:eastAsia="Calibri" w:hAnsi="Times New Roman" w:cs="Times New Roman"/>
            <w:color w:val="000000" w:themeColor="text1"/>
            <w:sz w:val="28"/>
            <w:szCs w:val="28"/>
            <w:u w:val="single"/>
          </w:rPr>
          <w:t>https://knowledge.allbest.ru/physics/</w:t>
        </w:r>
      </w:hyperlink>
    </w:p>
    <w:p w:rsidR="00F43862" w:rsidRPr="00B179D4" w:rsidRDefault="00F43862" w:rsidP="00B179D4">
      <w:pPr>
        <w:widowControl w:val="0"/>
        <w:spacing w:after="0" w:line="360" w:lineRule="atLeast"/>
        <w:ind w:firstLine="709"/>
        <w:contextualSpacing/>
        <w:jc w:val="both"/>
        <w:rPr>
          <w:rFonts w:ascii="Times New Roman" w:eastAsia="Calibri" w:hAnsi="Times New Roman" w:cs="Times New Roman"/>
          <w:color w:val="000000" w:themeColor="text1"/>
          <w:sz w:val="28"/>
          <w:szCs w:val="28"/>
        </w:rPr>
      </w:pPr>
      <w:r w:rsidRPr="00B179D4">
        <w:rPr>
          <w:rFonts w:ascii="Times New Roman" w:eastAsia="Calibri" w:hAnsi="Times New Roman" w:cs="Times New Roman"/>
          <w:color w:val="000000" w:themeColor="text1"/>
          <w:sz w:val="28"/>
          <w:szCs w:val="28"/>
        </w:rPr>
        <w:t xml:space="preserve">4. Каталог энергетического оборудования – 2017. Турбины и Дизели. </w:t>
      </w:r>
      <w:hyperlink r:id="rId54" w:history="1">
        <w:r w:rsidRPr="00B179D4">
          <w:rPr>
            <w:rFonts w:ascii="Times New Roman" w:eastAsia="Calibri" w:hAnsi="Times New Roman" w:cs="Times New Roman"/>
            <w:color w:val="000000" w:themeColor="text1"/>
            <w:sz w:val="28"/>
            <w:szCs w:val="28"/>
            <w:u w:val="single"/>
          </w:rPr>
          <w:t>http://www.turbine-diesel.ru/rus/catalog</w:t>
        </w:r>
      </w:hyperlink>
    </w:p>
    <w:p w:rsidR="00F43862" w:rsidRPr="00B179D4" w:rsidRDefault="00F43862" w:rsidP="00B179D4">
      <w:pPr>
        <w:widowControl w:val="0"/>
        <w:spacing w:after="0" w:line="360" w:lineRule="atLeast"/>
        <w:contextualSpacing/>
        <w:jc w:val="both"/>
        <w:rPr>
          <w:rFonts w:ascii="Times New Roman" w:hAnsi="Times New Roman" w:cs="Times New Roman"/>
          <w:sz w:val="28"/>
          <w:szCs w:val="28"/>
        </w:rPr>
      </w:pPr>
    </w:p>
    <w:p w:rsidR="00D76DAB" w:rsidRPr="00D35BC7" w:rsidRDefault="00D76DAB" w:rsidP="00B179D4">
      <w:pPr>
        <w:widowControl w:val="0"/>
        <w:spacing w:after="0" w:line="360" w:lineRule="atLeast"/>
        <w:contextualSpacing/>
        <w:jc w:val="both"/>
        <w:rPr>
          <w:rFonts w:ascii="Times New Roman" w:hAnsi="Times New Roman" w:cs="Times New Roman"/>
          <w:sz w:val="24"/>
          <w:szCs w:val="28"/>
          <w:shd w:val="clear" w:color="auto" w:fill="FFFFFF"/>
        </w:rPr>
      </w:pPr>
      <w:r w:rsidRPr="00D35BC7">
        <w:rPr>
          <w:rFonts w:ascii="Times New Roman" w:hAnsi="Times New Roman" w:cs="Times New Roman"/>
          <w:sz w:val="24"/>
          <w:szCs w:val="28"/>
          <w:shd w:val="clear" w:color="auto" w:fill="FFFFFF"/>
        </w:rPr>
        <w:t>УДК:621.311.22:621.438</w:t>
      </w:r>
    </w:p>
    <w:p w:rsidR="00D76DAB" w:rsidRPr="00B179D4" w:rsidRDefault="00D76DAB" w:rsidP="00B179D4">
      <w:pPr>
        <w:widowControl w:val="0"/>
        <w:spacing w:after="0" w:line="360" w:lineRule="atLeast"/>
        <w:contextualSpacing/>
        <w:jc w:val="center"/>
        <w:rPr>
          <w:rFonts w:ascii="Times New Roman" w:hAnsi="Times New Roman" w:cs="Times New Roman"/>
          <w:b/>
          <w:sz w:val="28"/>
          <w:szCs w:val="28"/>
        </w:rPr>
      </w:pPr>
    </w:p>
    <w:p w:rsidR="00D76DAB" w:rsidRPr="00B179D4" w:rsidRDefault="00D76DAB" w:rsidP="00B179D4">
      <w:pPr>
        <w:widowControl w:val="0"/>
        <w:spacing w:after="0" w:line="360" w:lineRule="atLeast"/>
        <w:contextualSpacing/>
        <w:jc w:val="center"/>
        <w:rPr>
          <w:rFonts w:ascii="Times New Roman" w:hAnsi="Times New Roman" w:cs="Times New Roman"/>
          <w:b/>
          <w:sz w:val="28"/>
          <w:szCs w:val="28"/>
        </w:rPr>
      </w:pPr>
      <w:r w:rsidRPr="00B179D4">
        <w:rPr>
          <w:rFonts w:ascii="Times New Roman" w:hAnsi="Times New Roman" w:cs="Times New Roman"/>
          <w:b/>
          <w:sz w:val="28"/>
          <w:szCs w:val="28"/>
        </w:rPr>
        <w:t>МОДЕРНИЗАЦИЯ КАЗАНСКОЙ ТЭЦ-3</w:t>
      </w:r>
      <w:proofErr w:type="gramStart"/>
      <w:r w:rsidRPr="00B179D4">
        <w:rPr>
          <w:rFonts w:ascii="Times New Roman" w:hAnsi="Times New Roman" w:cs="Times New Roman"/>
          <w:b/>
          <w:sz w:val="28"/>
          <w:szCs w:val="28"/>
        </w:rPr>
        <w:t xml:space="preserve"> С</w:t>
      </w:r>
      <w:proofErr w:type="gramEnd"/>
      <w:r w:rsidRPr="00B179D4">
        <w:rPr>
          <w:rFonts w:ascii="Times New Roman" w:hAnsi="Times New Roman" w:cs="Times New Roman"/>
          <w:b/>
          <w:sz w:val="28"/>
          <w:szCs w:val="28"/>
        </w:rPr>
        <w:t xml:space="preserve"> ЗАМЕНОЙ ПАРОВОГО КОТЛА СТ. №5 И ПАРОВОЙ ТУРБИНЫ СТ. №5 НА ГАЗОТУРБИННУЮ УСТАНОВКУ С КОТЛОМ-УТИЛИЗАТОРОМ С ВЫРАБОТКОЙ ПАРА СРЕДНИХ ПАРАМЕТРОВ</w:t>
      </w:r>
    </w:p>
    <w:p w:rsidR="00D76DAB" w:rsidRPr="00B179D4" w:rsidRDefault="00D76DAB" w:rsidP="00B179D4">
      <w:pPr>
        <w:widowControl w:val="0"/>
        <w:spacing w:after="0" w:line="360" w:lineRule="atLeast"/>
        <w:contextualSpacing/>
        <w:jc w:val="center"/>
        <w:rPr>
          <w:rFonts w:ascii="Times New Roman" w:hAnsi="Times New Roman" w:cs="Times New Roman"/>
          <w:color w:val="353535"/>
          <w:sz w:val="28"/>
          <w:szCs w:val="28"/>
          <w:highlight w:val="yellow"/>
          <w:shd w:val="clear" w:color="auto" w:fill="FFFFFF"/>
        </w:rPr>
      </w:pPr>
    </w:p>
    <w:p w:rsidR="00D76DAB" w:rsidRPr="00D35BC7" w:rsidRDefault="00D76DAB" w:rsidP="00B179D4">
      <w:pPr>
        <w:widowControl w:val="0"/>
        <w:spacing w:after="0" w:line="360" w:lineRule="atLeast"/>
        <w:contextualSpacing/>
        <w:jc w:val="center"/>
        <w:rPr>
          <w:rFonts w:ascii="Times New Roman" w:hAnsi="Times New Roman" w:cs="Times New Roman"/>
          <w:sz w:val="24"/>
          <w:szCs w:val="28"/>
          <w:shd w:val="clear" w:color="auto" w:fill="FFFFFF"/>
        </w:rPr>
      </w:pPr>
      <w:r w:rsidRPr="00D35BC7">
        <w:rPr>
          <w:rFonts w:ascii="Times New Roman" w:hAnsi="Times New Roman" w:cs="Times New Roman"/>
          <w:sz w:val="24"/>
          <w:szCs w:val="28"/>
          <w:shd w:val="clear" w:color="auto" w:fill="FFFFFF"/>
        </w:rPr>
        <w:t>Уварова Ю.Г.</w:t>
      </w:r>
    </w:p>
    <w:p w:rsidR="007F2110" w:rsidRPr="00D35BC7" w:rsidRDefault="007F2110"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ФГБОУ ВО «КГЭУ», г. Казань, Россия</w:t>
      </w:r>
    </w:p>
    <w:p w:rsidR="00D76DAB" w:rsidRPr="00D35BC7" w:rsidRDefault="006D2455" w:rsidP="00B179D4">
      <w:pPr>
        <w:widowControl w:val="0"/>
        <w:tabs>
          <w:tab w:val="center" w:pos="4890"/>
          <w:tab w:val="left" w:pos="6358"/>
        </w:tabs>
        <w:spacing w:after="0" w:line="360" w:lineRule="atLeast"/>
        <w:contextualSpacing/>
        <w:jc w:val="center"/>
        <w:rPr>
          <w:rFonts w:ascii="Times New Roman" w:hAnsi="Times New Roman" w:cs="Times New Roman"/>
          <w:color w:val="000000" w:themeColor="text1"/>
          <w:sz w:val="24"/>
          <w:szCs w:val="28"/>
        </w:rPr>
      </w:pPr>
      <w:hyperlink r:id="rId55" w:history="1">
        <w:r w:rsidR="00D76DAB" w:rsidRPr="00D35BC7">
          <w:rPr>
            <w:rStyle w:val="a3"/>
            <w:rFonts w:ascii="Times New Roman" w:hAnsi="Times New Roman" w:cs="Times New Roman"/>
            <w:color w:val="000000" w:themeColor="text1"/>
            <w:sz w:val="24"/>
            <w:szCs w:val="28"/>
            <w:u w:val="none"/>
            <w:lang w:val="en-US"/>
          </w:rPr>
          <w:t>juliaeren</w:t>
        </w:r>
        <w:r w:rsidR="00D76DAB" w:rsidRPr="00D35BC7">
          <w:rPr>
            <w:rStyle w:val="a3"/>
            <w:rFonts w:ascii="Times New Roman" w:hAnsi="Times New Roman" w:cs="Times New Roman"/>
            <w:color w:val="000000" w:themeColor="text1"/>
            <w:sz w:val="24"/>
            <w:szCs w:val="28"/>
            <w:u w:val="none"/>
          </w:rPr>
          <w:t>@</w:t>
        </w:r>
        <w:r w:rsidR="00D76DAB" w:rsidRPr="00D35BC7">
          <w:rPr>
            <w:rStyle w:val="a3"/>
            <w:rFonts w:ascii="Times New Roman" w:hAnsi="Times New Roman" w:cs="Times New Roman"/>
            <w:color w:val="000000" w:themeColor="text1"/>
            <w:sz w:val="24"/>
            <w:szCs w:val="28"/>
            <w:u w:val="none"/>
            <w:lang w:val="en-US"/>
          </w:rPr>
          <w:t>icloud</w:t>
        </w:r>
        <w:r w:rsidR="00D76DAB" w:rsidRPr="00D35BC7">
          <w:rPr>
            <w:rStyle w:val="a3"/>
            <w:rFonts w:ascii="Times New Roman" w:hAnsi="Times New Roman" w:cs="Times New Roman"/>
            <w:color w:val="000000" w:themeColor="text1"/>
            <w:sz w:val="24"/>
            <w:szCs w:val="28"/>
            <w:u w:val="none"/>
          </w:rPr>
          <w:t>.</w:t>
        </w:r>
        <w:r w:rsidR="00D76DAB" w:rsidRPr="00D35BC7">
          <w:rPr>
            <w:rStyle w:val="a3"/>
            <w:rFonts w:ascii="Times New Roman" w:hAnsi="Times New Roman" w:cs="Times New Roman"/>
            <w:color w:val="000000" w:themeColor="text1"/>
            <w:sz w:val="24"/>
            <w:szCs w:val="28"/>
            <w:u w:val="none"/>
            <w:lang w:val="en-US"/>
          </w:rPr>
          <w:t>com</w:t>
        </w:r>
      </w:hyperlink>
    </w:p>
    <w:p w:rsidR="00D76DAB" w:rsidRPr="00D35BC7" w:rsidRDefault="007F2110" w:rsidP="00B179D4">
      <w:pPr>
        <w:widowControl w:val="0"/>
        <w:spacing w:after="0" w:line="360" w:lineRule="atLeast"/>
        <w:contextualSpacing/>
        <w:jc w:val="center"/>
        <w:rPr>
          <w:rFonts w:ascii="Times New Roman" w:hAnsi="Times New Roman" w:cs="Times New Roman"/>
          <w:color w:val="353535"/>
          <w:sz w:val="24"/>
          <w:szCs w:val="28"/>
          <w:shd w:val="clear" w:color="auto" w:fill="FFFFFF"/>
        </w:rPr>
      </w:pPr>
      <w:r w:rsidRPr="00D35BC7">
        <w:rPr>
          <w:rFonts w:ascii="Times New Roman" w:hAnsi="Times New Roman" w:cs="Times New Roman"/>
          <w:sz w:val="24"/>
          <w:szCs w:val="28"/>
        </w:rPr>
        <w:t>Науч. рук</w:t>
      </w:r>
      <w:proofErr w:type="gramStart"/>
      <w:r w:rsidRPr="00D35BC7">
        <w:rPr>
          <w:rFonts w:ascii="Times New Roman" w:hAnsi="Times New Roman" w:cs="Times New Roman"/>
          <w:sz w:val="24"/>
          <w:szCs w:val="28"/>
        </w:rPr>
        <w:t>.</w:t>
      </w:r>
      <w:proofErr w:type="gramEnd"/>
      <w:r w:rsidRPr="00D35BC7">
        <w:rPr>
          <w:rFonts w:ascii="Times New Roman" w:hAnsi="Times New Roman" w:cs="Times New Roman"/>
          <w:sz w:val="24"/>
          <w:szCs w:val="28"/>
        </w:rPr>
        <w:t xml:space="preserve"> </w:t>
      </w:r>
      <w:proofErr w:type="gramStart"/>
      <w:r w:rsidR="00D76DAB" w:rsidRPr="00D35BC7">
        <w:rPr>
          <w:rFonts w:ascii="Times New Roman" w:hAnsi="Times New Roman" w:cs="Times New Roman"/>
          <w:sz w:val="24"/>
          <w:szCs w:val="28"/>
        </w:rPr>
        <w:t>д</w:t>
      </w:r>
      <w:proofErr w:type="gramEnd"/>
      <w:r w:rsidR="00D76DAB" w:rsidRPr="00D35BC7">
        <w:rPr>
          <w:rFonts w:ascii="Times New Roman" w:hAnsi="Times New Roman" w:cs="Times New Roman"/>
          <w:sz w:val="24"/>
          <w:szCs w:val="28"/>
        </w:rPr>
        <w:t>оц</w:t>
      </w:r>
      <w:r w:rsidRPr="00D35BC7">
        <w:rPr>
          <w:rFonts w:ascii="Times New Roman" w:hAnsi="Times New Roman" w:cs="Times New Roman"/>
          <w:sz w:val="24"/>
          <w:szCs w:val="28"/>
        </w:rPr>
        <w:t>.</w:t>
      </w:r>
      <w:r w:rsidR="00D76DAB" w:rsidRPr="00D35BC7">
        <w:rPr>
          <w:rFonts w:ascii="Times New Roman" w:hAnsi="Times New Roman" w:cs="Times New Roman"/>
          <w:sz w:val="24"/>
          <w:szCs w:val="28"/>
        </w:rPr>
        <w:t xml:space="preserve"> </w:t>
      </w:r>
      <w:proofErr w:type="spellStart"/>
      <w:r w:rsidR="00D76DAB" w:rsidRPr="00D35BC7">
        <w:rPr>
          <w:rFonts w:ascii="Times New Roman" w:hAnsi="Times New Roman" w:cs="Times New Roman"/>
          <w:sz w:val="24"/>
          <w:szCs w:val="28"/>
        </w:rPr>
        <w:t>Гиниятуллин</w:t>
      </w:r>
      <w:proofErr w:type="spellEnd"/>
      <w:r w:rsidR="00D76DAB" w:rsidRPr="00D35BC7">
        <w:rPr>
          <w:rFonts w:ascii="Times New Roman" w:hAnsi="Times New Roman" w:cs="Times New Roman"/>
          <w:sz w:val="24"/>
          <w:szCs w:val="28"/>
        </w:rPr>
        <w:t xml:space="preserve"> Б.А.</w:t>
      </w:r>
    </w:p>
    <w:p w:rsidR="00D76DAB" w:rsidRPr="00B179D4" w:rsidRDefault="00D76DAB" w:rsidP="00B179D4">
      <w:pPr>
        <w:widowControl w:val="0"/>
        <w:spacing w:after="0" w:line="360" w:lineRule="atLeast"/>
        <w:contextualSpacing/>
        <w:jc w:val="center"/>
        <w:rPr>
          <w:rFonts w:ascii="Times New Roman" w:hAnsi="Times New Roman" w:cs="Times New Roman"/>
          <w:sz w:val="28"/>
          <w:szCs w:val="28"/>
        </w:rPr>
      </w:pPr>
    </w:p>
    <w:p w:rsidR="00D76DAB" w:rsidRPr="00D35BC7" w:rsidRDefault="00D76DAB" w:rsidP="00B179D4">
      <w:pPr>
        <w:widowControl w:val="0"/>
        <w:spacing w:after="0" w:line="360" w:lineRule="atLeast"/>
        <w:ind w:firstLine="709"/>
        <w:contextualSpacing/>
        <w:jc w:val="both"/>
        <w:rPr>
          <w:rFonts w:ascii="Times New Roman" w:hAnsi="Times New Roman" w:cs="Times New Roman"/>
          <w:sz w:val="24"/>
          <w:szCs w:val="28"/>
        </w:rPr>
      </w:pPr>
      <w:r w:rsidRPr="00D35BC7">
        <w:rPr>
          <w:rFonts w:ascii="Times New Roman" w:hAnsi="Times New Roman" w:cs="Times New Roman"/>
          <w:sz w:val="24"/>
          <w:szCs w:val="28"/>
        </w:rPr>
        <w:t>Рассматривается вариант модернизации ТЭЦ путем замещения паросилового оборудования (котел, турбина) газовой турбиной с котлом-утилизатором на примере филиала АО «ТГК-16» Казанская ТЭЦ-3.</w:t>
      </w:r>
    </w:p>
    <w:p w:rsidR="00D76DAB" w:rsidRPr="00D35BC7" w:rsidRDefault="00D76DAB" w:rsidP="00B179D4">
      <w:pPr>
        <w:widowControl w:val="0"/>
        <w:spacing w:after="0" w:line="360" w:lineRule="atLeast"/>
        <w:ind w:firstLine="709"/>
        <w:contextualSpacing/>
        <w:jc w:val="both"/>
        <w:rPr>
          <w:rFonts w:ascii="Times New Roman" w:hAnsi="Times New Roman" w:cs="Times New Roman"/>
          <w:sz w:val="24"/>
          <w:szCs w:val="28"/>
        </w:rPr>
      </w:pPr>
      <w:r w:rsidRPr="00D35BC7">
        <w:rPr>
          <w:rFonts w:ascii="Times New Roman" w:hAnsi="Times New Roman" w:cs="Times New Roman"/>
          <w:b/>
          <w:sz w:val="24"/>
          <w:szCs w:val="28"/>
        </w:rPr>
        <w:t xml:space="preserve">Ключевые слова: </w:t>
      </w:r>
      <w:r w:rsidRPr="00D35BC7">
        <w:rPr>
          <w:rFonts w:ascii="Times New Roman" w:hAnsi="Times New Roman" w:cs="Times New Roman"/>
          <w:sz w:val="24"/>
          <w:szCs w:val="28"/>
        </w:rPr>
        <w:t xml:space="preserve">газотурбинная установка, надстройка, модернизация, </w:t>
      </w:r>
      <w:proofErr w:type="spellStart"/>
      <w:r w:rsidRPr="00D35BC7">
        <w:rPr>
          <w:rFonts w:ascii="Times New Roman" w:hAnsi="Times New Roman" w:cs="Times New Roman"/>
          <w:sz w:val="24"/>
          <w:szCs w:val="28"/>
        </w:rPr>
        <w:t>энергоэффективность</w:t>
      </w:r>
      <w:proofErr w:type="spellEnd"/>
      <w:r w:rsidRPr="00D35BC7">
        <w:rPr>
          <w:rFonts w:ascii="Times New Roman" w:hAnsi="Times New Roman" w:cs="Times New Roman"/>
          <w:sz w:val="24"/>
          <w:szCs w:val="28"/>
        </w:rPr>
        <w:t>.</w:t>
      </w:r>
    </w:p>
    <w:p w:rsidR="00D76DAB" w:rsidRPr="00B179D4" w:rsidRDefault="00D76DAB" w:rsidP="00B179D4">
      <w:pPr>
        <w:widowControl w:val="0"/>
        <w:spacing w:after="0" w:line="360" w:lineRule="atLeast"/>
        <w:ind w:firstLine="709"/>
        <w:contextualSpacing/>
        <w:jc w:val="both"/>
        <w:rPr>
          <w:rFonts w:ascii="Times New Roman" w:hAnsi="Times New Roman" w:cs="Times New Roman"/>
          <w:sz w:val="28"/>
          <w:szCs w:val="28"/>
        </w:rPr>
      </w:pPr>
    </w:p>
    <w:p w:rsidR="00D76DAB" w:rsidRPr="00B179D4" w:rsidRDefault="00D76DAB"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В настоящее время перспективным направлением развития отечественной энергетики является ГТУ.</w:t>
      </w:r>
    </w:p>
    <w:p w:rsidR="00D76DAB" w:rsidRPr="00B179D4" w:rsidRDefault="00D76DAB"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Целью данной работы является проработка варианта обновления генерирующего оборудования с одновременным увеличением выпуска продукции (отпуска электрической энергии и мощности). Для достижения поставленной цели путем внедрения современных технологий, обладающих высокой </w:t>
      </w:r>
      <w:proofErr w:type="spellStart"/>
      <w:r w:rsidRPr="00B179D4">
        <w:rPr>
          <w:rFonts w:ascii="Times New Roman" w:hAnsi="Times New Roman" w:cs="Times New Roman"/>
          <w:sz w:val="28"/>
          <w:szCs w:val="28"/>
        </w:rPr>
        <w:t>энергоэффективностью</w:t>
      </w:r>
      <w:proofErr w:type="spellEnd"/>
      <w:r w:rsidRPr="00B179D4">
        <w:rPr>
          <w:rFonts w:ascii="Times New Roman" w:hAnsi="Times New Roman" w:cs="Times New Roman"/>
          <w:sz w:val="28"/>
          <w:szCs w:val="28"/>
        </w:rPr>
        <w:t xml:space="preserve">, предлагается замещение паросилового оборудования </w:t>
      </w:r>
      <w:r w:rsidR="006B7774" w:rsidRPr="00B179D4">
        <w:rPr>
          <w:rFonts w:ascii="Times New Roman" w:hAnsi="Times New Roman" w:cs="Times New Roman"/>
          <w:sz w:val="28"/>
          <w:szCs w:val="28"/>
        </w:rPr>
        <w:t>газотурбинной</w:t>
      </w:r>
      <w:r w:rsidRPr="00B179D4">
        <w:rPr>
          <w:rFonts w:ascii="Times New Roman" w:hAnsi="Times New Roman" w:cs="Times New Roman"/>
          <w:sz w:val="28"/>
          <w:szCs w:val="28"/>
        </w:rPr>
        <w:t xml:space="preserve"> установкой с котлом-утилизатором. </w:t>
      </w:r>
    </w:p>
    <w:p w:rsidR="00D76DAB" w:rsidRPr="00B179D4" w:rsidRDefault="00D76DAB"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Современные инновационные газовые турбины характеризуется следующими параметрами: КПД 41</w:t>
      </w:r>
      <w:r w:rsidR="00033709" w:rsidRPr="00B179D4">
        <w:rPr>
          <w:rFonts w:ascii="Times New Roman" w:hAnsi="Times New Roman" w:cs="Times New Roman"/>
          <w:sz w:val="28"/>
          <w:szCs w:val="28"/>
        </w:rPr>
        <w:t> </w:t>
      </w:r>
      <w:r w:rsidRPr="00B179D4">
        <w:rPr>
          <w:rFonts w:ascii="Times New Roman" w:hAnsi="Times New Roman" w:cs="Times New Roman"/>
          <w:sz w:val="28"/>
          <w:szCs w:val="28"/>
        </w:rPr>
        <w:t>% в режиме простого цикла и 61</w:t>
      </w:r>
      <w:r w:rsidR="00033709" w:rsidRPr="00B179D4">
        <w:rPr>
          <w:rFonts w:ascii="Times New Roman" w:hAnsi="Times New Roman" w:cs="Times New Roman"/>
          <w:sz w:val="28"/>
          <w:szCs w:val="28"/>
        </w:rPr>
        <w:t> </w:t>
      </w:r>
      <w:r w:rsidRPr="00B179D4">
        <w:rPr>
          <w:rFonts w:ascii="Times New Roman" w:hAnsi="Times New Roman" w:cs="Times New Roman"/>
          <w:sz w:val="28"/>
          <w:szCs w:val="28"/>
        </w:rPr>
        <w:t xml:space="preserve">% в </w:t>
      </w:r>
      <w:r w:rsidRPr="00B179D4">
        <w:rPr>
          <w:rFonts w:ascii="Times New Roman" w:hAnsi="Times New Roman" w:cs="Times New Roman"/>
          <w:sz w:val="28"/>
          <w:szCs w:val="28"/>
        </w:rPr>
        <w:lastRenderedPageBreak/>
        <w:t xml:space="preserve">комбинированном цикле; низкая себестоимость электроэнергии с учетом периода эксплуатации; гибкость в эксплуатации; низкий уровень выбросов вредных веществ. </w:t>
      </w:r>
    </w:p>
    <w:p w:rsidR="00D76DAB" w:rsidRPr="00B179D4" w:rsidRDefault="00D76DAB"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ГТУ строится по схеме моноблока (см. рисунок). При работе воздух из атмосферы через комплексное воздухоочистительное устройство (КВОУ) поступает на вход компрессорной части газовой турбины, сжимается и подается в камеры сгорания газотурбинного агрегата. Образующиеся продукты сгорания направляются в турбинную часть газовой турбины, где, расширяясь, производят работу, используемую </w:t>
      </w:r>
      <w:proofErr w:type="gramStart"/>
      <w:r w:rsidRPr="00B179D4">
        <w:rPr>
          <w:rFonts w:ascii="Times New Roman" w:hAnsi="Times New Roman" w:cs="Times New Roman"/>
          <w:sz w:val="28"/>
          <w:szCs w:val="28"/>
        </w:rPr>
        <w:t>для</w:t>
      </w:r>
      <w:proofErr w:type="gramEnd"/>
    </w:p>
    <w:p w:rsidR="00D76DAB" w:rsidRPr="00B179D4" w:rsidRDefault="00D76DAB"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привода генератора. Выхлопные газы от газовой турбины поступают в котел-утилизатор, где охлаждаются в последовательно расположенных поверхностях нагрева </w:t>
      </w:r>
      <w:proofErr w:type="gramStart"/>
      <w:r w:rsidRPr="00B179D4">
        <w:rPr>
          <w:rFonts w:ascii="Times New Roman" w:hAnsi="Times New Roman" w:cs="Times New Roman"/>
          <w:sz w:val="28"/>
          <w:szCs w:val="28"/>
        </w:rPr>
        <w:t>паро-водяной</w:t>
      </w:r>
      <w:proofErr w:type="gramEnd"/>
      <w:r w:rsidRPr="00B179D4">
        <w:rPr>
          <w:rFonts w:ascii="Times New Roman" w:hAnsi="Times New Roman" w:cs="Times New Roman"/>
          <w:sz w:val="28"/>
          <w:szCs w:val="28"/>
        </w:rPr>
        <w:t xml:space="preserve"> смеси, генерируя пар, который используется по назначению. </w:t>
      </w:r>
    </w:p>
    <w:p w:rsidR="00D76DAB" w:rsidRPr="00B179D4" w:rsidRDefault="00D76DAB" w:rsidP="00B179D4">
      <w:pPr>
        <w:widowControl w:val="0"/>
        <w:spacing w:after="0" w:line="360" w:lineRule="atLeast"/>
        <w:ind w:firstLine="709"/>
        <w:contextualSpacing/>
        <w:jc w:val="both"/>
        <w:rPr>
          <w:rFonts w:ascii="Times New Roman" w:hAnsi="Times New Roman" w:cs="Times New Roman"/>
          <w:sz w:val="28"/>
          <w:szCs w:val="28"/>
        </w:rPr>
      </w:pPr>
    </w:p>
    <w:p w:rsidR="00D76DAB" w:rsidRPr="00B179D4" w:rsidRDefault="00D76DAB" w:rsidP="00B179D4">
      <w:pPr>
        <w:widowControl w:val="0"/>
        <w:spacing w:after="0" w:line="360" w:lineRule="atLeast"/>
        <w:contextualSpacing/>
        <w:jc w:val="both"/>
        <w:rPr>
          <w:rFonts w:ascii="Times New Roman" w:hAnsi="Times New Roman" w:cs="Times New Roman"/>
          <w:sz w:val="28"/>
          <w:szCs w:val="28"/>
        </w:rPr>
      </w:pPr>
      <w:r w:rsidRPr="00B179D4">
        <w:rPr>
          <w:rFonts w:ascii="Times New Roman" w:hAnsi="Times New Roman" w:cs="Times New Roman"/>
          <w:noProof/>
          <w:sz w:val="28"/>
          <w:szCs w:val="28"/>
          <w:lang w:eastAsia="ru-RU"/>
        </w:rPr>
        <w:drawing>
          <wp:inline distT="0" distB="0" distL="0" distR="0" wp14:anchorId="48AD8F31" wp14:editId="455B29E3">
            <wp:extent cx="5760000" cy="4448782"/>
            <wp:effectExtent l="0" t="0" r="0" b="9525"/>
            <wp:docPr id="799" name="Рисунок 799" descr="C:\Users\User\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зымянный.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1191" t="2372" r="1174" b="1017"/>
                    <a:stretch/>
                  </pic:blipFill>
                  <pic:spPr bwMode="auto">
                    <a:xfrm>
                      <a:off x="0" y="0"/>
                      <a:ext cx="5760000" cy="4448782"/>
                    </a:xfrm>
                    <a:prstGeom prst="rect">
                      <a:avLst/>
                    </a:prstGeom>
                    <a:noFill/>
                    <a:ln>
                      <a:noFill/>
                    </a:ln>
                    <a:extLst>
                      <a:ext uri="{53640926-AAD7-44D8-BBD7-CCE9431645EC}">
                        <a14:shadowObscured xmlns:a14="http://schemas.microsoft.com/office/drawing/2010/main"/>
                      </a:ext>
                    </a:extLst>
                  </pic:spPr>
                </pic:pic>
              </a:graphicData>
            </a:graphic>
          </wp:inline>
        </w:drawing>
      </w:r>
    </w:p>
    <w:p w:rsidR="00D76DAB" w:rsidRPr="00B179D4" w:rsidRDefault="00D76DAB" w:rsidP="00B179D4">
      <w:pPr>
        <w:widowControl w:val="0"/>
        <w:spacing w:after="0" w:line="360" w:lineRule="atLeast"/>
        <w:contextualSpacing/>
        <w:jc w:val="center"/>
        <w:rPr>
          <w:rFonts w:ascii="Times New Roman" w:hAnsi="Times New Roman" w:cs="Times New Roman"/>
          <w:sz w:val="28"/>
          <w:szCs w:val="28"/>
        </w:rPr>
      </w:pPr>
    </w:p>
    <w:p w:rsidR="00D76DAB" w:rsidRPr="00D35BC7" w:rsidRDefault="00D76DAB" w:rsidP="00B179D4">
      <w:pPr>
        <w:widowControl w:val="0"/>
        <w:spacing w:after="0" w:line="360" w:lineRule="atLeast"/>
        <w:contextualSpacing/>
        <w:jc w:val="center"/>
        <w:rPr>
          <w:rFonts w:ascii="Times New Roman" w:hAnsi="Times New Roman" w:cs="Times New Roman"/>
          <w:noProof/>
          <w:sz w:val="24"/>
          <w:szCs w:val="28"/>
          <w:lang w:eastAsia="ru-RU"/>
        </w:rPr>
      </w:pPr>
      <w:r w:rsidRPr="00D35BC7">
        <w:rPr>
          <w:rFonts w:ascii="Times New Roman" w:eastAsiaTheme="minorEastAsia" w:hAnsi="Times New Roman" w:cs="Times New Roman"/>
          <w:sz w:val="24"/>
          <w:szCs w:val="28"/>
          <w:lang w:eastAsia="ru-RU"/>
        </w:rPr>
        <w:t>Принципиальная тепловая схема КТЭЦ-3 с новой надстройкой ГТУ</w:t>
      </w:r>
    </w:p>
    <w:p w:rsidR="00D76DAB" w:rsidRPr="00B179D4" w:rsidRDefault="00D76DAB" w:rsidP="00B179D4">
      <w:pPr>
        <w:widowControl w:val="0"/>
        <w:tabs>
          <w:tab w:val="left" w:pos="1800"/>
        </w:tabs>
        <w:spacing w:after="0" w:line="360" w:lineRule="atLeast"/>
        <w:contextualSpacing/>
        <w:jc w:val="center"/>
        <w:rPr>
          <w:rFonts w:ascii="Times New Roman" w:hAnsi="Times New Roman" w:cs="Times New Roman"/>
          <w:sz w:val="28"/>
          <w:szCs w:val="28"/>
        </w:rPr>
      </w:pPr>
    </w:p>
    <w:p w:rsidR="00D76DAB" w:rsidRPr="00B179D4" w:rsidRDefault="00D76DAB" w:rsidP="00B179D4">
      <w:pPr>
        <w:widowControl w:val="0"/>
        <w:tabs>
          <w:tab w:val="left" w:pos="1800"/>
        </w:tabs>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sz w:val="28"/>
          <w:szCs w:val="28"/>
        </w:rPr>
        <w:t>Предлагается строительство газотурбинной</w:t>
      </w:r>
      <w:r w:rsidR="002C54F4" w:rsidRPr="00B179D4">
        <w:rPr>
          <w:rFonts w:ascii="Times New Roman" w:hAnsi="Times New Roman" w:cs="Times New Roman"/>
          <w:sz w:val="28"/>
          <w:szCs w:val="28"/>
        </w:rPr>
        <w:t xml:space="preserve"> </w:t>
      </w:r>
      <w:r w:rsidRPr="00B179D4">
        <w:rPr>
          <w:rFonts w:ascii="Times New Roman" w:hAnsi="Times New Roman" w:cs="Times New Roman"/>
          <w:sz w:val="28"/>
          <w:szCs w:val="28"/>
        </w:rPr>
        <w:t>установки в составе одной газовой турбины типа SGT-2000Е мощностью 187</w:t>
      </w:r>
      <w:r w:rsidR="00033709" w:rsidRPr="00B179D4">
        <w:rPr>
          <w:rFonts w:ascii="Times New Roman" w:hAnsi="Times New Roman" w:cs="Times New Roman"/>
          <w:sz w:val="28"/>
          <w:szCs w:val="28"/>
        </w:rPr>
        <w:t> </w:t>
      </w:r>
      <w:r w:rsidRPr="00B179D4">
        <w:rPr>
          <w:rFonts w:ascii="Times New Roman" w:hAnsi="Times New Roman" w:cs="Times New Roman"/>
          <w:sz w:val="28"/>
          <w:szCs w:val="28"/>
        </w:rPr>
        <w:t xml:space="preserve">МВт компании </w:t>
      </w:r>
      <w:proofErr w:type="spellStart"/>
      <w:r w:rsidRPr="00B179D4">
        <w:rPr>
          <w:rFonts w:ascii="Times New Roman" w:hAnsi="Times New Roman" w:cs="Times New Roman"/>
          <w:sz w:val="28"/>
          <w:szCs w:val="28"/>
        </w:rPr>
        <w:t>Siemens</w:t>
      </w:r>
      <w:proofErr w:type="spellEnd"/>
      <w:r w:rsidRPr="00B179D4">
        <w:rPr>
          <w:rFonts w:ascii="Times New Roman" w:hAnsi="Times New Roman" w:cs="Times New Roman"/>
          <w:sz w:val="28"/>
          <w:szCs w:val="28"/>
        </w:rPr>
        <w:t xml:space="preserve">. Проектом также предлагается строительство котла-утилизатора с </w:t>
      </w:r>
      <w:r w:rsidRPr="00B179D4">
        <w:rPr>
          <w:rFonts w:ascii="Times New Roman" w:hAnsi="Times New Roman" w:cs="Times New Roman"/>
          <w:sz w:val="28"/>
          <w:szCs w:val="28"/>
        </w:rPr>
        <w:lastRenderedPageBreak/>
        <w:t>генерацией пара необходимого давления.</w:t>
      </w:r>
      <w:r w:rsidRPr="00B179D4">
        <w:rPr>
          <w:rFonts w:ascii="Times New Roman" w:hAnsi="Times New Roman" w:cs="Times New Roman"/>
          <w:noProof/>
          <w:sz w:val="28"/>
          <w:szCs w:val="28"/>
          <w:lang w:eastAsia="ru-RU"/>
        </w:rPr>
        <w:t xml:space="preserve"> </w:t>
      </w:r>
    </w:p>
    <w:p w:rsidR="00D76DAB" w:rsidRPr="00B179D4" w:rsidRDefault="00D76DAB" w:rsidP="00B179D4">
      <w:pPr>
        <w:widowControl w:val="0"/>
        <w:tabs>
          <w:tab w:val="left" w:pos="1800"/>
        </w:tabs>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В рамках данного проекта осуществляется тепловой и аэродинамический расчеты котла-утилизатора под выбранную газовую турбину и параметры пара, необходимые для паросиловой части ТЭЦ.</w:t>
      </w:r>
      <w:r w:rsidRPr="00B179D4">
        <w:rPr>
          <w:rFonts w:ascii="Times New Roman" w:hAnsi="Times New Roman" w:cs="Times New Roman"/>
          <w:color w:val="000000"/>
          <w:sz w:val="28"/>
          <w:szCs w:val="28"/>
        </w:rPr>
        <w:t xml:space="preserve"> </w:t>
      </w:r>
      <w:r w:rsidRPr="00B179D4">
        <w:rPr>
          <w:rFonts w:ascii="Times New Roman" w:hAnsi="Times New Roman" w:cs="Times New Roman"/>
          <w:noProof/>
          <w:sz w:val="28"/>
          <w:szCs w:val="28"/>
          <w:lang w:eastAsia="ru-RU"/>
        </w:rPr>
        <w:t xml:space="preserve">Пар в ГТУ вырабатывается не в энергетических котлах, в топке которых сжигается топливо, а в котлах-утилизаторах, использующих физическую теплоту рабочего тела газовой турбины </w:t>
      </w:r>
      <w:r w:rsidR="00033709" w:rsidRPr="00B179D4">
        <w:rPr>
          <w:rFonts w:ascii="Times New Roman" w:hAnsi="Times New Roman" w:cs="Times New Roman"/>
          <w:noProof/>
          <w:sz w:val="28"/>
          <w:szCs w:val="28"/>
          <w:lang w:eastAsia="ru-RU"/>
        </w:rPr>
        <w:t>–</w:t>
      </w:r>
      <w:r w:rsidRPr="00B179D4">
        <w:rPr>
          <w:rFonts w:ascii="Times New Roman" w:hAnsi="Times New Roman" w:cs="Times New Roman"/>
          <w:noProof/>
          <w:sz w:val="28"/>
          <w:szCs w:val="28"/>
          <w:lang w:eastAsia="ru-RU"/>
        </w:rPr>
        <w:t xml:space="preserve"> смеси воздуха с продуктами сгорания.</w:t>
      </w:r>
    </w:p>
    <w:p w:rsidR="00033709" w:rsidRPr="00B179D4" w:rsidRDefault="00033709" w:rsidP="00B179D4">
      <w:pPr>
        <w:widowControl w:val="0"/>
        <w:tabs>
          <w:tab w:val="left" w:pos="1800"/>
        </w:tabs>
        <w:spacing w:after="0" w:line="360" w:lineRule="atLeast"/>
        <w:contextualSpacing/>
        <w:jc w:val="both"/>
        <w:rPr>
          <w:rFonts w:ascii="Times New Roman" w:hAnsi="Times New Roman" w:cs="Times New Roman"/>
          <w:noProof/>
          <w:sz w:val="28"/>
          <w:szCs w:val="28"/>
          <w:lang w:eastAsia="ru-RU"/>
        </w:rPr>
      </w:pPr>
    </w:p>
    <w:p w:rsidR="00D76DAB" w:rsidRPr="00B179D4" w:rsidRDefault="00D76DAB" w:rsidP="00B179D4">
      <w:pPr>
        <w:widowControl w:val="0"/>
        <w:spacing w:after="0" w:line="360" w:lineRule="atLeast"/>
        <w:contextualSpacing/>
        <w:jc w:val="right"/>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Таблица 1</w:t>
      </w:r>
    </w:p>
    <w:p w:rsidR="00D76DAB" w:rsidRPr="00B179D4" w:rsidRDefault="00D76DAB" w:rsidP="00B179D4">
      <w:pPr>
        <w:widowControl w:val="0"/>
        <w:spacing w:after="0" w:line="360" w:lineRule="atLeast"/>
        <w:contextualSpacing/>
        <w:jc w:val="center"/>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 xml:space="preserve">Техничские характеристки тербины </w:t>
      </w:r>
      <w:r w:rsidRPr="00B179D4">
        <w:rPr>
          <w:rFonts w:ascii="Times New Roman" w:hAnsi="Times New Roman" w:cs="Times New Roman"/>
          <w:noProof/>
          <w:sz w:val="28"/>
          <w:szCs w:val="28"/>
          <w:lang w:val="en-US" w:eastAsia="ru-RU"/>
        </w:rPr>
        <w:t>SGT</w:t>
      </w:r>
      <w:r w:rsidRPr="00B179D4">
        <w:rPr>
          <w:rFonts w:ascii="Times New Roman" w:hAnsi="Times New Roman" w:cs="Times New Roman"/>
          <w:noProof/>
          <w:sz w:val="28"/>
          <w:szCs w:val="28"/>
          <w:lang w:eastAsia="ru-RU"/>
        </w:rPr>
        <w:t>5-2000</w:t>
      </w:r>
      <w:r w:rsidRPr="00B179D4">
        <w:rPr>
          <w:rFonts w:ascii="Times New Roman" w:hAnsi="Times New Roman" w:cs="Times New Roman"/>
          <w:noProof/>
          <w:sz w:val="28"/>
          <w:szCs w:val="28"/>
          <w:lang w:val="en-US" w:eastAsia="ru-RU"/>
        </w:rPr>
        <w:t>E</w:t>
      </w:r>
      <w:r w:rsidR="00033709" w:rsidRPr="00B179D4">
        <w:rPr>
          <w:rFonts w:ascii="Times New Roman" w:hAnsi="Times New Roman" w:cs="Times New Roman"/>
          <w:noProof/>
          <w:sz w:val="28"/>
          <w:szCs w:val="28"/>
          <w:lang w:eastAsia="ru-RU"/>
        </w:rPr>
        <w:t xml:space="preserve"> при выработке энергии </w:t>
      </w:r>
      <w:r w:rsidR="00033709" w:rsidRPr="00B179D4">
        <w:rPr>
          <w:rFonts w:ascii="Times New Roman" w:hAnsi="Times New Roman" w:cs="Times New Roman"/>
          <w:noProof/>
          <w:sz w:val="28"/>
          <w:szCs w:val="28"/>
          <w:lang w:eastAsia="ru-RU"/>
        </w:rPr>
        <w:br/>
      </w:r>
      <w:r w:rsidRPr="00B179D4">
        <w:rPr>
          <w:rFonts w:ascii="Times New Roman" w:hAnsi="Times New Roman" w:cs="Times New Roman"/>
          <w:noProof/>
          <w:sz w:val="28"/>
          <w:szCs w:val="28"/>
          <w:lang w:eastAsia="ru-RU"/>
        </w:rPr>
        <w:t>в простом цикле.</w:t>
      </w:r>
    </w:p>
    <w:p w:rsidR="00D76DAB" w:rsidRPr="00B179D4" w:rsidRDefault="00D76DAB" w:rsidP="00B179D4">
      <w:pPr>
        <w:widowControl w:val="0"/>
        <w:spacing w:after="0" w:line="360" w:lineRule="atLeast"/>
        <w:contextualSpacing/>
        <w:jc w:val="center"/>
        <w:rPr>
          <w:rFonts w:ascii="Times New Roman" w:hAnsi="Times New Roman" w:cs="Times New Roman"/>
          <w:noProof/>
          <w:sz w:val="28"/>
          <w:szCs w:val="28"/>
          <w:lang w:eastAsia="ru-RU"/>
        </w:rPr>
      </w:pPr>
    </w:p>
    <w:tbl>
      <w:tblPr>
        <w:tblStyle w:val="a9"/>
        <w:tblW w:w="0" w:type="auto"/>
        <w:tblLook w:val="04A0" w:firstRow="1" w:lastRow="0" w:firstColumn="1" w:lastColumn="0" w:noHBand="0" w:noVBand="1"/>
      </w:tblPr>
      <w:tblGrid>
        <w:gridCol w:w="4643"/>
        <w:gridCol w:w="4644"/>
      </w:tblGrid>
      <w:tr w:rsidR="00D76DAB" w:rsidRPr="00D35BC7" w:rsidTr="002C54F4">
        <w:trPr>
          <w:trHeight w:val="20"/>
        </w:trPr>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Мощность</w:t>
            </w:r>
          </w:p>
        </w:tc>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187</w:t>
            </w:r>
            <w:r w:rsidR="00033709" w:rsidRPr="00D35BC7">
              <w:rPr>
                <w:rFonts w:ascii="Times New Roman" w:hAnsi="Times New Roman" w:cs="Times New Roman"/>
                <w:noProof/>
                <w:sz w:val="24"/>
                <w:szCs w:val="28"/>
                <w:lang w:eastAsia="ru-RU"/>
              </w:rPr>
              <w:t> </w:t>
            </w:r>
            <w:r w:rsidRPr="00D35BC7">
              <w:rPr>
                <w:rFonts w:ascii="Times New Roman" w:hAnsi="Times New Roman" w:cs="Times New Roman"/>
                <w:noProof/>
                <w:sz w:val="24"/>
                <w:szCs w:val="28"/>
                <w:lang w:eastAsia="ru-RU"/>
              </w:rPr>
              <w:t>МВт</w:t>
            </w:r>
          </w:p>
        </w:tc>
      </w:tr>
      <w:tr w:rsidR="00D76DAB" w:rsidRPr="00D35BC7" w:rsidTr="002C54F4">
        <w:trPr>
          <w:trHeight w:val="20"/>
        </w:trPr>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Степень сжатия</w:t>
            </w:r>
          </w:p>
        </w:tc>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12,8:1</w:t>
            </w:r>
          </w:p>
        </w:tc>
      </w:tr>
      <w:tr w:rsidR="00D76DAB" w:rsidRPr="00D35BC7" w:rsidTr="002C54F4">
        <w:trPr>
          <w:trHeight w:val="20"/>
        </w:trPr>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Скорость турбины</w:t>
            </w:r>
          </w:p>
        </w:tc>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3000</w:t>
            </w:r>
            <w:r w:rsidR="00033709" w:rsidRPr="00D35BC7">
              <w:rPr>
                <w:rFonts w:ascii="Times New Roman" w:hAnsi="Times New Roman" w:cs="Times New Roman"/>
                <w:noProof/>
                <w:sz w:val="24"/>
                <w:szCs w:val="28"/>
                <w:lang w:eastAsia="ru-RU"/>
              </w:rPr>
              <w:t> о</w:t>
            </w:r>
            <w:r w:rsidRPr="00D35BC7">
              <w:rPr>
                <w:rFonts w:ascii="Times New Roman" w:hAnsi="Times New Roman" w:cs="Times New Roman"/>
                <w:noProof/>
                <w:sz w:val="24"/>
                <w:szCs w:val="28"/>
                <w:lang w:eastAsia="ru-RU"/>
              </w:rPr>
              <w:t>б</w:t>
            </w:r>
            <w:r w:rsidRPr="00D35BC7">
              <w:rPr>
                <w:rFonts w:ascii="Times New Roman" w:hAnsi="Times New Roman" w:cs="Times New Roman"/>
                <w:noProof/>
                <w:sz w:val="24"/>
                <w:szCs w:val="28"/>
                <w:lang w:val="en-US" w:eastAsia="ru-RU"/>
              </w:rPr>
              <w:t>/</w:t>
            </w:r>
            <w:r w:rsidRPr="00D35BC7">
              <w:rPr>
                <w:rFonts w:ascii="Times New Roman" w:hAnsi="Times New Roman" w:cs="Times New Roman"/>
                <w:noProof/>
                <w:sz w:val="24"/>
                <w:szCs w:val="28"/>
                <w:lang w:eastAsia="ru-RU"/>
              </w:rPr>
              <w:t>мин</w:t>
            </w:r>
          </w:p>
        </w:tc>
      </w:tr>
      <w:tr w:rsidR="00D76DAB" w:rsidRPr="00D35BC7" w:rsidTr="002C54F4">
        <w:trPr>
          <w:trHeight w:val="20"/>
        </w:trPr>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КПД Брутто</w:t>
            </w:r>
          </w:p>
        </w:tc>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36,5</w:t>
            </w:r>
            <w:r w:rsidR="00033709" w:rsidRPr="00D35BC7">
              <w:rPr>
                <w:rFonts w:ascii="Times New Roman" w:hAnsi="Times New Roman" w:cs="Times New Roman"/>
                <w:noProof/>
                <w:sz w:val="24"/>
                <w:szCs w:val="28"/>
                <w:lang w:eastAsia="ru-RU"/>
              </w:rPr>
              <w:t> </w:t>
            </w:r>
            <w:r w:rsidRPr="00D35BC7">
              <w:rPr>
                <w:rFonts w:ascii="Times New Roman" w:hAnsi="Times New Roman" w:cs="Times New Roman"/>
                <w:noProof/>
                <w:sz w:val="24"/>
                <w:szCs w:val="28"/>
                <w:lang w:eastAsia="ru-RU"/>
              </w:rPr>
              <w:t>%</w:t>
            </w:r>
          </w:p>
        </w:tc>
      </w:tr>
      <w:tr w:rsidR="00D76DAB" w:rsidRPr="00D35BC7" w:rsidTr="002C54F4">
        <w:trPr>
          <w:trHeight w:val="20"/>
        </w:trPr>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Частота</w:t>
            </w:r>
          </w:p>
        </w:tc>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50</w:t>
            </w:r>
            <w:r w:rsidR="00033709" w:rsidRPr="00D35BC7">
              <w:rPr>
                <w:rFonts w:ascii="Times New Roman" w:hAnsi="Times New Roman" w:cs="Times New Roman"/>
                <w:noProof/>
                <w:sz w:val="24"/>
                <w:szCs w:val="28"/>
                <w:lang w:eastAsia="ru-RU"/>
              </w:rPr>
              <w:t> </w:t>
            </w:r>
            <w:r w:rsidRPr="00D35BC7">
              <w:rPr>
                <w:rFonts w:ascii="Times New Roman" w:hAnsi="Times New Roman" w:cs="Times New Roman"/>
                <w:noProof/>
                <w:sz w:val="24"/>
                <w:szCs w:val="28"/>
                <w:lang w:eastAsia="ru-RU"/>
              </w:rPr>
              <w:t>Гц</w:t>
            </w:r>
          </w:p>
        </w:tc>
      </w:tr>
      <w:tr w:rsidR="00D76DAB" w:rsidRPr="00D35BC7" w:rsidTr="002C54F4">
        <w:trPr>
          <w:trHeight w:val="20"/>
        </w:trPr>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 xml:space="preserve">Температура выхлопа </w:t>
            </w:r>
          </w:p>
        </w:tc>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536</w:t>
            </w:r>
            <w:r w:rsidR="00033709" w:rsidRPr="00D35BC7">
              <w:rPr>
                <w:rFonts w:ascii="Times New Roman" w:hAnsi="Times New Roman" w:cs="Times New Roman"/>
                <w:noProof/>
                <w:sz w:val="24"/>
                <w:szCs w:val="28"/>
                <w:lang w:eastAsia="ru-RU"/>
              </w:rPr>
              <w:t> </w:t>
            </w:r>
            <w:r w:rsidRPr="00D35BC7">
              <w:rPr>
                <w:rFonts w:ascii="Times New Roman" w:hAnsi="Times New Roman" w:cs="Times New Roman"/>
                <w:noProof/>
                <w:sz w:val="24"/>
                <w:szCs w:val="28"/>
                <w:vertAlign w:val="superscript"/>
                <w:lang w:eastAsia="ru-RU"/>
              </w:rPr>
              <w:t>о</w:t>
            </w:r>
            <w:r w:rsidRPr="00D35BC7">
              <w:rPr>
                <w:rFonts w:ascii="Times New Roman" w:hAnsi="Times New Roman" w:cs="Times New Roman"/>
                <w:noProof/>
                <w:sz w:val="24"/>
                <w:szCs w:val="28"/>
                <w:lang w:eastAsia="ru-RU"/>
              </w:rPr>
              <w:t>С</w:t>
            </w:r>
          </w:p>
        </w:tc>
      </w:tr>
      <w:tr w:rsidR="00D76DAB" w:rsidRPr="00D35BC7" w:rsidTr="002C54F4">
        <w:trPr>
          <w:trHeight w:val="20"/>
        </w:trPr>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Расход выхлопных газов</w:t>
            </w:r>
          </w:p>
        </w:tc>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558</w:t>
            </w:r>
            <w:r w:rsidR="00033709" w:rsidRPr="00D35BC7">
              <w:rPr>
                <w:rFonts w:ascii="Times New Roman" w:hAnsi="Times New Roman" w:cs="Times New Roman"/>
                <w:noProof/>
                <w:sz w:val="24"/>
                <w:szCs w:val="28"/>
                <w:lang w:eastAsia="ru-RU"/>
              </w:rPr>
              <w:t> </w:t>
            </w:r>
            <w:r w:rsidRPr="00D35BC7">
              <w:rPr>
                <w:rFonts w:ascii="Times New Roman" w:hAnsi="Times New Roman" w:cs="Times New Roman"/>
                <w:noProof/>
                <w:sz w:val="24"/>
                <w:szCs w:val="28"/>
                <w:lang w:eastAsia="ru-RU"/>
              </w:rPr>
              <w:t>кг</w:t>
            </w:r>
            <w:r w:rsidRPr="00D35BC7">
              <w:rPr>
                <w:rFonts w:ascii="Times New Roman" w:hAnsi="Times New Roman" w:cs="Times New Roman"/>
                <w:noProof/>
                <w:sz w:val="24"/>
                <w:szCs w:val="28"/>
                <w:lang w:val="en-US" w:eastAsia="ru-RU"/>
              </w:rPr>
              <w:t>/</w:t>
            </w:r>
            <w:r w:rsidRPr="00D35BC7">
              <w:rPr>
                <w:rFonts w:ascii="Times New Roman" w:hAnsi="Times New Roman" w:cs="Times New Roman"/>
                <w:noProof/>
                <w:sz w:val="24"/>
                <w:szCs w:val="28"/>
                <w:lang w:eastAsia="ru-RU"/>
              </w:rPr>
              <w:t>с</w:t>
            </w:r>
          </w:p>
        </w:tc>
      </w:tr>
      <w:tr w:rsidR="00D76DAB" w:rsidRPr="00D35BC7" w:rsidTr="002C54F4">
        <w:trPr>
          <w:trHeight w:val="20"/>
        </w:trPr>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Удельный расход теплоты топлива</w:t>
            </w:r>
          </w:p>
        </w:tc>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9863</w:t>
            </w:r>
            <w:r w:rsidR="00033709" w:rsidRPr="00D35BC7">
              <w:rPr>
                <w:rFonts w:ascii="Times New Roman" w:hAnsi="Times New Roman" w:cs="Times New Roman"/>
                <w:noProof/>
                <w:sz w:val="24"/>
                <w:szCs w:val="28"/>
                <w:lang w:eastAsia="ru-RU"/>
              </w:rPr>
              <w:t> </w:t>
            </w:r>
            <w:r w:rsidRPr="00D35BC7">
              <w:rPr>
                <w:rFonts w:ascii="Times New Roman" w:hAnsi="Times New Roman" w:cs="Times New Roman"/>
                <w:noProof/>
                <w:sz w:val="24"/>
                <w:szCs w:val="28"/>
                <w:lang w:eastAsia="ru-RU"/>
              </w:rPr>
              <w:t>кДж</w:t>
            </w:r>
            <w:r w:rsidRPr="00D35BC7">
              <w:rPr>
                <w:rFonts w:ascii="Times New Roman" w:hAnsi="Times New Roman" w:cs="Times New Roman"/>
                <w:noProof/>
                <w:sz w:val="24"/>
                <w:szCs w:val="28"/>
                <w:lang w:val="en-US" w:eastAsia="ru-RU"/>
              </w:rPr>
              <w:t>/</w:t>
            </w:r>
            <w:r w:rsidRPr="00D35BC7">
              <w:rPr>
                <w:rFonts w:ascii="Times New Roman" w:hAnsi="Times New Roman" w:cs="Times New Roman"/>
                <w:noProof/>
                <w:sz w:val="24"/>
                <w:szCs w:val="28"/>
                <w:lang w:eastAsia="ru-RU"/>
              </w:rPr>
              <w:t>(кВт*час)</w:t>
            </w:r>
          </w:p>
        </w:tc>
      </w:tr>
      <w:tr w:rsidR="00D76DAB" w:rsidRPr="00D35BC7" w:rsidTr="002C54F4">
        <w:trPr>
          <w:trHeight w:val="20"/>
        </w:trPr>
        <w:tc>
          <w:tcPr>
            <w:tcW w:w="4644" w:type="dxa"/>
            <w:vAlign w:val="center"/>
          </w:tcPr>
          <w:p w:rsidR="00D76DAB" w:rsidRPr="00D35BC7" w:rsidRDefault="00D76DAB" w:rsidP="00B179D4">
            <w:pPr>
              <w:widowControl w:val="0"/>
              <w:spacing w:line="360" w:lineRule="atLeast"/>
              <w:contextualSpacing/>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 xml:space="preserve">Выброс </w:t>
            </w:r>
            <w:r w:rsidRPr="00D35BC7">
              <w:rPr>
                <w:rFonts w:ascii="Times New Roman" w:hAnsi="Times New Roman" w:cs="Times New Roman"/>
                <w:noProof/>
                <w:sz w:val="24"/>
                <w:szCs w:val="28"/>
                <w:lang w:val="en-US" w:eastAsia="ru-RU"/>
              </w:rPr>
              <w:t>NO</w:t>
            </w:r>
            <w:r w:rsidRPr="00D35BC7">
              <w:rPr>
                <w:rFonts w:ascii="Times New Roman" w:hAnsi="Times New Roman" w:cs="Times New Roman"/>
                <w:noProof/>
                <w:sz w:val="24"/>
                <w:szCs w:val="28"/>
                <w:vertAlign w:val="subscript"/>
                <w:lang w:val="en-US" w:eastAsia="ru-RU"/>
              </w:rPr>
              <w:t>2</w:t>
            </w:r>
          </w:p>
        </w:tc>
        <w:tc>
          <w:tcPr>
            <w:tcW w:w="4644" w:type="dxa"/>
            <w:vAlign w:val="center"/>
          </w:tcPr>
          <w:p w:rsidR="00D76DAB" w:rsidRPr="00D35BC7" w:rsidRDefault="00D76DAB" w:rsidP="00B179D4">
            <w:pPr>
              <w:widowControl w:val="0"/>
              <w:spacing w:line="360" w:lineRule="atLeast"/>
              <w:contextualSpacing/>
              <w:jc w:val="both"/>
              <w:rPr>
                <w:rFonts w:ascii="Times New Roman" w:hAnsi="Times New Roman" w:cs="Times New Roman"/>
                <w:noProof/>
                <w:sz w:val="24"/>
                <w:szCs w:val="28"/>
                <w:lang w:eastAsia="ru-RU"/>
              </w:rPr>
            </w:pPr>
            <w:r w:rsidRPr="00D35BC7">
              <w:rPr>
                <w:rFonts w:ascii="Times New Roman" w:hAnsi="Times New Roman" w:cs="Times New Roman"/>
                <w:noProof/>
                <w:sz w:val="24"/>
                <w:szCs w:val="28"/>
                <w:lang w:eastAsia="ru-RU"/>
              </w:rPr>
              <w:t>≤ 25 ppmvd при 15</w:t>
            </w:r>
            <w:r w:rsidR="00033709" w:rsidRPr="00D35BC7">
              <w:rPr>
                <w:rFonts w:ascii="Times New Roman" w:hAnsi="Times New Roman" w:cs="Times New Roman"/>
                <w:noProof/>
                <w:sz w:val="24"/>
                <w:szCs w:val="28"/>
                <w:lang w:eastAsia="ru-RU"/>
              </w:rPr>
              <w:t> </w:t>
            </w:r>
            <w:r w:rsidRPr="00D35BC7">
              <w:rPr>
                <w:rFonts w:ascii="Times New Roman" w:hAnsi="Times New Roman" w:cs="Times New Roman"/>
                <w:noProof/>
                <w:sz w:val="24"/>
                <w:szCs w:val="28"/>
                <w:lang w:eastAsia="ru-RU"/>
              </w:rPr>
              <w:t>%</w:t>
            </w:r>
            <w:r w:rsidR="00033709" w:rsidRPr="00D35BC7">
              <w:rPr>
                <w:rFonts w:ascii="Times New Roman" w:hAnsi="Times New Roman" w:cs="Times New Roman"/>
                <w:noProof/>
                <w:sz w:val="24"/>
                <w:szCs w:val="28"/>
                <w:lang w:eastAsia="ru-RU"/>
              </w:rPr>
              <w:t> </w:t>
            </w:r>
            <w:r w:rsidRPr="00D35BC7">
              <w:rPr>
                <w:rFonts w:ascii="Times New Roman" w:hAnsi="Times New Roman" w:cs="Times New Roman"/>
                <w:noProof/>
                <w:sz w:val="24"/>
                <w:szCs w:val="28"/>
                <w:lang w:eastAsia="ru-RU"/>
              </w:rPr>
              <w:t>O</w:t>
            </w:r>
            <w:r w:rsidRPr="00D35BC7">
              <w:rPr>
                <w:rFonts w:ascii="Times New Roman" w:hAnsi="Times New Roman" w:cs="Times New Roman"/>
                <w:noProof/>
                <w:sz w:val="24"/>
                <w:szCs w:val="28"/>
                <w:vertAlign w:val="subscript"/>
                <w:lang w:eastAsia="ru-RU"/>
              </w:rPr>
              <w:t>2</w:t>
            </w:r>
            <w:r w:rsidRPr="00D35BC7">
              <w:rPr>
                <w:rFonts w:ascii="Times New Roman" w:hAnsi="Times New Roman" w:cs="Times New Roman"/>
                <w:noProof/>
                <w:sz w:val="24"/>
                <w:szCs w:val="28"/>
                <w:lang w:eastAsia="ru-RU"/>
              </w:rPr>
              <w:t xml:space="preserve"> на топливном газе (без впрыска воды для контроля NOₓ), ≤ 42 ppmvd при 15</w:t>
            </w:r>
            <w:r w:rsidR="00033709" w:rsidRPr="00D35BC7">
              <w:rPr>
                <w:rFonts w:ascii="Times New Roman" w:hAnsi="Times New Roman" w:cs="Times New Roman"/>
                <w:noProof/>
                <w:sz w:val="24"/>
                <w:szCs w:val="28"/>
                <w:lang w:eastAsia="ru-RU"/>
              </w:rPr>
              <w:t> </w:t>
            </w:r>
            <w:r w:rsidRPr="00D35BC7">
              <w:rPr>
                <w:rFonts w:ascii="Times New Roman" w:hAnsi="Times New Roman" w:cs="Times New Roman"/>
                <w:noProof/>
                <w:sz w:val="24"/>
                <w:szCs w:val="28"/>
                <w:lang w:eastAsia="ru-RU"/>
              </w:rPr>
              <w:t>% O</w:t>
            </w:r>
            <w:r w:rsidRPr="00D35BC7">
              <w:rPr>
                <w:rFonts w:ascii="Times New Roman" w:hAnsi="Times New Roman" w:cs="Times New Roman"/>
                <w:noProof/>
                <w:sz w:val="24"/>
                <w:szCs w:val="28"/>
                <w:vertAlign w:val="subscript"/>
                <w:lang w:eastAsia="ru-RU"/>
              </w:rPr>
              <w:t>2</w:t>
            </w:r>
            <w:r w:rsidRPr="00D35BC7">
              <w:rPr>
                <w:rFonts w:ascii="Times New Roman" w:hAnsi="Times New Roman" w:cs="Times New Roman"/>
                <w:noProof/>
                <w:sz w:val="24"/>
                <w:szCs w:val="28"/>
                <w:lang w:eastAsia="ru-RU"/>
              </w:rPr>
              <w:t xml:space="preserve"> на жидком топливе </w:t>
            </w:r>
            <w:r w:rsidR="00033709" w:rsidRPr="00D35BC7">
              <w:rPr>
                <w:rFonts w:ascii="Times New Roman" w:hAnsi="Times New Roman" w:cs="Times New Roman"/>
                <w:noProof/>
                <w:sz w:val="24"/>
                <w:szCs w:val="28"/>
                <w:lang w:eastAsia="ru-RU"/>
              </w:rPr>
              <w:br/>
            </w:r>
            <w:r w:rsidRPr="00D35BC7">
              <w:rPr>
                <w:rFonts w:ascii="Times New Roman" w:hAnsi="Times New Roman" w:cs="Times New Roman"/>
                <w:noProof/>
                <w:sz w:val="24"/>
                <w:szCs w:val="28"/>
                <w:lang w:eastAsia="ru-RU"/>
              </w:rPr>
              <w:t>(с впрыском воды для контроля NOₓ)</w:t>
            </w:r>
          </w:p>
        </w:tc>
      </w:tr>
    </w:tbl>
    <w:p w:rsidR="00D76DAB" w:rsidRPr="00B179D4" w:rsidRDefault="00D76DAB" w:rsidP="00B179D4">
      <w:pPr>
        <w:widowControl w:val="0"/>
        <w:spacing w:after="0" w:line="360" w:lineRule="atLeast"/>
        <w:ind w:firstLine="709"/>
        <w:contextualSpacing/>
        <w:jc w:val="both"/>
        <w:rPr>
          <w:rFonts w:ascii="Times New Roman" w:hAnsi="Times New Roman" w:cs="Times New Roman"/>
          <w:noProof/>
          <w:sz w:val="28"/>
          <w:szCs w:val="28"/>
          <w:lang w:eastAsia="ru-RU"/>
        </w:rPr>
      </w:pPr>
    </w:p>
    <w:p w:rsidR="00D76DAB" w:rsidRPr="00B179D4" w:rsidRDefault="00D76DAB"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 xml:space="preserve">Рассматриваемый проект модернизации ТЭЦ путем надстройки ГТУ нуждается в тщательном технко-экономическом расчете, для подтверждения его эффективноти по сравненю с заменой устаревшего паросилового </w:t>
      </w:r>
      <w:r w:rsidR="00033709" w:rsidRPr="00B179D4">
        <w:rPr>
          <w:rFonts w:ascii="Times New Roman" w:hAnsi="Times New Roman" w:cs="Times New Roman"/>
          <w:noProof/>
          <w:sz w:val="28"/>
          <w:szCs w:val="28"/>
          <w:lang w:eastAsia="ru-RU"/>
        </w:rPr>
        <w:t>оборудования на аналогичное.</w:t>
      </w:r>
    </w:p>
    <w:p w:rsidR="00D76DAB" w:rsidRPr="00B179D4" w:rsidRDefault="00D76DAB" w:rsidP="00B179D4">
      <w:pPr>
        <w:widowControl w:val="0"/>
        <w:spacing w:after="0" w:line="360" w:lineRule="atLeast"/>
        <w:contextualSpacing/>
        <w:jc w:val="center"/>
        <w:rPr>
          <w:rFonts w:ascii="Times New Roman" w:hAnsi="Times New Roman" w:cs="Times New Roman"/>
          <w:b/>
          <w:noProof/>
          <w:sz w:val="28"/>
          <w:szCs w:val="28"/>
          <w:lang w:eastAsia="ru-RU"/>
        </w:rPr>
      </w:pPr>
    </w:p>
    <w:p w:rsidR="00D76DAB" w:rsidRPr="00B179D4" w:rsidRDefault="00D76DAB" w:rsidP="00B179D4">
      <w:pPr>
        <w:widowControl w:val="0"/>
        <w:spacing w:after="0" w:line="360" w:lineRule="atLeast"/>
        <w:contextualSpacing/>
        <w:jc w:val="center"/>
        <w:rPr>
          <w:rFonts w:ascii="Times New Roman" w:hAnsi="Times New Roman" w:cs="Times New Roman"/>
          <w:b/>
          <w:noProof/>
          <w:sz w:val="28"/>
          <w:szCs w:val="28"/>
          <w:lang w:eastAsia="ru-RU"/>
        </w:rPr>
      </w:pPr>
      <w:r w:rsidRPr="00B179D4">
        <w:rPr>
          <w:rFonts w:ascii="Times New Roman" w:hAnsi="Times New Roman" w:cs="Times New Roman"/>
          <w:b/>
          <w:noProof/>
          <w:sz w:val="28"/>
          <w:szCs w:val="28"/>
          <w:lang w:eastAsia="ru-RU"/>
        </w:rPr>
        <w:t>Источники</w:t>
      </w:r>
    </w:p>
    <w:p w:rsidR="00033709" w:rsidRPr="00B179D4" w:rsidRDefault="00033709" w:rsidP="00B179D4">
      <w:pPr>
        <w:widowControl w:val="0"/>
        <w:spacing w:after="0" w:line="360" w:lineRule="atLeast"/>
        <w:contextualSpacing/>
        <w:jc w:val="center"/>
        <w:rPr>
          <w:rFonts w:ascii="Times New Roman" w:hAnsi="Times New Roman" w:cs="Times New Roman"/>
          <w:b/>
          <w:noProof/>
          <w:sz w:val="28"/>
          <w:szCs w:val="28"/>
          <w:lang w:eastAsia="ru-RU"/>
        </w:rPr>
      </w:pPr>
    </w:p>
    <w:p w:rsidR="00D76DAB" w:rsidRPr="00B179D4" w:rsidRDefault="00D76DAB"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1.</w:t>
      </w:r>
      <w:r w:rsidR="00033709"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Ольховский Г.Г. Применение ГТУ и ПГУ на электростанциях // Энергорынок. 2004. № 5</w:t>
      </w:r>
    </w:p>
    <w:p w:rsidR="00D76DAB" w:rsidRPr="00B179D4" w:rsidRDefault="00D76DAB"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2.</w:t>
      </w:r>
      <w:r w:rsidR="00033709"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Цанев С.В., Буров В.Д., Ремезов А.Н. Газотурбинные и парогазовые установки тепловых электростанций. М.: Издательство МЭИ, 2002.-584с.</w:t>
      </w:r>
    </w:p>
    <w:p w:rsidR="00D76DAB" w:rsidRPr="00B179D4" w:rsidRDefault="00D76DAB"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3.</w:t>
      </w:r>
      <w:r w:rsidR="00033709"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 xml:space="preserve">Арсеньев Л.В., Тарышкин В.Г. Комбинированные установки с </w:t>
      </w:r>
      <w:r w:rsidRPr="00B179D4">
        <w:rPr>
          <w:rFonts w:ascii="Times New Roman" w:hAnsi="Times New Roman" w:cs="Times New Roman"/>
          <w:noProof/>
          <w:sz w:val="28"/>
          <w:szCs w:val="28"/>
          <w:lang w:eastAsia="ru-RU"/>
        </w:rPr>
        <w:lastRenderedPageBreak/>
        <w:t>газовыми турбинами. Л.: Машиностроение, 1982.</w:t>
      </w:r>
    </w:p>
    <w:p w:rsidR="00D76DAB" w:rsidRPr="00B179D4" w:rsidRDefault="00D76DAB"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4.</w:t>
      </w:r>
      <w:r w:rsidR="00033709"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Безлепкин В.П. Парогазовые и паротурбинные установки электростанций. СПб.: СПбГТУ, 1997.</w:t>
      </w:r>
    </w:p>
    <w:p w:rsidR="00D76DAB" w:rsidRPr="00B179D4" w:rsidRDefault="00D76DAB"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noProof/>
          <w:sz w:val="28"/>
          <w:szCs w:val="28"/>
          <w:lang w:eastAsia="ru-RU"/>
        </w:rPr>
        <w:t>5.</w:t>
      </w:r>
      <w:r w:rsidR="00033709" w:rsidRPr="00B179D4">
        <w:rPr>
          <w:rFonts w:ascii="Times New Roman" w:hAnsi="Times New Roman" w:cs="Times New Roman"/>
          <w:noProof/>
          <w:sz w:val="28"/>
          <w:szCs w:val="28"/>
          <w:lang w:eastAsia="ru-RU"/>
        </w:rPr>
        <w:t> </w:t>
      </w:r>
      <w:r w:rsidRPr="00B179D4">
        <w:rPr>
          <w:rFonts w:ascii="Times New Roman" w:hAnsi="Times New Roman" w:cs="Times New Roman"/>
          <w:sz w:val="28"/>
          <w:szCs w:val="28"/>
        </w:rPr>
        <w:t>SGT5-2000Е.</w:t>
      </w:r>
      <w:r w:rsidRPr="00B179D4">
        <w:rPr>
          <w:rFonts w:ascii="Times New Roman" w:hAnsi="Times New Roman" w:cs="Times New Roman"/>
          <w:noProof/>
          <w:sz w:val="28"/>
          <w:szCs w:val="28"/>
          <w:lang w:eastAsia="ru-RU"/>
        </w:rPr>
        <w:t xml:space="preserve"> [Электронный ресурс] </w:t>
      </w:r>
      <w:r w:rsidRPr="00B179D4">
        <w:rPr>
          <w:rFonts w:ascii="Times New Roman" w:hAnsi="Times New Roman" w:cs="Times New Roman"/>
          <w:noProof/>
          <w:sz w:val="28"/>
          <w:szCs w:val="28"/>
          <w:lang w:val="en-US" w:eastAsia="ru-RU"/>
        </w:rPr>
        <w:t>URL</w:t>
      </w:r>
      <w:r w:rsidRPr="00B179D4">
        <w:rPr>
          <w:rFonts w:ascii="Times New Roman" w:hAnsi="Times New Roman" w:cs="Times New Roman"/>
          <w:noProof/>
          <w:sz w:val="28"/>
          <w:szCs w:val="28"/>
          <w:lang w:eastAsia="ru-RU"/>
        </w:rPr>
        <w:t xml:space="preserve">: </w:t>
      </w:r>
      <w:hyperlink r:id="rId57" w:history="1">
        <w:r w:rsidRPr="00B179D4">
          <w:rPr>
            <w:rFonts w:ascii="Times New Roman" w:hAnsi="Times New Roman" w:cs="Times New Roman"/>
            <w:noProof/>
            <w:sz w:val="28"/>
            <w:szCs w:val="28"/>
            <w:u w:val="single"/>
            <w:lang w:eastAsia="ru-RU"/>
          </w:rPr>
          <w:t>https://new.siemens.com</w:t>
        </w:r>
      </w:hyperlink>
    </w:p>
    <w:p w:rsidR="00D76DAB" w:rsidRPr="00B179D4" w:rsidRDefault="00D76DAB"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6.</w:t>
      </w:r>
      <w:r w:rsidR="00033709"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Анализ вариантов надстройки ТЭЦ газотурбинной установкой. [Электронный ресурс]</w:t>
      </w:r>
      <w:r w:rsidRPr="00B179D4">
        <w:rPr>
          <w:rFonts w:ascii="Times New Roman" w:hAnsi="Times New Roman" w:cs="Times New Roman"/>
          <w:sz w:val="28"/>
          <w:szCs w:val="28"/>
        </w:rPr>
        <w:t xml:space="preserve"> </w:t>
      </w:r>
      <w:r w:rsidRPr="00B179D4">
        <w:rPr>
          <w:rFonts w:ascii="Times New Roman" w:hAnsi="Times New Roman" w:cs="Times New Roman"/>
          <w:sz w:val="28"/>
          <w:szCs w:val="28"/>
          <w:lang w:val="en-US"/>
        </w:rPr>
        <w:t>URL</w:t>
      </w:r>
      <w:r w:rsidRPr="00B179D4">
        <w:rPr>
          <w:rFonts w:ascii="Times New Roman" w:hAnsi="Times New Roman" w:cs="Times New Roman"/>
          <w:sz w:val="28"/>
          <w:szCs w:val="28"/>
        </w:rPr>
        <w:t>:</w:t>
      </w:r>
      <w:r w:rsidRPr="00B179D4">
        <w:rPr>
          <w:rFonts w:ascii="Times New Roman" w:hAnsi="Times New Roman" w:cs="Times New Roman"/>
          <w:noProof/>
          <w:sz w:val="28"/>
          <w:szCs w:val="28"/>
          <w:lang w:eastAsia="ru-RU"/>
        </w:rPr>
        <w:t>https://cyberleninka.ru/article/n/analiz-variantov-nadstroyki-tets-gazoturbinnoy-ustanovkoy/viewer</w:t>
      </w:r>
    </w:p>
    <w:p w:rsidR="00D76DAB" w:rsidRPr="00B179D4" w:rsidRDefault="00D76DAB" w:rsidP="00B179D4">
      <w:pPr>
        <w:widowControl w:val="0"/>
        <w:spacing w:after="0" w:line="360" w:lineRule="atLeast"/>
        <w:contextualSpacing/>
        <w:jc w:val="both"/>
        <w:rPr>
          <w:rFonts w:ascii="Times New Roman" w:hAnsi="Times New Roman" w:cs="Times New Roman"/>
          <w:sz w:val="28"/>
          <w:szCs w:val="28"/>
        </w:rPr>
      </w:pPr>
    </w:p>
    <w:p w:rsidR="00033709" w:rsidRPr="00B179D4" w:rsidRDefault="00033709" w:rsidP="00B179D4">
      <w:pPr>
        <w:widowControl w:val="0"/>
        <w:spacing w:after="0" w:line="360" w:lineRule="atLeast"/>
        <w:contextualSpacing/>
        <w:jc w:val="both"/>
        <w:rPr>
          <w:rFonts w:ascii="Times New Roman" w:eastAsia="Calibri" w:hAnsi="Times New Roman" w:cs="Times New Roman"/>
          <w:sz w:val="28"/>
          <w:szCs w:val="28"/>
        </w:rPr>
      </w:pPr>
      <w:r w:rsidRPr="00D35BC7">
        <w:rPr>
          <w:rFonts w:ascii="Times New Roman" w:eastAsia="Calibri" w:hAnsi="Times New Roman" w:cs="Times New Roman"/>
          <w:sz w:val="24"/>
          <w:szCs w:val="28"/>
        </w:rPr>
        <w:t>УДК 697.34</w:t>
      </w:r>
    </w:p>
    <w:p w:rsidR="00033709" w:rsidRPr="00B179D4" w:rsidRDefault="00033709" w:rsidP="00B179D4">
      <w:pPr>
        <w:widowControl w:val="0"/>
        <w:spacing w:after="0" w:line="360" w:lineRule="atLeast"/>
        <w:contextualSpacing/>
        <w:jc w:val="center"/>
        <w:rPr>
          <w:rFonts w:ascii="Times New Roman" w:eastAsia="Calibri" w:hAnsi="Times New Roman" w:cs="Times New Roman"/>
          <w:sz w:val="28"/>
          <w:szCs w:val="28"/>
        </w:rPr>
      </w:pPr>
    </w:p>
    <w:p w:rsidR="00033709" w:rsidRPr="00B179D4" w:rsidRDefault="00033709" w:rsidP="00B179D4">
      <w:pPr>
        <w:widowControl w:val="0"/>
        <w:spacing w:after="0" w:line="360" w:lineRule="atLeast"/>
        <w:contextualSpacing/>
        <w:jc w:val="center"/>
        <w:rPr>
          <w:rFonts w:ascii="Times New Roman" w:eastAsia="Calibri" w:hAnsi="Times New Roman" w:cs="Times New Roman"/>
          <w:b/>
          <w:bCs/>
          <w:sz w:val="28"/>
          <w:szCs w:val="28"/>
        </w:rPr>
      </w:pPr>
      <w:r w:rsidRPr="00B179D4">
        <w:rPr>
          <w:rFonts w:ascii="Times New Roman" w:eastAsia="Calibri" w:hAnsi="Times New Roman" w:cs="Times New Roman"/>
          <w:b/>
          <w:bCs/>
          <w:sz w:val="28"/>
          <w:szCs w:val="28"/>
        </w:rPr>
        <w:t>МЕТОД «АЛЬТЕРНАТИВНОЙ КОТЕЛЬНОЙ»</w:t>
      </w:r>
    </w:p>
    <w:p w:rsidR="00033709" w:rsidRPr="00B179D4" w:rsidRDefault="00033709" w:rsidP="00B179D4">
      <w:pPr>
        <w:widowControl w:val="0"/>
        <w:spacing w:after="0" w:line="360" w:lineRule="atLeast"/>
        <w:contextualSpacing/>
        <w:jc w:val="center"/>
        <w:rPr>
          <w:rFonts w:ascii="Times New Roman" w:eastAsia="Calibri" w:hAnsi="Times New Roman" w:cs="Times New Roman"/>
          <w:b/>
          <w:bCs/>
          <w:sz w:val="28"/>
          <w:szCs w:val="28"/>
        </w:rPr>
      </w:pPr>
    </w:p>
    <w:p w:rsidR="00033709" w:rsidRPr="00D35BC7" w:rsidRDefault="00033709" w:rsidP="00B179D4">
      <w:pPr>
        <w:widowControl w:val="0"/>
        <w:spacing w:after="0" w:line="360" w:lineRule="atLeast"/>
        <w:contextualSpacing/>
        <w:jc w:val="center"/>
        <w:rPr>
          <w:rFonts w:ascii="Times New Roman" w:eastAsia="Calibri" w:hAnsi="Times New Roman" w:cs="Times New Roman"/>
          <w:sz w:val="24"/>
          <w:szCs w:val="28"/>
        </w:rPr>
      </w:pPr>
      <w:r w:rsidRPr="00D35BC7">
        <w:rPr>
          <w:rFonts w:ascii="Times New Roman" w:eastAsia="Calibri" w:hAnsi="Times New Roman" w:cs="Times New Roman"/>
          <w:sz w:val="24"/>
          <w:szCs w:val="28"/>
        </w:rPr>
        <w:t>Шаяхметова</w:t>
      </w:r>
      <w:r w:rsidR="00CF3B86" w:rsidRPr="00D35BC7">
        <w:rPr>
          <w:rFonts w:ascii="Times New Roman" w:eastAsia="Calibri" w:hAnsi="Times New Roman" w:cs="Times New Roman"/>
          <w:sz w:val="24"/>
          <w:szCs w:val="28"/>
        </w:rPr>
        <w:t xml:space="preserve"> А.Ш.</w:t>
      </w:r>
      <w:r w:rsidRPr="00D35BC7">
        <w:rPr>
          <w:rFonts w:ascii="Times New Roman" w:eastAsia="Calibri" w:hAnsi="Times New Roman" w:cs="Times New Roman"/>
          <w:sz w:val="24"/>
          <w:szCs w:val="28"/>
        </w:rPr>
        <w:t>, Хасанова</w:t>
      </w:r>
      <w:r w:rsidR="00CF3B86" w:rsidRPr="00D35BC7">
        <w:rPr>
          <w:rFonts w:ascii="Times New Roman" w:eastAsia="Calibri" w:hAnsi="Times New Roman" w:cs="Times New Roman"/>
          <w:sz w:val="24"/>
          <w:szCs w:val="28"/>
        </w:rPr>
        <w:t xml:space="preserve"> Л. Р.</w:t>
      </w:r>
    </w:p>
    <w:p w:rsidR="00CF3B86" w:rsidRPr="00D35BC7" w:rsidRDefault="00CF3B86"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ФГБОУ ВО «КГЭУ», г. Казань, Россия</w:t>
      </w:r>
    </w:p>
    <w:p w:rsidR="00033709" w:rsidRPr="00D35BC7" w:rsidRDefault="006D2455" w:rsidP="00B179D4">
      <w:pPr>
        <w:widowControl w:val="0"/>
        <w:spacing w:after="0" w:line="360" w:lineRule="atLeast"/>
        <w:contextualSpacing/>
        <w:jc w:val="center"/>
        <w:rPr>
          <w:rFonts w:ascii="Times New Roman" w:eastAsia="Calibri" w:hAnsi="Times New Roman" w:cs="Times New Roman"/>
          <w:color w:val="000000" w:themeColor="text1"/>
          <w:sz w:val="24"/>
          <w:szCs w:val="28"/>
        </w:rPr>
      </w:pPr>
      <w:hyperlink r:id="rId58" w:history="1">
        <w:r w:rsidR="00033709" w:rsidRPr="00D35BC7">
          <w:rPr>
            <w:rStyle w:val="a3"/>
            <w:rFonts w:ascii="Times New Roman" w:eastAsia="Calibri" w:hAnsi="Times New Roman" w:cs="Times New Roman"/>
            <w:color w:val="000000" w:themeColor="text1"/>
            <w:sz w:val="24"/>
            <w:szCs w:val="28"/>
            <w:u w:val="none"/>
            <w:lang w:val="en-US"/>
          </w:rPr>
          <w:t>alia</w:t>
        </w:r>
        <w:r w:rsidR="00033709" w:rsidRPr="00D35BC7">
          <w:rPr>
            <w:rStyle w:val="a3"/>
            <w:rFonts w:ascii="Times New Roman" w:eastAsia="Calibri" w:hAnsi="Times New Roman" w:cs="Times New Roman"/>
            <w:color w:val="000000" w:themeColor="text1"/>
            <w:sz w:val="24"/>
            <w:szCs w:val="28"/>
            <w:u w:val="none"/>
          </w:rPr>
          <w:t>21-96@</w:t>
        </w:r>
        <w:r w:rsidR="00033709" w:rsidRPr="00D35BC7">
          <w:rPr>
            <w:rStyle w:val="a3"/>
            <w:rFonts w:ascii="Times New Roman" w:eastAsia="Calibri" w:hAnsi="Times New Roman" w:cs="Times New Roman"/>
            <w:color w:val="000000" w:themeColor="text1"/>
            <w:sz w:val="24"/>
            <w:szCs w:val="28"/>
            <w:u w:val="none"/>
            <w:lang w:val="en-US"/>
          </w:rPr>
          <w:t>mail</w:t>
        </w:r>
        <w:r w:rsidR="00033709" w:rsidRPr="00D35BC7">
          <w:rPr>
            <w:rStyle w:val="a3"/>
            <w:rFonts w:ascii="Times New Roman" w:eastAsia="Calibri" w:hAnsi="Times New Roman" w:cs="Times New Roman"/>
            <w:color w:val="000000" w:themeColor="text1"/>
            <w:sz w:val="24"/>
            <w:szCs w:val="28"/>
            <w:u w:val="none"/>
          </w:rPr>
          <w:t>.</w:t>
        </w:r>
        <w:r w:rsidR="00033709" w:rsidRPr="00D35BC7">
          <w:rPr>
            <w:rStyle w:val="a3"/>
            <w:rFonts w:ascii="Times New Roman" w:eastAsia="Calibri" w:hAnsi="Times New Roman" w:cs="Times New Roman"/>
            <w:color w:val="000000" w:themeColor="text1"/>
            <w:sz w:val="24"/>
            <w:szCs w:val="28"/>
            <w:u w:val="none"/>
            <w:lang w:val="en-US"/>
          </w:rPr>
          <w:t>ru</w:t>
        </w:r>
      </w:hyperlink>
      <w:r w:rsidR="00CF3B86" w:rsidRPr="00D35BC7">
        <w:rPr>
          <w:rStyle w:val="a3"/>
          <w:rFonts w:ascii="Times New Roman" w:eastAsia="Calibri" w:hAnsi="Times New Roman" w:cs="Times New Roman"/>
          <w:color w:val="000000" w:themeColor="text1"/>
          <w:sz w:val="24"/>
          <w:szCs w:val="28"/>
          <w:u w:val="none"/>
        </w:rPr>
        <w:t>,</w:t>
      </w:r>
      <w:r w:rsidR="00033709" w:rsidRPr="00D35BC7">
        <w:rPr>
          <w:rFonts w:ascii="Times New Roman" w:eastAsia="Calibri" w:hAnsi="Times New Roman" w:cs="Times New Roman"/>
          <w:color w:val="000000" w:themeColor="text1"/>
          <w:sz w:val="24"/>
          <w:szCs w:val="28"/>
        </w:rPr>
        <w:t xml:space="preserve"> lenara-khas@mail.ru</w:t>
      </w:r>
    </w:p>
    <w:p w:rsidR="00033709" w:rsidRPr="00D35BC7" w:rsidRDefault="00CF3B86" w:rsidP="00B179D4">
      <w:pPr>
        <w:widowControl w:val="0"/>
        <w:spacing w:after="0" w:line="360" w:lineRule="atLeast"/>
        <w:contextualSpacing/>
        <w:jc w:val="center"/>
        <w:rPr>
          <w:rFonts w:ascii="Times New Roman" w:eastAsia="Calibri" w:hAnsi="Times New Roman" w:cs="Times New Roman"/>
          <w:sz w:val="24"/>
          <w:szCs w:val="28"/>
        </w:rPr>
      </w:pPr>
      <w:r w:rsidRPr="00D35BC7">
        <w:rPr>
          <w:rFonts w:ascii="Times New Roman" w:eastAsia="Calibri" w:hAnsi="Times New Roman" w:cs="Times New Roman"/>
          <w:sz w:val="24"/>
          <w:szCs w:val="28"/>
        </w:rPr>
        <w:t>Науч. р</w:t>
      </w:r>
      <w:r w:rsidR="00033709" w:rsidRPr="00D35BC7">
        <w:rPr>
          <w:rFonts w:ascii="Times New Roman" w:eastAsia="Calibri" w:hAnsi="Times New Roman" w:cs="Times New Roman"/>
          <w:sz w:val="24"/>
          <w:szCs w:val="28"/>
        </w:rPr>
        <w:t>ук</w:t>
      </w:r>
      <w:proofErr w:type="gramStart"/>
      <w:r w:rsidRPr="00D35BC7">
        <w:rPr>
          <w:rFonts w:ascii="Times New Roman" w:eastAsia="Calibri" w:hAnsi="Times New Roman" w:cs="Times New Roman"/>
          <w:sz w:val="24"/>
          <w:szCs w:val="28"/>
        </w:rPr>
        <w:t>.</w:t>
      </w:r>
      <w:proofErr w:type="gramEnd"/>
      <w:r w:rsidR="00033709" w:rsidRPr="00D35BC7">
        <w:rPr>
          <w:rFonts w:ascii="Times New Roman" w:eastAsia="Calibri" w:hAnsi="Times New Roman" w:cs="Times New Roman"/>
          <w:sz w:val="24"/>
          <w:szCs w:val="28"/>
        </w:rPr>
        <w:t xml:space="preserve"> </w:t>
      </w:r>
      <w:proofErr w:type="gramStart"/>
      <w:r w:rsidR="00033709" w:rsidRPr="00D35BC7">
        <w:rPr>
          <w:rFonts w:ascii="Times New Roman" w:eastAsia="Calibri" w:hAnsi="Times New Roman" w:cs="Times New Roman"/>
          <w:sz w:val="24"/>
          <w:szCs w:val="28"/>
        </w:rPr>
        <w:t>д</w:t>
      </w:r>
      <w:proofErr w:type="gramEnd"/>
      <w:r w:rsidR="00033709" w:rsidRPr="00D35BC7">
        <w:rPr>
          <w:rFonts w:ascii="Times New Roman" w:eastAsia="Calibri" w:hAnsi="Times New Roman" w:cs="Times New Roman"/>
          <w:sz w:val="24"/>
          <w:szCs w:val="28"/>
        </w:rPr>
        <w:t>оц</w:t>
      </w:r>
      <w:r w:rsidRPr="00D35BC7">
        <w:rPr>
          <w:rFonts w:ascii="Times New Roman" w:eastAsia="Calibri" w:hAnsi="Times New Roman" w:cs="Times New Roman"/>
          <w:sz w:val="24"/>
          <w:szCs w:val="28"/>
        </w:rPr>
        <w:t>.</w:t>
      </w:r>
      <w:r w:rsidR="00033709" w:rsidRPr="00D35BC7">
        <w:rPr>
          <w:rFonts w:ascii="Times New Roman" w:eastAsia="Calibri" w:hAnsi="Times New Roman" w:cs="Times New Roman"/>
          <w:sz w:val="24"/>
          <w:szCs w:val="28"/>
        </w:rPr>
        <w:t xml:space="preserve"> Ахметов</w:t>
      </w:r>
      <w:r w:rsidRPr="00D35BC7">
        <w:rPr>
          <w:rFonts w:ascii="Times New Roman" w:eastAsia="Calibri" w:hAnsi="Times New Roman" w:cs="Times New Roman"/>
          <w:sz w:val="24"/>
          <w:szCs w:val="28"/>
        </w:rPr>
        <w:t xml:space="preserve"> Т.Р.</w:t>
      </w:r>
    </w:p>
    <w:p w:rsidR="00033709" w:rsidRPr="00B179D4" w:rsidRDefault="00033709" w:rsidP="00B179D4">
      <w:pPr>
        <w:widowControl w:val="0"/>
        <w:spacing w:after="0" w:line="360" w:lineRule="atLeast"/>
        <w:contextualSpacing/>
        <w:jc w:val="center"/>
        <w:rPr>
          <w:rFonts w:ascii="Times New Roman" w:eastAsia="Calibri" w:hAnsi="Times New Roman" w:cs="Times New Roman"/>
          <w:sz w:val="28"/>
          <w:szCs w:val="28"/>
        </w:rPr>
      </w:pPr>
    </w:p>
    <w:p w:rsidR="00033709" w:rsidRPr="00D35BC7" w:rsidRDefault="00033709" w:rsidP="00B179D4">
      <w:pPr>
        <w:widowControl w:val="0"/>
        <w:spacing w:after="0" w:line="360" w:lineRule="atLeast"/>
        <w:ind w:firstLine="709"/>
        <w:contextualSpacing/>
        <w:jc w:val="both"/>
        <w:rPr>
          <w:rFonts w:ascii="Times New Roman" w:eastAsia="Calibri" w:hAnsi="Times New Roman" w:cs="Times New Roman"/>
          <w:sz w:val="24"/>
          <w:szCs w:val="28"/>
        </w:rPr>
      </w:pPr>
      <w:r w:rsidRPr="00D35BC7">
        <w:rPr>
          <w:rFonts w:ascii="Times New Roman" w:eastAsia="Calibri" w:hAnsi="Times New Roman" w:cs="Times New Roman"/>
          <w:sz w:val="24"/>
          <w:szCs w:val="28"/>
        </w:rPr>
        <w:t>В существующих условиях постоянного повышения стоимости затрат на теплоснабжение для владельцев жилья, обострят и без того напряженную социальную обстановку в обществе. В тоже время, большая протяженность теплосетей, отставание их замены от устаревания, недостаточные ежегодные инвестиции в отрасль создают условия для различных техногенных катастроф. Одним из инструментов, позволяющих сэкономить средства граждан и бюджеты различных уровней власти, является реализация метода «альтернативной котельная».</w:t>
      </w:r>
    </w:p>
    <w:p w:rsidR="00033709" w:rsidRPr="00D35BC7" w:rsidRDefault="00033709" w:rsidP="00B179D4">
      <w:pPr>
        <w:widowControl w:val="0"/>
        <w:spacing w:after="0" w:line="360" w:lineRule="atLeast"/>
        <w:ind w:firstLine="709"/>
        <w:contextualSpacing/>
        <w:jc w:val="both"/>
        <w:rPr>
          <w:rFonts w:ascii="Times New Roman" w:eastAsia="Calibri" w:hAnsi="Times New Roman" w:cs="Times New Roman"/>
          <w:sz w:val="24"/>
          <w:szCs w:val="28"/>
        </w:rPr>
      </w:pPr>
      <w:r w:rsidRPr="00D35BC7">
        <w:rPr>
          <w:rFonts w:ascii="Times New Roman" w:eastAsia="Calibri" w:hAnsi="Times New Roman" w:cs="Times New Roman"/>
          <w:sz w:val="24"/>
          <w:szCs w:val="28"/>
        </w:rPr>
        <w:t xml:space="preserve">В статье </w:t>
      </w:r>
      <w:proofErr w:type="gramStart"/>
      <w:r w:rsidRPr="00D35BC7">
        <w:rPr>
          <w:rFonts w:ascii="Times New Roman" w:eastAsia="Calibri" w:hAnsi="Times New Roman" w:cs="Times New Roman"/>
          <w:sz w:val="24"/>
          <w:szCs w:val="28"/>
        </w:rPr>
        <w:t>рассмотрены</w:t>
      </w:r>
      <w:proofErr w:type="gramEnd"/>
      <w:r w:rsidRPr="00D35BC7">
        <w:rPr>
          <w:rFonts w:ascii="Times New Roman" w:eastAsia="Calibri" w:hAnsi="Times New Roman" w:cs="Times New Roman"/>
          <w:sz w:val="24"/>
          <w:szCs w:val="28"/>
        </w:rPr>
        <w:t xml:space="preserve"> альтернативные котельных для жилых домов. Предложен расчет экономических обоснованного тарифа за подачу тепла и горячей воды в дома граждан.</w:t>
      </w:r>
    </w:p>
    <w:p w:rsidR="00033709" w:rsidRPr="00D35BC7" w:rsidRDefault="00033709" w:rsidP="00B179D4">
      <w:pPr>
        <w:widowControl w:val="0"/>
        <w:spacing w:after="0" w:line="360" w:lineRule="atLeast"/>
        <w:ind w:firstLine="709"/>
        <w:contextualSpacing/>
        <w:jc w:val="both"/>
        <w:rPr>
          <w:rFonts w:ascii="Times New Roman" w:eastAsia="Calibri" w:hAnsi="Times New Roman" w:cs="Times New Roman"/>
          <w:sz w:val="24"/>
          <w:szCs w:val="28"/>
        </w:rPr>
      </w:pPr>
      <w:r w:rsidRPr="00D35BC7">
        <w:rPr>
          <w:rFonts w:ascii="Times New Roman" w:eastAsia="Calibri" w:hAnsi="Times New Roman" w:cs="Times New Roman"/>
          <w:b/>
          <w:sz w:val="24"/>
          <w:szCs w:val="28"/>
        </w:rPr>
        <w:t>Ключевые слова:</w:t>
      </w:r>
      <w:r w:rsidRPr="00D35BC7">
        <w:rPr>
          <w:rFonts w:ascii="Times New Roman" w:eastAsia="Calibri" w:hAnsi="Times New Roman" w:cs="Times New Roman"/>
          <w:sz w:val="24"/>
          <w:szCs w:val="28"/>
        </w:rPr>
        <w:t xml:space="preserve"> </w:t>
      </w:r>
      <w:proofErr w:type="gramStart"/>
      <w:r w:rsidRPr="00D35BC7">
        <w:rPr>
          <w:rFonts w:ascii="Times New Roman" w:eastAsia="Calibri" w:hAnsi="Times New Roman" w:cs="Times New Roman"/>
          <w:sz w:val="24"/>
          <w:szCs w:val="28"/>
        </w:rPr>
        <w:t>Альтернативная котельная, тариф, потребители, эффективность производства, модернизация, тепловая энергия, методы, затраты, источник тепла.</w:t>
      </w:r>
      <w:proofErr w:type="gramEnd"/>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xml:space="preserve">Альтернативная котельная </w:t>
      </w:r>
      <w:r w:rsidR="00CF3B86" w:rsidRPr="00B179D4">
        <w:rPr>
          <w:rFonts w:ascii="Times New Roman" w:eastAsia="Calibri" w:hAnsi="Times New Roman" w:cs="Times New Roman"/>
          <w:sz w:val="28"/>
          <w:szCs w:val="28"/>
          <w:lang w:val="ru"/>
        </w:rPr>
        <w:t>–</w:t>
      </w:r>
      <w:r w:rsidRPr="00B179D4">
        <w:rPr>
          <w:rFonts w:ascii="Times New Roman" w:eastAsia="Calibri" w:hAnsi="Times New Roman" w:cs="Times New Roman"/>
          <w:sz w:val="28"/>
          <w:szCs w:val="28"/>
          <w:lang w:val="ru"/>
        </w:rPr>
        <w:t xml:space="preserve"> это неофициальное название нового метода расчёта тарифов на тепло, который предлагается использовать в российских городах. Это способ определения величины тарифа и модель отношений между участниками рынка тепла. Метод «альтернативной котельной» утверждён Федеральным законом №</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 xml:space="preserve">279-ФЗ от 29 июля 2017 года. Суть этого метода справедливый и универсальный расчёт </w:t>
      </w:r>
      <w:proofErr w:type="gramStart"/>
      <w:r w:rsidRPr="00B179D4">
        <w:rPr>
          <w:rFonts w:ascii="Times New Roman" w:eastAsia="Calibri" w:hAnsi="Times New Roman" w:cs="Times New Roman"/>
          <w:sz w:val="28"/>
          <w:szCs w:val="28"/>
          <w:lang w:val="ru"/>
        </w:rPr>
        <w:t>цен</w:t>
      </w:r>
      <w:proofErr w:type="gramEnd"/>
      <w:r w:rsidRPr="00B179D4">
        <w:rPr>
          <w:rFonts w:ascii="Times New Roman" w:eastAsia="Calibri" w:hAnsi="Times New Roman" w:cs="Times New Roman"/>
          <w:sz w:val="28"/>
          <w:szCs w:val="28"/>
          <w:lang w:val="ru"/>
        </w:rPr>
        <w:t xml:space="preserve"> на тепловую энергию исходя из следующего подхода: что дешевле </w:t>
      </w:r>
      <w:r w:rsidR="00CF3B86" w:rsidRPr="00B179D4">
        <w:rPr>
          <w:rFonts w:ascii="Times New Roman" w:eastAsia="Calibri" w:hAnsi="Times New Roman" w:cs="Times New Roman"/>
          <w:sz w:val="28"/>
          <w:szCs w:val="28"/>
          <w:lang w:val="ru"/>
        </w:rPr>
        <w:t>–</w:t>
      </w:r>
      <w:r w:rsidRPr="00B179D4">
        <w:rPr>
          <w:rFonts w:ascii="Times New Roman" w:eastAsia="Calibri" w:hAnsi="Times New Roman" w:cs="Times New Roman"/>
          <w:sz w:val="28"/>
          <w:szCs w:val="28"/>
          <w:lang w:val="ru"/>
        </w:rPr>
        <w:t xml:space="preserve"> построить собственный источник тепла или подключиться к уже </w:t>
      </w:r>
      <w:r w:rsidRPr="00B179D4">
        <w:rPr>
          <w:rFonts w:ascii="Times New Roman" w:eastAsia="Calibri" w:hAnsi="Times New Roman" w:cs="Times New Roman"/>
          <w:sz w:val="28"/>
          <w:szCs w:val="28"/>
          <w:lang w:val="ru"/>
        </w:rPr>
        <w:lastRenderedPageBreak/>
        <w:t>существующему?</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При таком подходе цена на тепло рассчитывается следующим образом: за основу берется стоимость строительства нового источника тепла, подключения к нему потребителей и дальнейшего его обслуживания. На основе этих затрат утверждается предельный уровень для всех источников в городе.</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xml:space="preserve">Цена "альтернативной котельной" будет вычисляться по формулам, в которых учтут вид топлива в конкретной системе теплоснабжения, этажность дома, стоимость строительства котельной и среднюю температуру в регионе. Вся территория страны будет разделена на 8 температурных зон по принципу "чем теплее, тем дешевле". Ведь содержание теплосетей в регионах с мягким климатом </w:t>
      </w:r>
      <w:r w:rsidR="00CF3B86" w:rsidRPr="00B179D4">
        <w:rPr>
          <w:rFonts w:ascii="Times New Roman" w:eastAsia="Calibri" w:hAnsi="Times New Roman" w:cs="Times New Roman"/>
          <w:sz w:val="28"/>
          <w:szCs w:val="28"/>
          <w:lang w:val="ru"/>
        </w:rPr>
        <w:t>–</w:t>
      </w:r>
      <w:r w:rsidRPr="00B179D4">
        <w:rPr>
          <w:rFonts w:ascii="Times New Roman" w:eastAsia="Calibri" w:hAnsi="Times New Roman" w:cs="Times New Roman"/>
          <w:sz w:val="28"/>
          <w:szCs w:val="28"/>
          <w:lang w:val="ru"/>
        </w:rPr>
        <w:t xml:space="preserve"> например, в Дагестане или Краснодарском крае </w:t>
      </w:r>
      <w:r w:rsidR="00CF3B86" w:rsidRPr="00B179D4">
        <w:rPr>
          <w:rFonts w:ascii="Times New Roman" w:eastAsia="Calibri" w:hAnsi="Times New Roman" w:cs="Times New Roman"/>
          <w:sz w:val="28"/>
          <w:szCs w:val="28"/>
          <w:lang w:val="ru"/>
        </w:rPr>
        <w:t>–</w:t>
      </w:r>
      <w:r w:rsidRPr="00B179D4">
        <w:rPr>
          <w:rFonts w:ascii="Times New Roman" w:eastAsia="Calibri" w:hAnsi="Times New Roman" w:cs="Times New Roman"/>
          <w:sz w:val="28"/>
          <w:szCs w:val="28"/>
          <w:lang w:val="ru"/>
        </w:rPr>
        <w:t xml:space="preserve"> обходится дешевле. Дороже всего </w:t>
      </w:r>
      <w:r w:rsidR="00CF3B86" w:rsidRPr="00B179D4">
        <w:rPr>
          <w:rFonts w:ascii="Times New Roman" w:eastAsia="Calibri" w:hAnsi="Times New Roman" w:cs="Times New Roman"/>
          <w:sz w:val="28"/>
          <w:szCs w:val="28"/>
          <w:lang w:val="ru"/>
        </w:rPr>
        <w:t>–</w:t>
      </w:r>
      <w:r w:rsidRPr="00B179D4">
        <w:rPr>
          <w:rFonts w:ascii="Times New Roman" w:eastAsia="Calibri" w:hAnsi="Times New Roman" w:cs="Times New Roman"/>
          <w:sz w:val="28"/>
          <w:szCs w:val="28"/>
          <w:lang w:val="ru"/>
        </w:rPr>
        <w:t xml:space="preserve"> в Якутии. </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Данный метод имеет свои характерные плюсы:</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а) для государства:</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отсутствие необходимости выделения значительных субсидий для строительства генерации;</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привлечение частных инвестиций в капиталоемкую отрасль;</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 xml:space="preserve">огромные запасы по росту </w:t>
      </w:r>
      <w:proofErr w:type="spellStart"/>
      <w:r w:rsidR="00033709" w:rsidRPr="00B179D4">
        <w:rPr>
          <w:rFonts w:ascii="Times New Roman" w:eastAsia="Calibri" w:hAnsi="Times New Roman" w:cs="Times New Roman"/>
          <w:sz w:val="28"/>
          <w:szCs w:val="28"/>
          <w:lang w:val="ru"/>
        </w:rPr>
        <w:t>энергоэффективности</w:t>
      </w:r>
      <w:proofErr w:type="spellEnd"/>
      <w:r w:rsidR="00033709" w:rsidRPr="00B179D4">
        <w:rPr>
          <w:rFonts w:ascii="Times New Roman" w:eastAsia="Calibri" w:hAnsi="Times New Roman" w:cs="Times New Roman"/>
          <w:sz w:val="28"/>
          <w:szCs w:val="28"/>
          <w:lang w:val="ru"/>
        </w:rPr>
        <w:t>;</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 xml:space="preserve">наиболее оперативное обновление фондов в электроэнергетике – рост </w:t>
      </w:r>
      <w:proofErr w:type="spellStart"/>
      <w:r w:rsidR="00033709" w:rsidRPr="00B179D4">
        <w:rPr>
          <w:rFonts w:ascii="Times New Roman" w:eastAsia="Calibri" w:hAnsi="Times New Roman" w:cs="Times New Roman"/>
          <w:sz w:val="28"/>
          <w:szCs w:val="28"/>
          <w:lang w:val="ru"/>
        </w:rPr>
        <w:t>энергобезопасности</w:t>
      </w:r>
      <w:proofErr w:type="spellEnd"/>
      <w:r w:rsidR="00033709" w:rsidRPr="00B179D4">
        <w:rPr>
          <w:rFonts w:ascii="Times New Roman" w:eastAsia="Calibri" w:hAnsi="Times New Roman" w:cs="Times New Roman"/>
          <w:sz w:val="28"/>
          <w:szCs w:val="28"/>
          <w:lang w:val="ru"/>
        </w:rPr>
        <w:t xml:space="preserve"> страны;</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перспектива локализации высокотехнологичных энергомашиностроительных производств в масштабах страны;</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б) для потребителей:</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повышение надежности электро- и теплоснабжения;</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в) для инвесторов:</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крупнейший в мире рынок тепла с низкой конкуренцией;</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 xml:space="preserve">возможность получения высокой доходности за счет применения распространенных в мире технологий </w:t>
      </w:r>
      <w:proofErr w:type="spellStart"/>
      <w:r w:rsidR="00033709" w:rsidRPr="00B179D4">
        <w:rPr>
          <w:rFonts w:ascii="Times New Roman" w:eastAsia="Calibri" w:hAnsi="Times New Roman" w:cs="Times New Roman"/>
          <w:sz w:val="28"/>
          <w:szCs w:val="28"/>
          <w:lang w:val="ru"/>
        </w:rPr>
        <w:t>когенерации</w:t>
      </w:r>
      <w:proofErr w:type="spellEnd"/>
      <w:r w:rsidR="00033709" w:rsidRPr="00B179D4">
        <w:rPr>
          <w:rFonts w:ascii="Times New Roman" w:eastAsia="Calibri" w:hAnsi="Times New Roman" w:cs="Times New Roman"/>
          <w:sz w:val="28"/>
          <w:szCs w:val="28"/>
          <w:lang w:val="ru"/>
        </w:rPr>
        <w:t>.</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xml:space="preserve">Главным минусом является серьезное повышение тарифов в ЖКХ. Переход на концепцию «альтернативной котельной» на первом этапе приведет к значительному росту тарифов в некоторых субъектах. Если после расчетов по новой схеме цена за отопление в регионе уменьшится, то в проигрыше останется поставщик. В случае же увеличения стоимости </w:t>
      </w:r>
      <w:proofErr w:type="gramStart"/>
      <w:r w:rsidRPr="00B179D4">
        <w:rPr>
          <w:rFonts w:ascii="Times New Roman" w:eastAsia="Calibri" w:hAnsi="Times New Roman" w:cs="Times New Roman"/>
          <w:sz w:val="28"/>
          <w:szCs w:val="28"/>
          <w:lang w:val="ru"/>
        </w:rPr>
        <w:t>услуг</w:t>
      </w:r>
      <w:proofErr w:type="gramEnd"/>
      <w:r w:rsidRPr="00B179D4">
        <w:rPr>
          <w:rFonts w:ascii="Times New Roman" w:eastAsia="Calibri" w:hAnsi="Times New Roman" w:cs="Times New Roman"/>
          <w:sz w:val="28"/>
          <w:szCs w:val="28"/>
          <w:lang w:val="ru"/>
        </w:rPr>
        <w:t xml:space="preserve"> генерирующие компании выиграют, тогда как население ощутит значительный рост. Согласно новой методике расчета тарифы увеличатся следующим образом: Новосибирск – на 63</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 Омск – на 61,6</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 Челябинск</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 на 46</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 Волгоград – на 42</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 Екатеринбург – на 40</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 xml:space="preserve">%; </w:t>
      </w:r>
      <w:r w:rsidR="00CF3B86" w:rsidRPr="00B179D4">
        <w:rPr>
          <w:rFonts w:ascii="Times New Roman" w:eastAsia="Calibri" w:hAnsi="Times New Roman" w:cs="Times New Roman"/>
          <w:sz w:val="28"/>
          <w:szCs w:val="28"/>
          <w:lang w:val="ru"/>
        </w:rPr>
        <w:br/>
      </w:r>
      <w:r w:rsidRPr="00B179D4">
        <w:rPr>
          <w:rFonts w:ascii="Times New Roman" w:eastAsia="Calibri" w:hAnsi="Times New Roman" w:cs="Times New Roman"/>
          <w:sz w:val="28"/>
          <w:szCs w:val="28"/>
          <w:lang w:val="ru"/>
        </w:rPr>
        <w:lastRenderedPageBreak/>
        <w:t>Уфа – на 28</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 Ростов-на-Дону – на 15,6</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 xml:space="preserve">%; Нижний Новгород – </w:t>
      </w:r>
      <w:proofErr w:type="gramStart"/>
      <w:r w:rsidRPr="00B179D4">
        <w:rPr>
          <w:rFonts w:ascii="Times New Roman" w:eastAsia="Calibri" w:hAnsi="Times New Roman" w:cs="Times New Roman"/>
          <w:sz w:val="28"/>
          <w:szCs w:val="28"/>
          <w:lang w:val="ru"/>
        </w:rPr>
        <w:t>на</w:t>
      </w:r>
      <w:proofErr w:type="gramEnd"/>
      <w:r w:rsidRPr="00B179D4">
        <w:rPr>
          <w:rFonts w:ascii="Times New Roman" w:eastAsia="Calibri" w:hAnsi="Times New Roman" w:cs="Times New Roman"/>
          <w:sz w:val="28"/>
          <w:szCs w:val="28"/>
          <w:lang w:val="ru"/>
        </w:rPr>
        <w:t xml:space="preserve"> 3,5</w:t>
      </w:r>
      <w:r w:rsidR="00CF3B86"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Расчет стоимости тепловой энергии по методу «Альтернативной котельной» для города Казани на 2020 год показал:</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 xml:space="preserve">Расходы на топливо </w:t>
      </w:r>
      <w:r w:rsidRPr="00B179D4">
        <w:rPr>
          <w:rFonts w:ascii="Times New Roman" w:eastAsia="Calibri" w:hAnsi="Times New Roman" w:cs="Times New Roman"/>
          <w:sz w:val="28"/>
          <w:szCs w:val="28"/>
          <w:lang w:val="ru"/>
        </w:rPr>
        <w:t>–</w:t>
      </w:r>
      <w:r w:rsidR="00033709" w:rsidRPr="00B179D4">
        <w:rPr>
          <w:rFonts w:ascii="Times New Roman" w:eastAsia="Calibri" w:hAnsi="Times New Roman" w:cs="Times New Roman"/>
          <w:sz w:val="28"/>
          <w:szCs w:val="28"/>
          <w:lang w:val="ru"/>
        </w:rPr>
        <w:t xml:space="preserve"> 716,50</w:t>
      </w: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руб./Гкал;</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Возврат капитальных затрат – 1 397,05</w:t>
      </w: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руб./Гкал;</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Расходы на уплату налогов – 380,61</w:t>
      </w: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руб./Гкал;</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Прочие расходы – 380,61</w:t>
      </w: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руб./Гкал;</w:t>
      </w:r>
    </w:p>
    <w:p w:rsidR="00033709" w:rsidRPr="00B179D4" w:rsidRDefault="00CF3B86"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Расходы по сомнительным долгам – 56,67</w:t>
      </w: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руб./Гкал.</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Стоимость тепловой энергии (мощности) по методу АК на 2020 год составило 2 890,25 рублей.</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Цена на тепловую энергию (мощность) по методу АК (без НДС) – 2 890,25 руб./Гкал</w:t>
      </w:r>
      <w:r w:rsidR="006B7774" w:rsidRPr="00B179D4">
        <w:rPr>
          <w:rFonts w:ascii="Times New Roman" w:eastAsia="Calibri" w:hAnsi="Times New Roman" w:cs="Times New Roman"/>
          <w:sz w:val="28"/>
          <w:szCs w:val="28"/>
          <w:lang w:val="ru"/>
        </w:rPr>
        <w:t>.</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Рассмотрим изменения данных на предстоящий год 2021:</w:t>
      </w:r>
    </w:p>
    <w:p w:rsidR="00033709" w:rsidRPr="00B179D4" w:rsidRDefault="006B7774"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Расходы на топливо – 733,30;</w:t>
      </w:r>
    </w:p>
    <w:p w:rsidR="00033709" w:rsidRPr="00B179D4" w:rsidRDefault="006B7774"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Возврат капитальных затрат – 1 459,61;</w:t>
      </w:r>
    </w:p>
    <w:p w:rsidR="00033709" w:rsidRPr="00B179D4" w:rsidRDefault="006B7774"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Расходы на уплату налогов – 354,63;</w:t>
      </w:r>
    </w:p>
    <w:p w:rsidR="00033709" w:rsidRPr="00B179D4" w:rsidRDefault="006B7774"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Прочие расходы – 396,35;</w:t>
      </w:r>
    </w:p>
    <w:p w:rsidR="00033709" w:rsidRPr="00B179D4" w:rsidRDefault="006B7774" w:rsidP="00B179D4">
      <w:pPr>
        <w:widowControl w:val="0"/>
        <w:spacing w:after="0" w:line="360" w:lineRule="atLeast"/>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w:t>
      </w:r>
      <w:r w:rsidR="00033709" w:rsidRPr="00B179D4">
        <w:rPr>
          <w:rFonts w:ascii="Times New Roman" w:eastAsia="Calibri" w:hAnsi="Times New Roman" w:cs="Times New Roman"/>
          <w:sz w:val="28"/>
          <w:szCs w:val="28"/>
          <w:lang w:val="ru"/>
        </w:rPr>
        <w:t>Расходы по сомнительным долгам – 58,88;</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Стоимость тепловой энергии (мощности) по методу АК – 3</w:t>
      </w:r>
      <w:r w:rsidR="006B7774"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002,76</w:t>
      </w:r>
      <w:r w:rsidR="006B7774"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рублей</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Цена на тепловую энергию (мощность) по методу АК (без НДС) – 3</w:t>
      </w:r>
      <w:r w:rsidR="006B7774"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002,76</w:t>
      </w:r>
      <w:r w:rsidR="006B7774" w:rsidRPr="00B179D4">
        <w:rPr>
          <w:rFonts w:ascii="Times New Roman" w:eastAsia="Calibri" w:hAnsi="Times New Roman" w:cs="Times New Roman"/>
          <w:sz w:val="28"/>
          <w:szCs w:val="28"/>
          <w:lang w:val="ru"/>
        </w:rPr>
        <w:t> </w:t>
      </w:r>
      <w:r w:rsidRPr="00B179D4">
        <w:rPr>
          <w:rFonts w:ascii="Times New Roman" w:eastAsia="Calibri" w:hAnsi="Times New Roman" w:cs="Times New Roman"/>
          <w:sz w:val="28"/>
          <w:szCs w:val="28"/>
          <w:lang w:val="ru"/>
        </w:rPr>
        <w:t>руб./Гкал.</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 xml:space="preserve">Как видно из полученных данных при расчете видим </w:t>
      </w:r>
      <w:proofErr w:type="gramStart"/>
      <w:r w:rsidRPr="00B179D4">
        <w:rPr>
          <w:rFonts w:ascii="Times New Roman" w:eastAsia="Calibri" w:hAnsi="Times New Roman" w:cs="Times New Roman"/>
          <w:sz w:val="28"/>
          <w:szCs w:val="28"/>
          <w:lang w:val="ru"/>
        </w:rPr>
        <w:t>стабильное</w:t>
      </w:r>
      <w:proofErr w:type="gramEnd"/>
      <w:r w:rsidRPr="00B179D4">
        <w:rPr>
          <w:rFonts w:ascii="Times New Roman" w:eastAsia="Calibri" w:hAnsi="Times New Roman" w:cs="Times New Roman"/>
          <w:sz w:val="28"/>
          <w:szCs w:val="28"/>
          <w:lang w:val="ru"/>
        </w:rPr>
        <w:t xml:space="preserve"> повышения в стоимость тепловой энергии по методу АК разница в ценах составляет 112,51; разница расхода на топлива составляет 16,8.</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В большинстве городов тариф у котельны</w:t>
      </w:r>
      <w:r w:rsidR="006B7774" w:rsidRPr="00B179D4">
        <w:rPr>
          <w:rFonts w:ascii="Times New Roman" w:eastAsia="Calibri" w:hAnsi="Times New Roman" w:cs="Times New Roman"/>
          <w:sz w:val="28"/>
          <w:szCs w:val="28"/>
          <w:lang w:val="ru"/>
        </w:rPr>
        <w:t>х значительно выше, чем у ТЭЦ.</w:t>
      </w:r>
    </w:p>
    <w:p w:rsidR="00033709" w:rsidRPr="00B179D4" w:rsidRDefault="006B7774" w:rsidP="00B179D4">
      <w:pPr>
        <w:widowControl w:val="0"/>
        <w:spacing w:after="0" w:line="360" w:lineRule="atLeast"/>
        <w:ind w:firstLine="709"/>
        <w:contextualSpacing/>
        <w:jc w:val="both"/>
        <w:rPr>
          <w:rFonts w:ascii="Times New Roman" w:eastAsia="Calibri" w:hAnsi="Times New Roman" w:cs="Times New Roman"/>
          <w:sz w:val="28"/>
          <w:szCs w:val="28"/>
          <w:lang w:val="ru"/>
        </w:rPr>
      </w:pPr>
      <w:r w:rsidRPr="00B179D4">
        <w:rPr>
          <w:rFonts w:ascii="Times New Roman" w:eastAsia="Calibri" w:hAnsi="Times New Roman" w:cs="Times New Roman"/>
          <w:sz w:val="28"/>
          <w:szCs w:val="28"/>
          <w:lang w:val="ru"/>
        </w:rPr>
        <w:t>При методе «альтернативной котельной</w:t>
      </w:r>
      <w:r w:rsidR="00033709" w:rsidRPr="00B179D4">
        <w:rPr>
          <w:rFonts w:ascii="Times New Roman" w:eastAsia="Calibri" w:hAnsi="Times New Roman" w:cs="Times New Roman"/>
          <w:sz w:val="28"/>
          <w:szCs w:val="28"/>
          <w:lang w:val="ru"/>
        </w:rPr>
        <w:t>» все производители тепла должны продавать тепло по единой цене. Если их затраты выше, они будут вынуждены либо повысить свою эффективность, либо уйти с рынка. При этом полученную от повышения эффективности экономию теплоснабжающие компании смогут направить на инвестиции.</w:t>
      </w:r>
      <w:r w:rsidR="002C54F4" w:rsidRPr="00B179D4">
        <w:rPr>
          <w:rFonts w:ascii="Times New Roman" w:eastAsia="Calibri" w:hAnsi="Times New Roman" w:cs="Times New Roman"/>
          <w:sz w:val="28"/>
          <w:szCs w:val="28"/>
          <w:lang w:val="ru"/>
        </w:rPr>
        <w:t xml:space="preserve"> </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Появятся ценовые зоны, внутри которых за</w:t>
      </w:r>
      <w:r w:rsidR="006B7774" w:rsidRPr="00B179D4">
        <w:rPr>
          <w:rFonts w:ascii="Times New Roman" w:eastAsia="Calibri" w:hAnsi="Times New Roman" w:cs="Times New Roman"/>
          <w:sz w:val="28"/>
          <w:szCs w:val="28"/>
        </w:rPr>
        <w:t xml:space="preserve"> </w:t>
      </w:r>
      <w:r w:rsidRPr="00B179D4">
        <w:rPr>
          <w:rFonts w:ascii="Times New Roman" w:eastAsia="Calibri" w:hAnsi="Times New Roman" w:cs="Times New Roman"/>
          <w:sz w:val="28"/>
          <w:szCs w:val="28"/>
        </w:rPr>
        <w:t>тарифы будет отвечать ЕТО (единая теплоснабжающая организация). Это не</w:t>
      </w:r>
      <w:r w:rsidR="006B7774" w:rsidRPr="00B179D4">
        <w:rPr>
          <w:rFonts w:ascii="Times New Roman" w:eastAsia="Calibri" w:hAnsi="Times New Roman" w:cs="Times New Roman"/>
          <w:sz w:val="28"/>
          <w:szCs w:val="28"/>
        </w:rPr>
        <w:t xml:space="preserve"> </w:t>
      </w:r>
      <w:r w:rsidRPr="00B179D4">
        <w:rPr>
          <w:rFonts w:ascii="Times New Roman" w:eastAsia="Calibri" w:hAnsi="Times New Roman" w:cs="Times New Roman"/>
          <w:sz w:val="28"/>
          <w:szCs w:val="28"/>
        </w:rPr>
        <w:t>означает, что цены уменьшатся, но</w:t>
      </w:r>
      <w:r w:rsidR="006B7774" w:rsidRPr="00B179D4">
        <w:rPr>
          <w:rFonts w:ascii="Times New Roman" w:eastAsia="Calibri" w:hAnsi="Times New Roman" w:cs="Times New Roman"/>
          <w:sz w:val="28"/>
          <w:szCs w:val="28"/>
        </w:rPr>
        <w:t xml:space="preserve"> </w:t>
      </w:r>
      <w:r w:rsidRPr="00B179D4">
        <w:rPr>
          <w:rFonts w:ascii="Times New Roman" w:eastAsia="Calibri" w:hAnsi="Times New Roman" w:cs="Times New Roman"/>
          <w:sz w:val="28"/>
          <w:szCs w:val="28"/>
        </w:rPr>
        <w:t>они будут прозрачно отрегулированы, а</w:t>
      </w:r>
      <w:r w:rsidR="006B7774" w:rsidRPr="00B179D4">
        <w:rPr>
          <w:rFonts w:ascii="Times New Roman" w:eastAsia="Calibri" w:hAnsi="Times New Roman" w:cs="Times New Roman"/>
          <w:sz w:val="28"/>
          <w:szCs w:val="28"/>
        </w:rPr>
        <w:t xml:space="preserve"> </w:t>
      </w:r>
      <w:r w:rsidRPr="00B179D4">
        <w:rPr>
          <w:rFonts w:ascii="Times New Roman" w:eastAsia="Calibri" w:hAnsi="Times New Roman" w:cs="Times New Roman"/>
          <w:sz w:val="28"/>
          <w:szCs w:val="28"/>
        </w:rPr>
        <w:t xml:space="preserve">средства будут </w:t>
      </w:r>
      <w:r w:rsidR="006B7774" w:rsidRPr="00B179D4">
        <w:rPr>
          <w:rFonts w:ascii="Times New Roman" w:eastAsia="Calibri" w:hAnsi="Times New Roman" w:cs="Times New Roman"/>
          <w:sz w:val="28"/>
          <w:szCs w:val="28"/>
        </w:rPr>
        <w:t xml:space="preserve">уходить на конкретные действия </w:t>
      </w:r>
      <w:r w:rsidR="006B7774" w:rsidRPr="00B179D4">
        <w:rPr>
          <w:rFonts w:ascii="Times New Roman" w:eastAsia="Calibri" w:hAnsi="Times New Roman" w:cs="Times New Roman"/>
          <w:sz w:val="28"/>
          <w:szCs w:val="28"/>
          <w:lang w:val="ru"/>
        </w:rPr>
        <w:t>–</w:t>
      </w:r>
      <w:r w:rsidRPr="00B179D4">
        <w:rPr>
          <w:rFonts w:ascii="Times New Roman" w:eastAsia="Calibri" w:hAnsi="Times New Roman" w:cs="Times New Roman"/>
          <w:sz w:val="28"/>
          <w:szCs w:val="28"/>
        </w:rPr>
        <w:t xml:space="preserve"> модернизацию теплосетей и</w:t>
      </w:r>
      <w:r w:rsidR="006B7774" w:rsidRPr="00B179D4">
        <w:rPr>
          <w:rFonts w:ascii="Times New Roman" w:eastAsia="Calibri" w:hAnsi="Times New Roman" w:cs="Times New Roman"/>
          <w:sz w:val="28"/>
          <w:szCs w:val="28"/>
        </w:rPr>
        <w:t xml:space="preserve"> </w:t>
      </w:r>
      <w:r w:rsidRPr="00B179D4">
        <w:rPr>
          <w:rFonts w:ascii="Times New Roman" w:eastAsia="Calibri" w:hAnsi="Times New Roman" w:cs="Times New Roman"/>
          <w:sz w:val="28"/>
          <w:szCs w:val="28"/>
        </w:rPr>
        <w:t xml:space="preserve">обеспечение стабильности работы. </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 xml:space="preserve">Данный метод выгоден теплоснабжающим организациям, для населения он экономически не выгоден. Но если не предпринимать </w:t>
      </w:r>
      <w:r w:rsidRPr="00B179D4">
        <w:rPr>
          <w:rFonts w:ascii="Times New Roman" w:eastAsia="Calibri" w:hAnsi="Times New Roman" w:cs="Times New Roman"/>
          <w:sz w:val="28"/>
          <w:szCs w:val="28"/>
        </w:rPr>
        <w:lastRenderedPageBreak/>
        <w:t>никаких мер, то в ближайшем будущем начнутся серьезные аварии в системе теплоснабжения. Что лучше: больше платить или остаться зимой без тепла. Перед принятием решения о переходе к данному методу необходимо тщательно проанализировать затраты теплоснабжающих предприятий, на предмет их снижения и, соответственно увеличения затрат на ремонт.</w:t>
      </w:r>
    </w:p>
    <w:p w:rsidR="00033709" w:rsidRPr="00B179D4" w:rsidRDefault="00033709" w:rsidP="00B179D4">
      <w:pPr>
        <w:widowControl w:val="0"/>
        <w:spacing w:after="0" w:line="360" w:lineRule="atLeast"/>
        <w:contextualSpacing/>
        <w:jc w:val="center"/>
        <w:rPr>
          <w:rFonts w:ascii="Times New Roman" w:eastAsia="Calibri" w:hAnsi="Times New Roman" w:cs="Times New Roman"/>
          <w:b/>
          <w:bCs/>
          <w:sz w:val="28"/>
          <w:szCs w:val="28"/>
        </w:rPr>
      </w:pPr>
    </w:p>
    <w:p w:rsidR="00033709" w:rsidRPr="00B179D4" w:rsidRDefault="00033709" w:rsidP="00B179D4">
      <w:pPr>
        <w:widowControl w:val="0"/>
        <w:spacing w:after="0" w:line="360" w:lineRule="atLeast"/>
        <w:contextualSpacing/>
        <w:jc w:val="center"/>
        <w:rPr>
          <w:rFonts w:ascii="Times New Roman" w:eastAsia="Calibri" w:hAnsi="Times New Roman" w:cs="Times New Roman"/>
          <w:sz w:val="28"/>
          <w:szCs w:val="28"/>
        </w:rPr>
      </w:pPr>
      <w:r w:rsidRPr="00B179D4">
        <w:rPr>
          <w:rFonts w:ascii="Times New Roman" w:eastAsia="Calibri" w:hAnsi="Times New Roman" w:cs="Times New Roman"/>
          <w:b/>
          <w:bCs/>
          <w:sz w:val="28"/>
          <w:szCs w:val="28"/>
        </w:rPr>
        <w:t>Источники</w:t>
      </w:r>
    </w:p>
    <w:p w:rsidR="00033709" w:rsidRPr="00B179D4" w:rsidRDefault="00033709" w:rsidP="00B179D4">
      <w:pPr>
        <w:widowControl w:val="0"/>
        <w:spacing w:after="0" w:line="360" w:lineRule="atLeast"/>
        <w:contextualSpacing/>
        <w:jc w:val="center"/>
        <w:rPr>
          <w:rFonts w:ascii="Times New Roman" w:eastAsia="Calibri" w:hAnsi="Times New Roman" w:cs="Times New Roman"/>
          <w:sz w:val="28"/>
          <w:szCs w:val="28"/>
        </w:rPr>
      </w:pP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1.</w:t>
      </w:r>
      <w:r w:rsidR="00CF3B86"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Плотникова Е.М. Альтернативные способы организации теплоснабжения как метод оптимизации инвестиционной политики в сфере теплоэнергетики на региональном и местном уровне // Вестник Академии. - 2016. - № 1. - с. 140-142.</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2.</w:t>
      </w:r>
      <w:r w:rsidR="00CF3B86"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Ларионов А. Н., Дмитриева О.В. К вопросу о роли законодательства Российской Федерации в обеспечении комплексного освоения территорий для жилищного строительства // Имущественные отношения в Российской Федерации. - 2017. -№ 4(187)</w:t>
      </w:r>
      <w:proofErr w:type="gramStart"/>
      <w:r w:rsidRPr="00B179D4">
        <w:rPr>
          <w:rFonts w:ascii="Times New Roman" w:eastAsia="Calibri" w:hAnsi="Times New Roman" w:cs="Times New Roman"/>
          <w:sz w:val="28"/>
          <w:szCs w:val="28"/>
        </w:rPr>
        <w:t>.</w:t>
      </w:r>
      <w:proofErr w:type="gramEnd"/>
      <w:r w:rsidRPr="00B179D4">
        <w:rPr>
          <w:rFonts w:ascii="Times New Roman" w:eastAsia="Calibri" w:hAnsi="Times New Roman" w:cs="Times New Roman"/>
          <w:sz w:val="28"/>
          <w:szCs w:val="28"/>
        </w:rPr>
        <w:t xml:space="preserve"> - </w:t>
      </w:r>
      <w:proofErr w:type="gramStart"/>
      <w:r w:rsidRPr="00B179D4">
        <w:rPr>
          <w:rFonts w:ascii="Times New Roman" w:eastAsia="Calibri" w:hAnsi="Times New Roman" w:cs="Times New Roman"/>
          <w:sz w:val="28"/>
          <w:szCs w:val="28"/>
        </w:rPr>
        <w:t>с</w:t>
      </w:r>
      <w:proofErr w:type="gramEnd"/>
      <w:r w:rsidRPr="00B179D4">
        <w:rPr>
          <w:rFonts w:ascii="Times New Roman" w:eastAsia="Calibri" w:hAnsi="Times New Roman" w:cs="Times New Roman"/>
          <w:sz w:val="28"/>
          <w:szCs w:val="28"/>
        </w:rPr>
        <w:t>. 81-85.</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3.</w:t>
      </w:r>
      <w:r w:rsidR="00CF3B86"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Кизиль Е.В. Теоретико-методологические подходы к исследованию потенциала развития региональной социально-экономической системы// Проблемы современной экономики. - 2017. - №</w:t>
      </w:r>
      <w:r w:rsidR="006B7774"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1(61)</w:t>
      </w:r>
      <w:proofErr w:type="gramStart"/>
      <w:r w:rsidRPr="00B179D4">
        <w:rPr>
          <w:rFonts w:ascii="Times New Roman" w:eastAsia="Calibri" w:hAnsi="Times New Roman" w:cs="Times New Roman"/>
          <w:sz w:val="28"/>
          <w:szCs w:val="28"/>
        </w:rPr>
        <w:t>.</w:t>
      </w:r>
      <w:proofErr w:type="gramEnd"/>
      <w:r w:rsidRPr="00B179D4">
        <w:rPr>
          <w:rFonts w:ascii="Times New Roman" w:eastAsia="Calibri" w:hAnsi="Times New Roman" w:cs="Times New Roman"/>
          <w:sz w:val="28"/>
          <w:szCs w:val="28"/>
        </w:rPr>
        <w:t xml:space="preserve"> - </w:t>
      </w:r>
      <w:proofErr w:type="gramStart"/>
      <w:r w:rsidRPr="00B179D4">
        <w:rPr>
          <w:rFonts w:ascii="Times New Roman" w:eastAsia="Calibri" w:hAnsi="Times New Roman" w:cs="Times New Roman"/>
          <w:sz w:val="28"/>
          <w:szCs w:val="28"/>
        </w:rPr>
        <w:t>с</w:t>
      </w:r>
      <w:proofErr w:type="gramEnd"/>
      <w:r w:rsidRPr="00B179D4">
        <w:rPr>
          <w:rFonts w:ascii="Times New Roman" w:eastAsia="Calibri" w:hAnsi="Times New Roman" w:cs="Times New Roman"/>
          <w:sz w:val="28"/>
          <w:szCs w:val="28"/>
        </w:rPr>
        <w:t>. 132-135.</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4.</w:t>
      </w:r>
      <w:r w:rsidR="00CF3B86"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Богданов А. Б. Высокая энергоемкость – бич российской энергетики/А. Б. Богданов // Тепловая энергетика. – 2014. № 3 (12). С. 6–7.</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5. Энергетическая стратегия России на период до 2030 года //Прил. к обществ</w:t>
      </w:r>
      <w:proofErr w:type="gramStart"/>
      <w:r w:rsidRPr="00B179D4">
        <w:rPr>
          <w:rFonts w:ascii="Times New Roman" w:eastAsia="Calibri" w:hAnsi="Times New Roman" w:cs="Times New Roman"/>
          <w:sz w:val="28"/>
          <w:szCs w:val="28"/>
        </w:rPr>
        <w:t>.-</w:t>
      </w:r>
      <w:proofErr w:type="gramEnd"/>
      <w:r w:rsidRPr="00B179D4">
        <w:rPr>
          <w:rFonts w:ascii="Times New Roman" w:eastAsia="Calibri" w:hAnsi="Times New Roman" w:cs="Times New Roman"/>
          <w:sz w:val="28"/>
          <w:szCs w:val="28"/>
        </w:rPr>
        <w:t xml:space="preserve">дел. журн. «Энергетическая политика». - М.: ГУИЭС. 2010. </w:t>
      </w:r>
      <w:r w:rsidR="006B7774" w:rsidRPr="00B179D4">
        <w:rPr>
          <w:rFonts w:ascii="Times New Roman" w:eastAsia="Calibri" w:hAnsi="Times New Roman" w:cs="Times New Roman"/>
          <w:sz w:val="28"/>
          <w:szCs w:val="28"/>
        </w:rPr>
        <w:t xml:space="preserve">– </w:t>
      </w:r>
      <w:r w:rsidRPr="00B179D4">
        <w:rPr>
          <w:rFonts w:ascii="Times New Roman" w:eastAsia="Calibri" w:hAnsi="Times New Roman" w:cs="Times New Roman"/>
          <w:sz w:val="28"/>
          <w:szCs w:val="28"/>
        </w:rPr>
        <w:t>184</w:t>
      </w:r>
      <w:r w:rsidR="006B7774"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с</w:t>
      </w:r>
      <w:r w:rsidR="00CF3B86" w:rsidRPr="00B179D4">
        <w:rPr>
          <w:rFonts w:ascii="Times New Roman" w:eastAsia="Calibri" w:hAnsi="Times New Roman" w:cs="Times New Roman"/>
          <w:sz w:val="28"/>
          <w:szCs w:val="28"/>
        </w:rPr>
        <w:t>.</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6.</w:t>
      </w:r>
      <w:r w:rsidR="00CF3B86" w:rsidRPr="00B179D4">
        <w:rPr>
          <w:rFonts w:ascii="Times New Roman" w:eastAsia="Calibri" w:hAnsi="Times New Roman" w:cs="Times New Roman"/>
          <w:sz w:val="28"/>
          <w:szCs w:val="28"/>
        </w:rPr>
        <w:t> </w:t>
      </w:r>
      <w:proofErr w:type="spellStart"/>
      <w:r w:rsidRPr="00B179D4">
        <w:rPr>
          <w:rFonts w:ascii="Times New Roman" w:eastAsia="Calibri" w:hAnsi="Times New Roman" w:cs="Times New Roman"/>
          <w:sz w:val="28"/>
          <w:szCs w:val="28"/>
        </w:rPr>
        <w:t>Стенников</w:t>
      </w:r>
      <w:proofErr w:type="spellEnd"/>
      <w:r w:rsidRPr="00B179D4">
        <w:rPr>
          <w:rFonts w:ascii="Times New Roman" w:eastAsia="Calibri" w:hAnsi="Times New Roman" w:cs="Times New Roman"/>
          <w:sz w:val="28"/>
          <w:szCs w:val="28"/>
        </w:rPr>
        <w:t xml:space="preserve"> В., Славин Г. Концепция «альтернативной котельной» - разрушитель теплофикации // </w:t>
      </w:r>
      <w:proofErr w:type="spellStart"/>
      <w:r w:rsidRPr="00B179D4">
        <w:rPr>
          <w:rFonts w:ascii="Times New Roman" w:eastAsia="Calibri" w:hAnsi="Times New Roman" w:cs="Times New Roman"/>
          <w:sz w:val="28"/>
          <w:szCs w:val="28"/>
        </w:rPr>
        <w:t>ЭнергоРынок</w:t>
      </w:r>
      <w:proofErr w:type="spellEnd"/>
      <w:r w:rsidRPr="00B179D4">
        <w:rPr>
          <w:rFonts w:ascii="Times New Roman" w:eastAsia="Calibri" w:hAnsi="Times New Roman" w:cs="Times New Roman"/>
          <w:sz w:val="28"/>
          <w:szCs w:val="28"/>
        </w:rPr>
        <w:t>. 2014. № 2. С. 22-29.</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7.</w:t>
      </w:r>
      <w:r w:rsidR="00CF3B86" w:rsidRPr="00B179D4">
        <w:rPr>
          <w:rFonts w:ascii="Times New Roman" w:eastAsia="Calibri" w:hAnsi="Times New Roman" w:cs="Times New Roman"/>
          <w:sz w:val="28"/>
          <w:szCs w:val="28"/>
        </w:rPr>
        <w:t> </w:t>
      </w:r>
      <w:proofErr w:type="spellStart"/>
      <w:r w:rsidRPr="00B179D4">
        <w:rPr>
          <w:rFonts w:ascii="Times New Roman" w:eastAsia="Calibri" w:hAnsi="Times New Roman" w:cs="Times New Roman"/>
          <w:sz w:val="28"/>
          <w:szCs w:val="28"/>
        </w:rPr>
        <w:t>Гашо</w:t>
      </w:r>
      <w:proofErr w:type="spellEnd"/>
      <w:r w:rsidRPr="00B179D4">
        <w:rPr>
          <w:rFonts w:ascii="Times New Roman" w:eastAsia="Calibri" w:hAnsi="Times New Roman" w:cs="Times New Roman"/>
          <w:sz w:val="28"/>
          <w:szCs w:val="28"/>
        </w:rPr>
        <w:t xml:space="preserve"> Е.Г. Энергетическое планирование и эффективность </w:t>
      </w:r>
      <w:proofErr w:type="spellStart"/>
      <w:r w:rsidRPr="00B179D4">
        <w:rPr>
          <w:rFonts w:ascii="Times New Roman" w:eastAsia="Calibri" w:hAnsi="Times New Roman" w:cs="Times New Roman"/>
          <w:sz w:val="28"/>
          <w:szCs w:val="28"/>
        </w:rPr>
        <w:t>теплоэнергоснабжения</w:t>
      </w:r>
      <w:proofErr w:type="spellEnd"/>
      <w:r w:rsidRPr="00B179D4">
        <w:rPr>
          <w:rFonts w:ascii="Times New Roman" w:eastAsia="Calibri" w:hAnsi="Times New Roman" w:cs="Times New Roman"/>
          <w:sz w:val="28"/>
          <w:szCs w:val="28"/>
        </w:rPr>
        <w:t xml:space="preserve"> страны // Энергия: экономика, техника, экология. 2013. № 6. С. 15-21.</w:t>
      </w:r>
    </w:p>
    <w:p w:rsidR="00033709" w:rsidRPr="00B179D4" w:rsidRDefault="00033709" w:rsidP="00B179D4">
      <w:pPr>
        <w:widowControl w:val="0"/>
        <w:spacing w:after="0" w:line="360" w:lineRule="atLeast"/>
        <w:ind w:firstLine="709"/>
        <w:contextualSpacing/>
        <w:jc w:val="both"/>
        <w:rPr>
          <w:rFonts w:ascii="Times New Roman" w:eastAsia="Calibri" w:hAnsi="Times New Roman" w:cs="Times New Roman"/>
          <w:sz w:val="28"/>
          <w:szCs w:val="28"/>
        </w:rPr>
      </w:pPr>
      <w:r w:rsidRPr="00B179D4">
        <w:rPr>
          <w:rFonts w:ascii="Times New Roman" w:eastAsia="Calibri" w:hAnsi="Times New Roman" w:cs="Times New Roman"/>
          <w:sz w:val="28"/>
          <w:szCs w:val="28"/>
        </w:rPr>
        <w:t>8.</w:t>
      </w:r>
      <w:r w:rsidR="00CF3B86" w:rsidRPr="00B179D4">
        <w:rPr>
          <w:rFonts w:ascii="Times New Roman" w:eastAsia="Calibri" w:hAnsi="Times New Roman" w:cs="Times New Roman"/>
          <w:sz w:val="28"/>
          <w:szCs w:val="28"/>
        </w:rPr>
        <w:t> </w:t>
      </w:r>
      <w:r w:rsidRPr="00B179D4">
        <w:rPr>
          <w:rFonts w:ascii="Times New Roman" w:eastAsia="Calibri" w:hAnsi="Times New Roman" w:cs="Times New Roman"/>
          <w:sz w:val="28"/>
          <w:szCs w:val="28"/>
        </w:rPr>
        <w:t>Жуковский В. Заморозка тарифов: ожидания и возможные результаты// Вопросы регулирования ТЭК: регионы и Федерация. 2014. №2. С. 25-29.</w:t>
      </w:r>
      <w:bookmarkStart w:id="0" w:name="_GoBack"/>
      <w:bookmarkEnd w:id="0"/>
    </w:p>
    <w:p w:rsidR="002C54F4" w:rsidRPr="00B179D4" w:rsidRDefault="002C54F4" w:rsidP="00B179D4">
      <w:pPr>
        <w:widowControl w:val="0"/>
        <w:spacing w:after="0" w:line="360" w:lineRule="atLeast"/>
        <w:contextualSpacing/>
        <w:rPr>
          <w:rFonts w:ascii="Times New Roman" w:hAnsi="Times New Roman" w:cs="Times New Roman"/>
          <w:sz w:val="28"/>
          <w:szCs w:val="28"/>
        </w:rPr>
      </w:pPr>
      <w:r w:rsidRPr="00B179D4">
        <w:rPr>
          <w:rFonts w:ascii="Times New Roman" w:hAnsi="Times New Roman" w:cs="Times New Roman"/>
          <w:sz w:val="28"/>
          <w:szCs w:val="28"/>
        </w:rPr>
        <w:br w:type="page"/>
      </w:r>
    </w:p>
    <w:p w:rsidR="002C54F4" w:rsidRPr="00D35BC7" w:rsidRDefault="002C54F4" w:rsidP="00B179D4">
      <w:pPr>
        <w:widowControl w:val="0"/>
        <w:spacing w:after="0" w:line="360" w:lineRule="atLeast"/>
        <w:contextualSpacing/>
        <w:rPr>
          <w:rFonts w:ascii="Times New Roman" w:hAnsi="Times New Roman" w:cs="Times New Roman"/>
          <w:sz w:val="24"/>
          <w:szCs w:val="28"/>
          <w:shd w:val="clear" w:color="auto" w:fill="FFFFFF"/>
        </w:rPr>
      </w:pPr>
      <w:r w:rsidRPr="00D35BC7">
        <w:rPr>
          <w:rFonts w:ascii="Times New Roman" w:hAnsi="Times New Roman" w:cs="Times New Roman"/>
          <w:sz w:val="24"/>
          <w:szCs w:val="28"/>
          <w:shd w:val="clear" w:color="auto" w:fill="FFFFFF"/>
        </w:rPr>
        <w:lastRenderedPageBreak/>
        <w:t>УДК:621.311.22:621.438</w:t>
      </w:r>
    </w:p>
    <w:p w:rsidR="002C54F4" w:rsidRPr="00B179D4" w:rsidRDefault="002C54F4" w:rsidP="00B179D4">
      <w:pPr>
        <w:widowControl w:val="0"/>
        <w:spacing w:after="0" w:line="360" w:lineRule="atLeast"/>
        <w:contextualSpacing/>
        <w:jc w:val="center"/>
        <w:rPr>
          <w:rFonts w:ascii="Times New Roman" w:hAnsi="Times New Roman" w:cs="Times New Roman"/>
          <w:b/>
          <w:sz w:val="28"/>
          <w:szCs w:val="28"/>
        </w:rPr>
      </w:pPr>
    </w:p>
    <w:p w:rsidR="002C54F4" w:rsidRPr="00B179D4" w:rsidRDefault="002C54F4" w:rsidP="00B179D4">
      <w:pPr>
        <w:widowControl w:val="0"/>
        <w:spacing w:after="0" w:line="360" w:lineRule="atLeast"/>
        <w:contextualSpacing/>
        <w:jc w:val="center"/>
        <w:rPr>
          <w:rFonts w:ascii="Times New Roman" w:hAnsi="Times New Roman" w:cs="Times New Roman"/>
          <w:b/>
          <w:sz w:val="28"/>
          <w:szCs w:val="28"/>
        </w:rPr>
      </w:pPr>
      <w:r w:rsidRPr="00B179D4">
        <w:rPr>
          <w:rFonts w:ascii="Times New Roman" w:hAnsi="Times New Roman" w:cs="Times New Roman"/>
          <w:b/>
          <w:sz w:val="28"/>
          <w:szCs w:val="28"/>
        </w:rPr>
        <w:t xml:space="preserve">МОДЕРИЗАЦИЯ НИЖНЕКАМСКОЙ ТЭЦ-1 ПУТЕМ НАДСТРОЙКИ ГАЗОВОЙ ТУРБИНЫ С КОТЛОМ УТИЛИЗАТОРОМ, </w:t>
      </w:r>
      <w:r w:rsidRPr="00B179D4">
        <w:rPr>
          <w:rFonts w:ascii="Times New Roman" w:hAnsi="Times New Roman" w:cs="Times New Roman"/>
          <w:b/>
          <w:sz w:val="28"/>
          <w:szCs w:val="28"/>
        </w:rPr>
        <w:br/>
        <w:t>С ВЫРАБОТКОЙ ПАРА ВЫСОКИХ ПАРАМЕТРОВ</w:t>
      </w:r>
    </w:p>
    <w:p w:rsidR="002C54F4" w:rsidRPr="00B179D4" w:rsidRDefault="002C54F4" w:rsidP="00B179D4">
      <w:pPr>
        <w:widowControl w:val="0"/>
        <w:spacing w:after="0" w:line="360" w:lineRule="atLeast"/>
        <w:contextualSpacing/>
        <w:jc w:val="center"/>
        <w:rPr>
          <w:rFonts w:ascii="Times New Roman" w:hAnsi="Times New Roman" w:cs="Times New Roman"/>
          <w:sz w:val="28"/>
          <w:szCs w:val="28"/>
        </w:rPr>
      </w:pPr>
    </w:p>
    <w:p w:rsidR="002C54F4" w:rsidRPr="00D35BC7" w:rsidRDefault="002C54F4" w:rsidP="00B179D4">
      <w:pPr>
        <w:widowControl w:val="0"/>
        <w:spacing w:after="0" w:line="360" w:lineRule="atLeast"/>
        <w:contextualSpacing/>
        <w:jc w:val="center"/>
        <w:rPr>
          <w:rFonts w:ascii="Times New Roman" w:hAnsi="Times New Roman" w:cs="Times New Roman"/>
          <w:sz w:val="24"/>
          <w:szCs w:val="28"/>
          <w:shd w:val="clear" w:color="auto" w:fill="FFFFFF"/>
        </w:rPr>
      </w:pPr>
      <w:proofErr w:type="spellStart"/>
      <w:r w:rsidRPr="00D35BC7">
        <w:rPr>
          <w:rFonts w:ascii="Times New Roman" w:hAnsi="Times New Roman" w:cs="Times New Roman"/>
          <w:sz w:val="24"/>
          <w:szCs w:val="28"/>
          <w:shd w:val="clear" w:color="auto" w:fill="FFFFFF"/>
        </w:rPr>
        <w:t>Широбокова</w:t>
      </w:r>
      <w:proofErr w:type="spellEnd"/>
      <w:r w:rsidRPr="00D35BC7">
        <w:rPr>
          <w:rFonts w:ascii="Times New Roman" w:hAnsi="Times New Roman" w:cs="Times New Roman"/>
          <w:sz w:val="24"/>
          <w:szCs w:val="28"/>
          <w:shd w:val="clear" w:color="auto" w:fill="FFFFFF"/>
        </w:rPr>
        <w:t xml:space="preserve"> Е.Е.</w:t>
      </w:r>
    </w:p>
    <w:p w:rsidR="002C54F4" w:rsidRPr="00D35BC7" w:rsidRDefault="002C54F4" w:rsidP="00B179D4">
      <w:pPr>
        <w:widowControl w:val="0"/>
        <w:spacing w:after="0" w:line="360" w:lineRule="atLeast"/>
        <w:contextualSpacing/>
        <w:jc w:val="center"/>
        <w:rPr>
          <w:rFonts w:ascii="Times New Roman" w:hAnsi="Times New Roman" w:cs="Times New Roman"/>
          <w:sz w:val="24"/>
          <w:szCs w:val="28"/>
          <w:shd w:val="clear" w:color="auto" w:fill="FFFFFF"/>
        </w:rPr>
      </w:pPr>
      <w:r w:rsidRPr="00D35BC7">
        <w:rPr>
          <w:rFonts w:ascii="Times New Roman" w:hAnsi="Times New Roman" w:cs="Times New Roman"/>
          <w:sz w:val="24"/>
          <w:szCs w:val="28"/>
          <w:shd w:val="clear" w:color="auto" w:fill="FFFFFF"/>
        </w:rPr>
        <w:t>ФГБОУ ВО «КГЭУ», г. Казань, Республика Татарстан</w:t>
      </w:r>
    </w:p>
    <w:p w:rsidR="002C54F4" w:rsidRPr="00D35BC7" w:rsidRDefault="006D2455" w:rsidP="00B179D4">
      <w:pPr>
        <w:widowControl w:val="0"/>
        <w:spacing w:after="0" w:line="360" w:lineRule="atLeast"/>
        <w:contextualSpacing/>
        <w:jc w:val="center"/>
        <w:rPr>
          <w:rFonts w:ascii="Times New Roman" w:hAnsi="Times New Roman" w:cs="Times New Roman"/>
          <w:color w:val="000000" w:themeColor="text1"/>
          <w:sz w:val="24"/>
          <w:szCs w:val="28"/>
          <w:shd w:val="clear" w:color="auto" w:fill="FFFFFF"/>
        </w:rPr>
      </w:pPr>
      <w:hyperlink r:id="rId59" w:history="1">
        <w:r w:rsidR="002C54F4" w:rsidRPr="00D35BC7">
          <w:rPr>
            <w:rStyle w:val="a3"/>
            <w:rFonts w:ascii="Times New Roman" w:hAnsi="Times New Roman" w:cs="Times New Roman"/>
            <w:color w:val="000000" w:themeColor="text1"/>
            <w:sz w:val="24"/>
            <w:szCs w:val="28"/>
            <w:u w:val="none"/>
            <w:shd w:val="clear" w:color="auto" w:fill="FFFFFF"/>
          </w:rPr>
          <w:t>elena_shirobokovaa@bk.ru</w:t>
        </w:r>
      </w:hyperlink>
    </w:p>
    <w:p w:rsidR="002C54F4" w:rsidRPr="00D35BC7" w:rsidRDefault="002C54F4" w:rsidP="00B179D4">
      <w:pPr>
        <w:widowControl w:val="0"/>
        <w:spacing w:after="0" w:line="360" w:lineRule="atLeast"/>
        <w:contextualSpacing/>
        <w:jc w:val="center"/>
        <w:rPr>
          <w:rFonts w:ascii="Times New Roman" w:hAnsi="Times New Roman" w:cs="Times New Roman"/>
          <w:color w:val="353535"/>
          <w:sz w:val="24"/>
          <w:szCs w:val="28"/>
          <w:shd w:val="clear" w:color="auto" w:fill="FFFFFF"/>
        </w:rPr>
      </w:pPr>
      <w:r w:rsidRPr="00D35BC7">
        <w:rPr>
          <w:rFonts w:ascii="Times New Roman" w:hAnsi="Times New Roman" w:cs="Times New Roman"/>
          <w:sz w:val="24"/>
          <w:szCs w:val="28"/>
        </w:rPr>
        <w:t>Науч. рук</w:t>
      </w:r>
      <w:proofErr w:type="gramStart"/>
      <w:r w:rsidRPr="00D35BC7">
        <w:rPr>
          <w:rFonts w:ascii="Times New Roman" w:hAnsi="Times New Roman" w:cs="Times New Roman"/>
          <w:sz w:val="24"/>
          <w:szCs w:val="28"/>
        </w:rPr>
        <w:t>.</w:t>
      </w:r>
      <w:proofErr w:type="gramEnd"/>
      <w:r w:rsidRPr="00D35BC7">
        <w:rPr>
          <w:rFonts w:ascii="Times New Roman" w:hAnsi="Times New Roman" w:cs="Times New Roman"/>
          <w:sz w:val="24"/>
          <w:szCs w:val="28"/>
        </w:rPr>
        <w:t xml:space="preserve"> </w:t>
      </w:r>
      <w:proofErr w:type="gramStart"/>
      <w:r w:rsidRPr="00D35BC7">
        <w:rPr>
          <w:rFonts w:ascii="Times New Roman" w:hAnsi="Times New Roman" w:cs="Times New Roman"/>
          <w:sz w:val="24"/>
          <w:szCs w:val="28"/>
        </w:rPr>
        <w:t>д</w:t>
      </w:r>
      <w:proofErr w:type="gramEnd"/>
      <w:r w:rsidRPr="00D35BC7">
        <w:rPr>
          <w:rFonts w:ascii="Times New Roman" w:hAnsi="Times New Roman" w:cs="Times New Roman"/>
          <w:sz w:val="24"/>
          <w:szCs w:val="28"/>
        </w:rPr>
        <w:t xml:space="preserve">оц. </w:t>
      </w:r>
      <w:proofErr w:type="spellStart"/>
      <w:r w:rsidRPr="00D35BC7">
        <w:rPr>
          <w:rFonts w:ascii="Times New Roman" w:hAnsi="Times New Roman" w:cs="Times New Roman"/>
          <w:sz w:val="24"/>
          <w:szCs w:val="28"/>
        </w:rPr>
        <w:t>Гиниятуллин</w:t>
      </w:r>
      <w:proofErr w:type="spellEnd"/>
      <w:r w:rsidRPr="00D35BC7">
        <w:rPr>
          <w:rFonts w:ascii="Times New Roman" w:hAnsi="Times New Roman" w:cs="Times New Roman"/>
          <w:sz w:val="24"/>
          <w:szCs w:val="28"/>
        </w:rPr>
        <w:t xml:space="preserve"> Б.А.</w:t>
      </w:r>
    </w:p>
    <w:p w:rsidR="002C54F4" w:rsidRPr="00B179D4" w:rsidRDefault="002C54F4" w:rsidP="00B179D4">
      <w:pPr>
        <w:widowControl w:val="0"/>
        <w:spacing w:after="0" w:line="360" w:lineRule="atLeast"/>
        <w:contextualSpacing/>
        <w:jc w:val="center"/>
        <w:rPr>
          <w:rFonts w:ascii="Times New Roman" w:hAnsi="Times New Roman" w:cs="Times New Roman"/>
          <w:sz w:val="28"/>
          <w:szCs w:val="28"/>
          <w:shd w:val="clear" w:color="auto" w:fill="FFFFFF"/>
        </w:rPr>
      </w:pPr>
    </w:p>
    <w:p w:rsidR="002C54F4" w:rsidRPr="00D35BC7" w:rsidRDefault="002C54F4" w:rsidP="00B179D4">
      <w:pPr>
        <w:widowControl w:val="0"/>
        <w:spacing w:after="0" w:line="360" w:lineRule="atLeast"/>
        <w:ind w:firstLine="709"/>
        <w:contextualSpacing/>
        <w:jc w:val="both"/>
        <w:rPr>
          <w:rFonts w:ascii="Times New Roman" w:hAnsi="Times New Roman" w:cs="Times New Roman"/>
          <w:sz w:val="24"/>
          <w:szCs w:val="28"/>
        </w:rPr>
      </w:pPr>
      <w:r w:rsidRPr="00D35BC7">
        <w:rPr>
          <w:rFonts w:ascii="Times New Roman" w:hAnsi="Times New Roman" w:cs="Times New Roman"/>
          <w:sz w:val="24"/>
          <w:szCs w:val="28"/>
        </w:rPr>
        <w:t>Рассматривается вариант модернизации ТЭЦ путем надстройки газовой турбиной с котлом-утилизатором на примере филиала АО «ТГК-16» Нижнекамская ТЭЦ ПТК-1.</w:t>
      </w:r>
    </w:p>
    <w:p w:rsidR="002C54F4" w:rsidRPr="00D35BC7" w:rsidRDefault="002C54F4" w:rsidP="00B179D4">
      <w:pPr>
        <w:widowControl w:val="0"/>
        <w:spacing w:after="0" w:line="360" w:lineRule="atLeast"/>
        <w:ind w:firstLine="709"/>
        <w:contextualSpacing/>
        <w:jc w:val="both"/>
        <w:rPr>
          <w:rFonts w:ascii="Times New Roman" w:hAnsi="Times New Roman" w:cs="Times New Roman"/>
          <w:sz w:val="24"/>
          <w:szCs w:val="28"/>
        </w:rPr>
      </w:pPr>
      <w:r w:rsidRPr="00D35BC7">
        <w:rPr>
          <w:rFonts w:ascii="Times New Roman" w:hAnsi="Times New Roman" w:cs="Times New Roman"/>
          <w:b/>
          <w:sz w:val="24"/>
          <w:szCs w:val="28"/>
        </w:rPr>
        <w:t xml:space="preserve">Ключевые слова: </w:t>
      </w:r>
      <w:r w:rsidRPr="00D35BC7">
        <w:rPr>
          <w:rFonts w:ascii="Times New Roman" w:hAnsi="Times New Roman" w:cs="Times New Roman"/>
          <w:sz w:val="24"/>
          <w:szCs w:val="28"/>
        </w:rPr>
        <w:t xml:space="preserve">газотурбинная установка, надстройка, модернизация, </w:t>
      </w:r>
      <w:proofErr w:type="spellStart"/>
      <w:r w:rsidRPr="00D35BC7">
        <w:rPr>
          <w:rFonts w:ascii="Times New Roman" w:hAnsi="Times New Roman" w:cs="Times New Roman"/>
          <w:sz w:val="24"/>
          <w:szCs w:val="28"/>
        </w:rPr>
        <w:t>энергоэффективность</w:t>
      </w:r>
      <w:proofErr w:type="spellEnd"/>
    </w:p>
    <w:p w:rsidR="002C54F4" w:rsidRPr="00B179D4" w:rsidRDefault="002C54F4" w:rsidP="00B179D4">
      <w:pPr>
        <w:widowControl w:val="0"/>
        <w:spacing w:after="0" w:line="360" w:lineRule="atLeast"/>
        <w:contextualSpacing/>
        <w:jc w:val="both"/>
        <w:rPr>
          <w:rFonts w:ascii="Times New Roman" w:hAnsi="Times New Roman" w:cs="Times New Roman"/>
          <w:sz w:val="28"/>
          <w:szCs w:val="28"/>
        </w:rPr>
      </w:pPr>
    </w:p>
    <w:p w:rsidR="002C54F4" w:rsidRPr="00B179D4" w:rsidRDefault="002C54F4"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В связи с моральным и физическим устареванием котельного и турбинного оборудования, которое выработало парковый ресурс и работает на основании неоднократно установленного специализированной экспертной организацией индивидуального ресурса, с целью обеспечения эффективной и надежной выработки электрической и тепловой нагрузки предлагается вариант модернизации филиала АО «ТГК-16» Нижнекамской ТЭЦ ПТК-1.</w:t>
      </w:r>
    </w:p>
    <w:p w:rsidR="002C54F4" w:rsidRPr="00B179D4" w:rsidRDefault="002C54F4"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Основная цель данного проекта </w:t>
      </w:r>
      <w:r w:rsidR="00C62A6F" w:rsidRPr="00B179D4">
        <w:rPr>
          <w:rFonts w:ascii="Times New Roman" w:hAnsi="Times New Roman" w:cs="Times New Roman"/>
          <w:sz w:val="28"/>
          <w:szCs w:val="28"/>
        </w:rPr>
        <w:t>–</w:t>
      </w:r>
      <w:r w:rsidRPr="00B179D4">
        <w:rPr>
          <w:rFonts w:ascii="Times New Roman" w:hAnsi="Times New Roman" w:cs="Times New Roman"/>
          <w:sz w:val="28"/>
          <w:szCs w:val="28"/>
        </w:rPr>
        <w:t xml:space="preserve"> обновление генерирующего оборудования с одновременным увеличением отпуска электрической энергии и поставки мощности с повышением надёжности и эффективности, а также обеспечение паром промышленных потребителей.</w:t>
      </w:r>
    </w:p>
    <w:p w:rsidR="002C54F4" w:rsidRPr="00B179D4" w:rsidRDefault="002C54F4"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Одним из эффективных способов модернизации ТЭЦ является надстройка ГТУ (см. рисунок). Он является менее затратным, а так же улучшает экологические показатели станции в целом. Основное топливо – природный газ. Использование природного газа является наиболее эффективным в применении на газотурбинных установках. </w:t>
      </w:r>
    </w:p>
    <w:p w:rsidR="002C54F4" w:rsidRPr="00B179D4" w:rsidRDefault="002C54F4"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ГТУ-надстройка строится по схеме моноблока. При работе воздух из атмосферы через комплексное воздухоочистительное устройство (КВОУ) поступает на вход компрессорной части газовой турбины, сжимается и подается в камеры сгорания газотурбинного агрегата. Образующиеся продукты сгорания направляются в турбинную часть газовую турбину, где расширяясь, производят работу, используемую для привода генератора. </w:t>
      </w:r>
      <w:r w:rsidRPr="00B179D4">
        <w:rPr>
          <w:rFonts w:ascii="Times New Roman" w:hAnsi="Times New Roman" w:cs="Times New Roman"/>
          <w:sz w:val="28"/>
          <w:szCs w:val="28"/>
        </w:rPr>
        <w:lastRenderedPageBreak/>
        <w:t xml:space="preserve">Выхлопные газы от газовой турбины поступают в котел-утилизатор, где охлаждаются в последовательно расположенных поверхностях нагрева пароводяной смеси, генерируя пар, который по паропроводам от котла-утилизатора подается в существующий станционный коллектор. </w:t>
      </w:r>
    </w:p>
    <w:p w:rsidR="002C54F4" w:rsidRPr="00B179D4" w:rsidRDefault="002C54F4" w:rsidP="00B179D4">
      <w:pPr>
        <w:widowControl w:val="0"/>
        <w:spacing w:after="0" w:line="360" w:lineRule="atLeast"/>
        <w:ind w:firstLine="709"/>
        <w:contextualSpacing/>
        <w:jc w:val="both"/>
        <w:rPr>
          <w:rFonts w:ascii="Times New Roman" w:hAnsi="Times New Roman" w:cs="Times New Roman"/>
          <w:sz w:val="28"/>
          <w:szCs w:val="28"/>
        </w:rPr>
      </w:pPr>
    </w:p>
    <w:p w:rsidR="002C54F4" w:rsidRPr="00B179D4" w:rsidRDefault="002C54F4" w:rsidP="00B179D4">
      <w:pPr>
        <w:widowControl w:val="0"/>
        <w:spacing w:after="0" w:line="360" w:lineRule="atLeast"/>
        <w:contextualSpacing/>
        <w:jc w:val="center"/>
        <w:rPr>
          <w:rFonts w:ascii="Times New Roman" w:hAnsi="Times New Roman" w:cs="Times New Roman"/>
          <w:sz w:val="28"/>
          <w:szCs w:val="28"/>
        </w:rPr>
      </w:pPr>
      <w:r w:rsidRPr="00B179D4">
        <w:rPr>
          <w:rFonts w:ascii="Times New Roman" w:hAnsi="Times New Roman" w:cs="Times New Roman"/>
          <w:noProof/>
          <w:sz w:val="28"/>
          <w:szCs w:val="28"/>
          <w:lang w:eastAsia="ru-RU"/>
        </w:rPr>
        <w:drawing>
          <wp:inline distT="0" distB="0" distL="0" distR="0" wp14:anchorId="5562B032" wp14:editId="460E59FC">
            <wp:extent cx="5760000" cy="5112101"/>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10-19-08-59.jpeg"/>
                    <pic:cNvPicPr/>
                  </pic:nvPicPr>
                  <pic:blipFill rotWithShape="1">
                    <a:blip r:embed="rId60" cstate="print">
                      <a:extLst>
                        <a:ext uri="{28A0092B-C50C-407E-A947-70E740481C1C}">
                          <a14:useLocalDpi xmlns:a14="http://schemas.microsoft.com/office/drawing/2010/main" val="0"/>
                        </a:ext>
                      </a:extLst>
                    </a:blip>
                    <a:srcRect l="11779" r="11305" b="1970"/>
                    <a:stretch/>
                  </pic:blipFill>
                  <pic:spPr bwMode="auto">
                    <a:xfrm>
                      <a:off x="0" y="0"/>
                      <a:ext cx="5760000" cy="5112101"/>
                    </a:xfrm>
                    <a:prstGeom prst="rect">
                      <a:avLst/>
                    </a:prstGeom>
                    <a:ln>
                      <a:noFill/>
                    </a:ln>
                    <a:extLst>
                      <a:ext uri="{53640926-AAD7-44D8-BBD7-CCE9431645EC}">
                        <a14:shadowObscured xmlns:a14="http://schemas.microsoft.com/office/drawing/2010/main"/>
                      </a:ext>
                    </a:extLst>
                  </pic:spPr>
                </pic:pic>
              </a:graphicData>
            </a:graphic>
          </wp:inline>
        </w:drawing>
      </w:r>
    </w:p>
    <w:p w:rsidR="002C54F4" w:rsidRPr="00B179D4" w:rsidRDefault="002C54F4" w:rsidP="00B179D4">
      <w:pPr>
        <w:widowControl w:val="0"/>
        <w:spacing w:after="0" w:line="360" w:lineRule="atLeast"/>
        <w:contextualSpacing/>
        <w:jc w:val="center"/>
        <w:rPr>
          <w:rFonts w:ascii="Times New Roman" w:hAnsi="Times New Roman" w:cs="Times New Roman"/>
          <w:sz w:val="28"/>
          <w:szCs w:val="28"/>
        </w:rPr>
      </w:pPr>
    </w:p>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 xml:space="preserve">Надстройка ГТУ с КУ </w:t>
      </w:r>
      <w:proofErr w:type="gramStart"/>
      <w:r w:rsidRPr="00D35BC7">
        <w:rPr>
          <w:rFonts w:ascii="Times New Roman" w:hAnsi="Times New Roman" w:cs="Times New Roman"/>
          <w:sz w:val="24"/>
          <w:szCs w:val="28"/>
        </w:rPr>
        <w:t>Нижнекамской</w:t>
      </w:r>
      <w:proofErr w:type="gramEnd"/>
      <w:r w:rsidRPr="00D35BC7">
        <w:rPr>
          <w:rFonts w:ascii="Times New Roman" w:hAnsi="Times New Roman" w:cs="Times New Roman"/>
          <w:sz w:val="24"/>
          <w:szCs w:val="28"/>
        </w:rPr>
        <w:t xml:space="preserve"> ТЭЦ-1</w:t>
      </w:r>
    </w:p>
    <w:p w:rsidR="002C54F4" w:rsidRPr="00B179D4" w:rsidRDefault="002C54F4" w:rsidP="00B179D4">
      <w:pPr>
        <w:widowControl w:val="0"/>
        <w:spacing w:after="0" w:line="360" w:lineRule="atLeast"/>
        <w:contextualSpacing/>
        <w:jc w:val="center"/>
        <w:rPr>
          <w:rFonts w:ascii="Times New Roman" w:hAnsi="Times New Roman" w:cs="Times New Roman"/>
          <w:sz w:val="28"/>
          <w:szCs w:val="28"/>
        </w:rPr>
      </w:pPr>
    </w:p>
    <w:p w:rsidR="002C54F4" w:rsidRPr="00B179D4" w:rsidRDefault="002C54F4"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Новая схема предполагает отпуск пара от котла-утилизатора со следующими параметрами: 140</w:t>
      </w:r>
      <w:r w:rsidR="00C62A6F" w:rsidRPr="00B179D4">
        <w:rPr>
          <w:rFonts w:ascii="Times New Roman" w:hAnsi="Times New Roman" w:cs="Times New Roman"/>
          <w:sz w:val="28"/>
          <w:szCs w:val="28"/>
        </w:rPr>
        <w:t> </w:t>
      </w:r>
      <w:r w:rsidRPr="00B179D4">
        <w:rPr>
          <w:rFonts w:ascii="Times New Roman" w:hAnsi="Times New Roman" w:cs="Times New Roman"/>
          <w:sz w:val="28"/>
          <w:szCs w:val="28"/>
        </w:rPr>
        <w:t>кгс/см</w:t>
      </w:r>
      <w:proofErr w:type="gramStart"/>
      <w:r w:rsidR="00C62A6F" w:rsidRPr="00B179D4">
        <w:rPr>
          <w:rFonts w:ascii="Times New Roman" w:hAnsi="Times New Roman" w:cs="Times New Roman"/>
          <w:sz w:val="28"/>
          <w:szCs w:val="28"/>
          <w:vertAlign w:val="superscript"/>
        </w:rPr>
        <w:t>2</w:t>
      </w:r>
      <w:proofErr w:type="gramEnd"/>
      <w:r w:rsidR="00C62A6F" w:rsidRPr="00B179D4">
        <w:rPr>
          <w:rFonts w:ascii="Times New Roman" w:hAnsi="Times New Roman" w:cs="Times New Roman"/>
          <w:sz w:val="28"/>
          <w:szCs w:val="28"/>
        </w:rPr>
        <w:t xml:space="preserve"> </w:t>
      </w:r>
      <w:r w:rsidRPr="00B179D4">
        <w:rPr>
          <w:rFonts w:ascii="Times New Roman" w:hAnsi="Times New Roman" w:cs="Times New Roman"/>
          <w:sz w:val="28"/>
          <w:szCs w:val="28"/>
        </w:rPr>
        <w:t>и</w:t>
      </w:r>
      <w:r w:rsidR="00C62A6F" w:rsidRPr="00B179D4">
        <w:rPr>
          <w:rFonts w:ascii="Times New Roman" w:hAnsi="Times New Roman" w:cs="Times New Roman"/>
          <w:sz w:val="28"/>
          <w:szCs w:val="28"/>
        </w:rPr>
        <w:t xml:space="preserve"> </w:t>
      </w:r>
      <w:r w:rsidRPr="00B179D4">
        <w:rPr>
          <w:rFonts w:ascii="Times New Roman" w:hAnsi="Times New Roman" w:cs="Times New Roman"/>
          <w:sz w:val="28"/>
          <w:szCs w:val="28"/>
        </w:rPr>
        <w:t>560</w:t>
      </w:r>
      <w:proofErr w:type="spellStart"/>
      <w:r w:rsidRPr="00B179D4">
        <w:rPr>
          <w:rFonts w:ascii="Times New Roman" w:hAnsi="Times New Roman" w:cs="Times New Roman"/>
          <w:sz w:val="28"/>
          <w:szCs w:val="28"/>
          <w:vertAlign w:val="superscript"/>
          <w:lang w:val="en-US"/>
        </w:rPr>
        <w:t>o</w:t>
      </w:r>
      <w:r w:rsidRPr="00B179D4">
        <w:rPr>
          <w:rFonts w:ascii="Times New Roman" w:hAnsi="Times New Roman" w:cs="Times New Roman"/>
          <w:sz w:val="28"/>
          <w:szCs w:val="28"/>
          <w:lang w:val="en-US"/>
        </w:rPr>
        <w:t>C</w:t>
      </w:r>
      <w:proofErr w:type="spellEnd"/>
      <w:r w:rsidRPr="00B179D4">
        <w:rPr>
          <w:rFonts w:ascii="Times New Roman" w:hAnsi="Times New Roman" w:cs="Times New Roman"/>
          <w:sz w:val="28"/>
          <w:szCs w:val="28"/>
        </w:rPr>
        <w:t>. Пар 140</w:t>
      </w:r>
      <w:r w:rsidR="00C62A6F" w:rsidRPr="00B179D4">
        <w:rPr>
          <w:rFonts w:ascii="Times New Roman" w:hAnsi="Times New Roman" w:cs="Times New Roman"/>
          <w:sz w:val="28"/>
          <w:szCs w:val="28"/>
        </w:rPr>
        <w:t> </w:t>
      </w:r>
      <w:r w:rsidRPr="00B179D4">
        <w:rPr>
          <w:rFonts w:ascii="Times New Roman" w:hAnsi="Times New Roman" w:cs="Times New Roman"/>
          <w:sz w:val="28"/>
          <w:szCs w:val="28"/>
        </w:rPr>
        <w:t>кгс/см</w:t>
      </w:r>
      <w:proofErr w:type="gramStart"/>
      <w:r w:rsidRPr="00B179D4">
        <w:rPr>
          <w:rFonts w:ascii="Times New Roman" w:hAnsi="Times New Roman" w:cs="Times New Roman"/>
          <w:sz w:val="28"/>
          <w:szCs w:val="28"/>
          <w:vertAlign w:val="superscript"/>
        </w:rPr>
        <w:t>2</w:t>
      </w:r>
      <w:proofErr w:type="gramEnd"/>
      <w:r w:rsidRPr="00B179D4">
        <w:rPr>
          <w:rFonts w:ascii="Times New Roman" w:hAnsi="Times New Roman" w:cs="Times New Roman"/>
          <w:sz w:val="28"/>
          <w:szCs w:val="28"/>
          <w:vertAlign w:val="superscript"/>
        </w:rPr>
        <w:t xml:space="preserve"> </w:t>
      </w:r>
      <w:r w:rsidRPr="00B179D4">
        <w:rPr>
          <w:rFonts w:ascii="Times New Roman" w:hAnsi="Times New Roman" w:cs="Times New Roman"/>
          <w:sz w:val="28"/>
          <w:szCs w:val="28"/>
        </w:rPr>
        <w:t xml:space="preserve">поступает в магистральный паропровод НКТЭЦ-1 и далее направляется в существующие паровые турбины для выработки электрической и тепловой энергии. </w:t>
      </w:r>
    </w:p>
    <w:p w:rsidR="002C54F4" w:rsidRPr="00B179D4" w:rsidRDefault="002C54F4"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В рамках данного проекта осуществляется тепловой и </w:t>
      </w:r>
      <w:proofErr w:type="gramStart"/>
      <w:r w:rsidRPr="00B179D4">
        <w:rPr>
          <w:rFonts w:ascii="Times New Roman" w:hAnsi="Times New Roman" w:cs="Times New Roman"/>
          <w:sz w:val="28"/>
          <w:szCs w:val="28"/>
        </w:rPr>
        <w:t>аэродинамический</w:t>
      </w:r>
      <w:proofErr w:type="gramEnd"/>
      <w:r w:rsidRPr="00B179D4">
        <w:rPr>
          <w:rFonts w:ascii="Times New Roman" w:hAnsi="Times New Roman" w:cs="Times New Roman"/>
          <w:sz w:val="28"/>
          <w:szCs w:val="28"/>
        </w:rPr>
        <w:t xml:space="preserve"> расчеты котла-утилизатора под выбранную газовую турбину и параметры пара, необходимые для паросиловой части ТЭЦ.</w:t>
      </w:r>
    </w:p>
    <w:p w:rsidR="002C54F4" w:rsidRPr="00B179D4" w:rsidRDefault="002C54F4" w:rsidP="00B179D4">
      <w:pPr>
        <w:widowControl w:val="0"/>
        <w:spacing w:after="0" w:line="360" w:lineRule="atLeast"/>
        <w:contextualSpacing/>
        <w:jc w:val="both"/>
        <w:rPr>
          <w:rFonts w:ascii="Times New Roman" w:hAnsi="Times New Roman" w:cs="Times New Roman"/>
          <w:sz w:val="28"/>
          <w:szCs w:val="28"/>
        </w:rPr>
      </w:pPr>
    </w:p>
    <w:p w:rsidR="002C54F4" w:rsidRPr="00B179D4" w:rsidRDefault="002C54F4" w:rsidP="00B179D4">
      <w:pPr>
        <w:widowControl w:val="0"/>
        <w:spacing w:after="0" w:line="360" w:lineRule="atLeast"/>
        <w:contextualSpacing/>
        <w:jc w:val="right"/>
        <w:rPr>
          <w:rFonts w:ascii="Times New Roman" w:hAnsi="Times New Roman" w:cs="Times New Roman"/>
          <w:sz w:val="28"/>
          <w:szCs w:val="28"/>
        </w:rPr>
      </w:pPr>
      <w:r w:rsidRPr="00B179D4">
        <w:rPr>
          <w:rFonts w:ascii="Times New Roman" w:hAnsi="Times New Roman" w:cs="Times New Roman"/>
          <w:sz w:val="28"/>
          <w:szCs w:val="28"/>
        </w:rPr>
        <w:lastRenderedPageBreak/>
        <w:t>Таблица 1</w:t>
      </w:r>
    </w:p>
    <w:p w:rsidR="002C54F4" w:rsidRPr="00B179D4" w:rsidRDefault="002C54F4" w:rsidP="00B179D4">
      <w:pPr>
        <w:widowControl w:val="0"/>
        <w:spacing w:after="0" w:line="360" w:lineRule="atLeast"/>
        <w:contextualSpacing/>
        <w:jc w:val="center"/>
        <w:rPr>
          <w:rFonts w:ascii="Times New Roman" w:hAnsi="Times New Roman" w:cs="Times New Roman"/>
          <w:sz w:val="28"/>
          <w:szCs w:val="28"/>
        </w:rPr>
      </w:pPr>
      <w:r w:rsidRPr="00B179D4">
        <w:rPr>
          <w:rFonts w:ascii="Times New Roman" w:hAnsi="Times New Roman" w:cs="Times New Roman"/>
          <w:sz w:val="28"/>
          <w:szCs w:val="28"/>
        </w:rPr>
        <w:t>Проектные данные</w:t>
      </w:r>
    </w:p>
    <w:p w:rsidR="002C54F4" w:rsidRPr="00B179D4" w:rsidRDefault="002C54F4" w:rsidP="00B179D4">
      <w:pPr>
        <w:widowControl w:val="0"/>
        <w:spacing w:after="0" w:line="360" w:lineRule="atLeast"/>
        <w:contextualSpacing/>
        <w:jc w:val="center"/>
        <w:rPr>
          <w:rFonts w:ascii="Times New Roman" w:hAnsi="Times New Roman" w:cs="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4"/>
        <w:gridCol w:w="1471"/>
        <w:gridCol w:w="1647"/>
      </w:tblGrid>
      <w:tr w:rsidR="00CF32A3" w:rsidRPr="00D35BC7" w:rsidTr="00C62A6F">
        <w:trPr>
          <w:trHeight w:val="20"/>
        </w:trPr>
        <w:tc>
          <w:tcPr>
            <w:tcW w:w="5954"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rPr>
                <w:rFonts w:ascii="Times New Roman" w:hAnsi="Times New Roman" w:cs="Times New Roman"/>
                <w:sz w:val="24"/>
                <w:szCs w:val="28"/>
              </w:rPr>
            </w:pPr>
            <w:r w:rsidRPr="00D35BC7">
              <w:rPr>
                <w:rFonts w:ascii="Times New Roman" w:hAnsi="Times New Roman" w:cs="Times New Roman"/>
                <w:bCs/>
                <w:sz w:val="24"/>
                <w:szCs w:val="28"/>
              </w:rPr>
              <w:t>Описание проекта ГТУ НКТЭЦ</w:t>
            </w:r>
          </w:p>
        </w:tc>
        <w:tc>
          <w:tcPr>
            <w:tcW w:w="1471"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bCs/>
                <w:sz w:val="24"/>
                <w:szCs w:val="28"/>
              </w:rPr>
              <w:t>Ед. из</w:t>
            </w:r>
          </w:p>
        </w:tc>
        <w:tc>
          <w:tcPr>
            <w:tcW w:w="1647"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bCs/>
                <w:sz w:val="24"/>
                <w:szCs w:val="28"/>
              </w:rPr>
              <w:t>Значение</w:t>
            </w:r>
          </w:p>
        </w:tc>
      </w:tr>
      <w:tr w:rsidR="00CF32A3" w:rsidRPr="00D35BC7" w:rsidTr="00C62A6F">
        <w:trPr>
          <w:trHeight w:val="20"/>
        </w:trPr>
        <w:tc>
          <w:tcPr>
            <w:tcW w:w="5954" w:type="dxa"/>
            <w:shd w:val="clear" w:color="auto" w:fill="auto"/>
            <w:tcMar>
              <w:top w:w="15" w:type="dxa"/>
              <w:left w:w="108" w:type="dxa"/>
              <w:bottom w:w="0" w:type="dxa"/>
              <w:right w:w="108" w:type="dxa"/>
            </w:tcMar>
            <w:hideMark/>
          </w:tcPr>
          <w:p w:rsidR="002C54F4" w:rsidRPr="00D35BC7" w:rsidRDefault="002C54F4" w:rsidP="00B179D4">
            <w:pPr>
              <w:widowControl w:val="0"/>
              <w:spacing w:after="0" w:line="360" w:lineRule="atLeast"/>
              <w:contextualSpacing/>
              <w:rPr>
                <w:rFonts w:ascii="Times New Roman" w:hAnsi="Times New Roman" w:cs="Times New Roman"/>
                <w:sz w:val="24"/>
                <w:szCs w:val="28"/>
              </w:rPr>
            </w:pPr>
            <w:r w:rsidRPr="00D35BC7">
              <w:rPr>
                <w:rFonts w:ascii="Times New Roman" w:hAnsi="Times New Roman" w:cs="Times New Roman"/>
                <w:bCs/>
                <w:sz w:val="24"/>
                <w:szCs w:val="28"/>
              </w:rPr>
              <w:t xml:space="preserve">Электрическая мощность </w:t>
            </w:r>
          </w:p>
        </w:tc>
        <w:tc>
          <w:tcPr>
            <w:tcW w:w="1471"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МВт</w:t>
            </w:r>
          </w:p>
        </w:tc>
        <w:tc>
          <w:tcPr>
            <w:tcW w:w="1647"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435</w:t>
            </w:r>
          </w:p>
        </w:tc>
      </w:tr>
      <w:tr w:rsidR="00CF32A3" w:rsidRPr="00D35BC7" w:rsidTr="00C62A6F">
        <w:trPr>
          <w:trHeight w:val="20"/>
        </w:trPr>
        <w:tc>
          <w:tcPr>
            <w:tcW w:w="5954"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rPr>
                <w:rFonts w:ascii="Times New Roman" w:hAnsi="Times New Roman" w:cs="Times New Roman"/>
                <w:sz w:val="24"/>
                <w:szCs w:val="28"/>
              </w:rPr>
            </w:pPr>
            <w:r w:rsidRPr="00D35BC7">
              <w:rPr>
                <w:rFonts w:ascii="Times New Roman" w:hAnsi="Times New Roman" w:cs="Times New Roman"/>
                <w:bCs/>
                <w:sz w:val="24"/>
                <w:szCs w:val="28"/>
              </w:rPr>
              <w:t xml:space="preserve">Мощность собственных нужд </w:t>
            </w:r>
          </w:p>
        </w:tc>
        <w:tc>
          <w:tcPr>
            <w:tcW w:w="1471"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МВт</w:t>
            </w:r>
          </w:p>
        </w:tc>
        <w:tc>
          <w:tcPr>
            <w:tcW w:w="1647"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21,7</w:t>
            </w:r>
          </w:p>
        </w:tc>
      </w:tr>
      <w:tr w:rsidR="00CF32A3" w:rsidRPr="00D35BC7" w:rsidTr="00C62A6F">
        <w:trPr>
          <w:trHeight w:val="20"/>
        </w:trPr>
        <w:tc>
          <w:tcPr>
            <w:tcW w:w="5954"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rPr>
                <w:rFonts w:ascii="Times New Roman" w:hAnsi="Times New Roman" w:cs="Times New Roman"/>
                <w:sz w:val="24"/>
                <w:szCs w:val="28"/>
              </w:rPr>
            </w:pPr>
            <w:r w:rsidRPr="00D35BC7">
              <w:rPr>
                <w:rFonts w:ascii="Times New Roman" w:hAnsi="Times New Roman" w:cs="Times New Roman"/>
                <w:bCs/>
                <w:sz w:val="24"/>
                <w:szCs w:val="28"/>
              </w:rPr>
              <w:t>Электрическая мощность нетто</w:t>
            </w:r>
          </w:p>
        </w:tc>
        <w:tc>
          <w:tcPr>
            <w:tcW w:w="1471"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МВт</w:t>
            </w:r>
          </w:p>
        </w:tc>
        <w:tc>
          <w:tcPr>
            <w:tcW w:w="1647"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413,3</w:t>
            </w:r>
          </w:p>
        </w:tc>
      </w:tr>
      <w:tr w:rsidR="00CF32A3" w:rsidRPr="00D35BC7" w:rsidTr="00C62A6F">
        <w:trPr>
          <w:trHeight w:val="20"/>
        </w:trPr>
        <w:tc>
          <w:tcPr>
            <w:tcW w:w="5954"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rPr>
                <w:rFonts w:ascii="Times New Roman" w:hAnsi="Times New Roman" w:cs="Times New Roman"/>
                <w:sz w:val="24"/>
                <w:szCs w:val="28"/>
              </w:rPr>
            </w:pPr>
            <w:r w:rsidRPr="00D35BC7">
              <w:rPr>
                <w:rFonts w:ascii="Times New Roman" w:hAnsi="Times New Roman" w:cs="Times New Roman"/>
                <w:bCs/>
                <w:sz w:val="24"/>
                <w:szCs w:val="28"/>
              </w:rPr>
              <w:t xml:space="preserve">Время работы </w:t>
            </w:r>
          </w:p>
        </w:tc>
        <w:tc>
          <w:tcPr>
            <w:tcW w:w="1471"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час в год</w:t>
            </w:r>
          </w:p>
        </w:tc>
        <w:tc>
          <w:tcPr>
            <w:tcW w:w="1647"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8 000</w:t>
            </w:r>
          </w:p>
        </w:tc>
      </w:tr>
      <w:tr w:rsidR="00CF32A3" w:rsidRPr="00D35BC7" w:rsidTr="00C62A6F">
        <w:trPr>
          <w:trHeight w:val="20"/>
        </w:trPr>
        <w:tc>
          <w:tcPr>
            <w:tcW w:w="5954"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rPr>
                <w:rFonts w:ascii="Times New Roman" w:hAnsi="Times New Roman" w:cs="Times New Roman"/>
                <w:sz w:val="24"/>
                <w:szCs w:val="28"/>
              </w:rPr>
            </w:pPr>
            <w:r w:rsidRPr="00D35BC7">
              <w:rPr>
                <w:rFonts w:ascii="Times New Roman" w:hAnsi="Times New Roman" w:cs="Times New Roman"/>
                <w:bCs/>
                <w:sz w:val="24"/>
                <w:szCs w:val="28"/>
              </w:rPr>
              <w:t>Расход топлива на ГТУ</w:t>
            </w:r>
          </w:p>
        </w:tc>
        <w:tc>
          <w:tcPr>
            <w:tcW w:w="1471"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тут/час</w:t>
            </w:r>
          </w:p>
        </w:tc>
        <w:tc>
          <w:tcPr>
            <w:tcW w:w="1647"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129,9</w:t>
            </w:r>
          </w:p>
        </w:tc>
      </w:tr>
      <w:tr w:rsidR="00CF32A3" w:rsidRPr="00D35BC7" w:rsidTr="00C62A6F">
        <w:trPr>
          <w:trHeight w:val="20"/>
        </w:trPr>
        <w:tc>
          <w:tcPr>
            <w:tcW w:w="5954"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rPr>
                <w:rFonts w:ascii="Times New Roman" w:hAnsi="Times New Roman" w:cs="Times New Roman"/>
                <w:sz w:val="24"/>
                <w:szCs w:val="28"/>
              </w:rPr>
            </w:pPr>
            <w:r w:rsidRPr="00D35BC7">
              <w:rPr>
                <w:rFonts w:ascii="Times New Roman" w:hAnsi="Times New Roman" w:cs="Times New Roman"/>
                <w:bCs/>
                <w:sz w:val="24"/>
                <w:szCs w:val="28"/>
              </w:rPr>
              <w:t>КПД брутто</w:t>
            </w:r>
          </w:p>
        </w:tc>
        <w:tc>
          <w:tcPr>
            <w:tcW w:w="1471"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w:t>
            </w:r>
          </w:p>
        </w:tc>
        <w:tc>
          <w:tcPr>
            <w:tcW w:w="1647" w:type="dxa"/>
            <w:shd w:val="clear" w:color="auto" w:fill="auto"/>
            <w:tcMar>
              <w:top w:w="15" w:type="dxa"/>
              <w:left w:w="108" w:type="dxa"/>
              <w:bottom w:w="0" w:type="dxa"/>
              <w:right w:w="108" w:type="dxa"/>
            </w:tcMar>
            <w:vAlign w:val="center"/>
            <w:hideMark/>
          </w:tcPr>
          <w:p w:rsidR="002C54F4" w:rsidRPr="00D35BC7" w:rsidRDefault="002C54F4" w:rsidP="00B179D4">
            <w:pPr>
              <w:widowControl w:val="0"/>
              <w:spacing w:after="0" w:line="360" w:lineRule="atLeast"/>
              <w:contextualSpacing/>
              <w:jc w:val="center"/>
              <w:rPr>
                <w:rFonts w:ascii="Times New Roman" w:hAnsi="Times New Roman" w:cs="Times New Roman"/>
                <w:sz w:val="24"/>
                <w:szCs w:val="28"/>
              </w:rPr>
            </w:pPr>
            <w:r w:rsidRPr="00D35BC7">
              <w:rPr>
                <w:rFonts w:ascii="Times New Roman" w:hAnsi="Times New Roman" w:cs="Times New Roman"/>
                <w:sz w:val="24"/>
                <w:szCs w:val="28"/>
              </w:rPr>
              <w:t>40,8</w:t>
            </w:r>
          </w:p>
        </w:tc>
      </w:tr>
    </w:tbl>
    <w:p w:rsidR="002C54F4" w:rsidRPr="00B179D4" w:rsidRDefault="002C54F4" w:rsidP="00B179D4">
      <w:pPr>
        <w:widowControl w:val="0"/>
        <w:spacing w:after="0" w:line="360" w:lineRule="atLeast"/>
        <w:contextualSpacing/>
        <w:jc w:val="both"/>
        <w:rPr>
          <w:rFonts w:ascii="Times New Roman" w:hAnsi="Times New Roman" w:cs="Times New Roman"/>
          <w:sz w:val="28"/>
          <w:szCs w:val="28"/>
        </w:rPr>
      </w:pPr>
    </w:p>
    <w:p w:rsidR="002C54F4" w:rsidRPr="00B179D4" w:rsidRDefault="002C54F4"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Данной работой предусмотрено проведение теплового и аэродинамического расчета котла утилизатора, под выбранную газовую турбину, также параметров пара, необходимых для паросиловой части ТЭЦ и проведение технико-экономических расчетов проекта. Пар в ГТУ вырабатывается не в энергетических котлах, в топке которых сжигается топливо, а в котлах-утилизаторах, использующих физическую теплоту рабочего тела газовой турбины </w:t>
      </w:r>
      <w:r w:rsidR="00C62A6F" w:rsidRPr="00B179D4">
        <w:rPr>
          <w:rFonts w:ascii="Times New Roman" w:hAnsi="Times New Roman" w:cs="Times New Roman"/>
          <w:sz w:val="28"/>
          <w:szCs w:val="28"/>
        </w:rPr>
        <w:t>–</w:t>
      </w:r>
      <w:r w:rsidRPr="00B179D4">
        <w:rPr>
          <w:rFonts w:ascii="Times New Roman" w:hAnsi="Times New Roman" w:cs="Times New Roman"/>
          <w:sz w:val="28"/>
          <w:szCs w:val="28"/>
        </w:rPr>
        <w:t xml:space="preserve"> смеси воздуха с продуктами сгорания. </w:t>
      </w:r>
    </w:p>
    <w:p w:rsidR="002C54F4" w:rsidRPr="00B179D4" w:rsidRDefault="002C54F4" w:rsidP="00B179D4">
      <w:pPr>
        <w:widowControl w:val="0"/>
        <w:spacing w:after="0" w:line="360" w:lineRule="atLeast"/>
        <w:ind w:firstLine="709"/>
        <w:contextualSpacing/>
        <w:jc w:val="both"/>
        <w:rPr>
          <w:rFonts w:ascii="Times New Roman" w:hAnsi="Times New Roman" w:cs="Times New Roman"/>
          <w:sz w:val="28"/>
          <w:szCs w:val="28"/>
        </w:rPr>
      </w:pPr>
      <w:r w:rsidRPr="00B179D4">
        <w:rPr>
          <w:rFonts w:ascii="Times New Roman" w:hAnsi="Times New Roman" w:cs="Times New Roman"/>
          <w:sz w:val="28"/>
          <w:szCs w:val="28"/>
        </w:rPr>
        <w:t xml:space="preserve">Особенностью расчета котла-утилизатора за газовой турбиной является существенная зависимость всех ее основных характеристик от температуры окружающего воздуха, которая в течение года меняется в широких пределах. </w:t>
      </w:r>
    </w:p>
    <w:p w:rsidR="002C54F4" w:rsidRPr="00B179D4" w:rsidRDefault="002C54F4" w:rsidP="00B179D4">
      <w:pPr>
        <w:widowControl w:val="0"/>
        <w:spacing w:after="0" w:line="360" w:lineRule="atLeast"/>
        <w:contextualSpacing/>
        <w:jc w:val="both"/>
        <w:rPr>
          <w:rFonts w:ascii="Times New Roman" w:hAnsi="Times New Roman" w:cs="Times New Roman"/>
          <w:sz w:val="28"/>
          <w:szCs w:val="28"/>
        </w:rPr>
      </w:pPr>
    </w:p>
    <w:p w:rsidR="002C54F4" w:rsidRPr="00B179D4" w:rsidRDefault="002C54F4" w:rsidP="00B179D4">
      <w:pPr>
        <w:widowControl w:val="0"/>
        <w:spacing w:after="0" w:line="360" w:lineRule="atLeast"/>
        <w:contextualSpacing/>
        <w:jc w:val="center"/>
        <w:rPr>
          <w:rFonts w:ascii="Times New Roman" w:hAnsi="Times New Roman" w:cs="Times New Roman"/>
          <w:b/>
          <w:noProof/>
          <w:sz w:val="28"/>
          <w:szCs w:val="28"/>
          <w:lang w:eastAsia="ru-RU"/>
        </w:rPr>
      </w:pPr>
      <w:r w:rsidRPr="00B179D4">
        <w:rPr>
          <w:rFonts w:ascii="Times New Roman" w:hAnsi="Times New Roman" w:cs="Times New Roman"/>
          <w:b/>
          <w:noProof/>
          <w:sz w:val="28"/>
          <w:szCs w:val="28"/>
          <w:lang w:eastAsia="ru-RU"/>
        </w:rPr>
        <w:t>Источники</w:t>
      </w:r>
    </w:p>
    <w:p w:rsidR="002C54F4" w:rsidRPr="00B179D4" w:rsidRDefault="002C54F4"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1.</w:t>
      </w:r>
      <w:r w:rsidR="00C62A6F"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Ольховский Г.Г. Применение ГТУ и ПГУ на электростанциях // Энергорынок. 2004. № 5</w:t>
      </w:r>
    </w:p>
    <w:p w:rsidR="002C54F4" w:rsidRPr="00B179D4" w:rsidRDefault="002C54F4"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2.</w:t>
      </w:r>
      <w:r w:rsidR="00C62A6F"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Цанев С.В., Буров В.Д., Ремезов А.Н. Газотурбинные и парогазовые установки тепловых электростанций. М.: Издательство МЭИ, 2002.-584с.</w:t>
      </w:r>
    </w:p>
    <w:p w:rsidR="002C54F4" w:rsidRPr="00B179D4" w:rsidRDefault="002C54F4"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3.</w:t>
      </w:r>
      <w:r w:rsidR="00C62A6F"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Арсеньев Л.В., Тарышкин В.Г. Комбинированные установки с газовыми турбинами. Л.: Машиностроение, 1982.</w:t>
      </w:r>
    </w:p>
    <w:p w:rsidR="002C54F4" w:rsidRPr="00B179D4" w:rsidRDefault="002C54F4"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4.</w:t>
      </w:r>
      <w:r w:rsidR="00C62A6F"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Анализ вариантов надстройки ТЭЦ газотурбинной установкой. [Электронный ресурс]</w:t>
      </w:r>
      <w:r w:rsidRPr="00B179D4">
        <w:rPr>
          <w:rFonts w:ascii="Times New Roman" w:hAnsi="Times New Roman" w:cs="Times New Roman"/>
          <w:sz w:val="28"/>
          <w:szCs w:val="28"/>
        </w:rPr>
        <w:t xml:space="preserve"> </w:t>
      </w:r>
      <w:r w:rsidRPr="00B179D4">
        <w:rPr>
          <w:rFonts w:ascii="Times New Roman" w:hAnsi="Times New Roman" w:cs="Times New Roman"/>
          <w:sz w:val="28"/>
          <w:szCs w:val="28"/>
          <w:lang w:val="en-US"/>
        </w:rPr>
        <w:t>URL</w:t>
      </w:r>
      <w:r w:rsidRPr="00B179D4">
        <w:rPr>
          <w:rFonts w:ascii="Times New Roman" w:hAnsi="Times New Roman" w:cs="Times New Roman"/>
          <w:sz w:val="28"/>
          <w:szCs w:val="28"/>
        </w:rPr>
        <w:t xml:space="preserve">: </w:t>
      </w:r>
      <w:r w:rsidRPr="00B179D4">
        <w:rPr>
          <w:rFonts w:ascii="Times New Roman" w:hAnsi="Times New Roman" w:cs="Times New Roman"/>
          <w:noProof/>
          <w:sz w:val="28"/>
          <w:szCs w:val="28"/>
          <w:lang w:eastAsia="ru-RU"/>
        </w:rPr>
        <w:t>https://cyberleninka.ru/article/n/analiz-variantov-nadstroyki-tets-gazoturbinnoy-ustanovkoy/viewer</w:t>
      </w:r>
    </w:p>
    <w:p w:rsidR="002C54F4" w:rsidRPr="00B179D4" w:rsidRDefault="002C54F4" w:rsidP="00B179D4">
      <w:pPr>
        <w:widowControl w:val="0"/>
        <w:spacing w:after="0" w:line="360" w:lineRule="atLeast"/>
        <w:ind w:firstLine="709"/>
        <w:contextualSpacing/>
        <w:jc w:val="both"/>
        <w:rPr>
          <w:rFonts w:ascii="Times New Roman" w:hAnsi="Times New Roman" w:cs="Times New Roman"/>
          <w:noProof/>
          <w:sz w:val="28"/>
          <w:szCs w:val="28"/>
          <w:lang w:eastAsia="ru-RU"/>
        </w:rPr>
      </w:pPr>
      <w:r w:rsidRPr="00B179D4">
        <w:rPr>
          <w:rFonts w:ascii="Times New Roman" w:hAnsi="Times New Roman" w:cs="Times New Roman"/>
          <w:noProof/>
          <w:sz w:val="28"/>
          <w:szCs w:val="28"/>
          <w:lang w:eastAsia="ru-RU"/>
        </w:rPr>
        <w:t>5.</w:t>
      </w:r>
      <w:r w:rsidR="00C62A6F" w:rsidRPr="00B179D4">
        <w:rPr>
          <w:rFonts w:ascii="Times New Roman" w:hAnsi="Times New Roman" w:cs="Times New Roman"/>
          <w:noProof/>
          <w:sz w:val="28"/>
          <w:szCs w:val="28"/>
          <w:lang w:eastAsia="ru-RU"/>
        </w:rPr>
        <w:t> </w:t>
      </w:r>
      <w:r w:rsidRPr="00B179D4">
        <w:rPr>
          <w:rFonts w:ascii="Times New Roman" w:hAnsi="Times New Roman" w:cs="Times New Roman"/>
          <w:noProof/>
          <w:sz w:val="28"/>
          <w:szCs w:val="28"/>
          <w:lang w:eastAsia="ru-RU"/>
        </w:rPr>
        <w:t>Безлепкин В.П. Парогазовые и паротурбинные установки электростанций. СПб.: СПбГТУ, 1997.</w:t>
      </w:r>
    </w:p>
    <w:p w:rsidR="002C54F4" w:rsidRPr="00B179D4" w:rsidRDefault="002C54F4" w:rsidP="00B179D4">
      <w:pPr>
        <w:widowControl w:val="0"/>
        <w:spacing w:after="0" w:line="360" w:lineRule="atLeast"/>
        <w:ind w:firstLine="709"/>
        <w:contextualSpacing/>
        <w:jc w:val="both"/>
        <w:rPr>
          <w:rFonts w:ascii="Times New Roman" w:hAnsi="Times New Roman" w:cs="Times New Roman"/>
          <w:noProof/>
          <w:sz w:val="28"/>
          <w:szCs w:val="28"/>
          <w:u w:val="single"/>
          <w:lang w:eastAsia="ru-RU"/>
        </w:rPr>
      </w:pPr>
      <w:r w:rsidRPr="00B179D4">
        <w:rPr>
          <w:rFonts w:ascii="Times New Roman" w:hAnsi="Times New Roman" w:cs="Times New Roman"/>
          <w:noProof/>
          <w:sz w:val="28"/>
          <w:szCs w:val="28"/>
          <w:lang w:eastAsia="ru-RU"/>
        </w:rPr>
        <w:t>6.</w:t>
      </w:r>
      <w:r w:rsidR="00C62A6F" w:rsidRPr="00B179D4">
        <w:rPr>
          <w:rFonts w:ascii="Times New Roman" w:hAnsi="Times New Roman" w:cs="Times New Roman"/>
          <w:sz w:val="28"/>
          <w:szCs w:val="28"/>
        </w:rPr>
        <w:t> </w:t>
      </w:r>
      <w:r w:rsidRPr="00B179D4">
        <w:rPr>
          <w:rFonts w:ascii="Times New Roman" w:hAnsi="Times New Roman" w:cs="Times New Roman"/>
          <w:sz w:val="28"/>
          <w:szCs w:val="28"/>
        </w:rPr>
        <w:t>SGT5-8000</w:t>
      </w:r>
      <w:r w:rsidRPr="00B179D4">
        <w:rPr>
          <w:rFonts w:ascii="Times New Roman" w:hAnsi="Times New Roman" w:cs="Times New Roman"/>
          <w:sz w:val="28"/>
          <w:szCs w:val="28"/>
          <w:lang w:val="en-US"/>
        </w:rPr>
        <w:t>H</w:t>
      </w:r>
      <w:r w:rsidRPr="00B179D4">
        <w:rPr>
          <w:rFonts w:ascii="Times New Roman" w:hAnsi="Times New Roman" w:cs="Times New Roman"/>
          <w:sz w:val="28"/>
          <w:szCs w:val="28"/>
        </w:rPr>
        <w:t>.</w:t>
      </w:r>
      <w:r w:rsidRPr="00B179D4">
        <w:rPr>
          <w:rFonts w:ascii="Times New Roman" w:hAnsi="Times New Roman" w:cs="Times New Roman"/>
          <w:noProof/>
          <w:sz w:val="28"/>
          <w:szCs w:val="28"/>
          <w:lang w:eastAsia="ru-RU"/>
        </w:rPr>
        <w:t xml:space="preserve"> [Электронный ресурс] </w:t>
      </w:r>
      <w:r w:rsidRPr="00B179D4">
        <w:rPr>
          <w:rFonts w:ascii="Times New Roman" w:hAnsi="Times New Roman" w:cs="Times New Roman"/>
          <w:noProof/>
          <w:sz w:val="28"/>
          <w:szCs w:val="28"/>
          <w:lang w:val="en-US" w:eastAsia="ru-RU"/>
        </w:rPr>
        <w:t>URL</w:t>
      </w:r>
      <w:r w:rsidRPr="00B179D4">
        <w:rPr>
          <w:rFonts w:ascii="Times New Roman" w:hAnsi="Times New Roman" w:cs="Times New Roman"/>
          <w:noProof/>
          <w:sz w:val="28"/>
          <w:szCs w:val="28"/>
          <w:lang w:eastAsia="ru-RU"/>
        </w:rPr>
        <w:t xml:space="preserve">: </w:t>
      </w:r>
      <w:hyperlink r:id="rId61" w:history="1">
        <w:r w:rsidRPr="00B179D4">
          <w:rPr>
            <w:rFonts w:ascii="Times New Roman" w:hAnsi="Times New Roman" w:cs="Times New Roman"/>
            <w:noProof/>
            <w:sz w:val="28"/>
            <w:szCs w:val="28"/>
            <w:u w:val="single"/>
            <w:lang w:eastAsia="ru-RU"/>
          </w:rPr>
          <w:t>https://new.siemens.com</w:t>
        </w:r>
      </w:hyperlink>
    </w:p>
    <w:p w:rsidR="00CF32A3" w:rsidRPr="00B179D4" w:rsidRDefault="00CF32A3" w:rsidP="00B179D4">
      <w:pPr>
        <w:widowControl w:val="0"/>
        <w:spacing w:after="0" w:line="360" w:lineRule="atLeast"/>
        <w:contextualSpacing/>
        <w:jc w:val="both"/>
        <w:rPr>
          <w:rFonts w:ascii="Times New Roman" w:hAnsi="Times New Roman" w:cs="Times New Roman"/>
          <w:sz w:val="28"/>
          <w:szCs w:val="28"/>
        </w:rPr>
      </w:pPr>
    </w:p>
    <w:p w:rsidR="00CF32A3" w:rsidRPr="00B179D4" w:rsidRDefault="00CF32A3" w:rsidP="00B179D4">
      <w:pPr>
        <w:widowControl w:val="0"/>
        <w:spacing w:after="0" w:line="360" w:lineRule="atLeast"/>
        <w:contextualSpacing/>
        <w:jc w:val="both"/>
        <w:rPr>
          <w:rFonts w:ascii="Times New Roman" w:hAnsi="Times New Roman" w:cs="Times New Roman"/>
          <w:sz w:val="28"/>
          <w:szCs w:val="28"/>
        </w:rPr>
      </w:pPr>
    </w:p>
    <w:p w:rsidR="00CF32A3" w:rsidRPr="00D35BC7" w:rsidRDefault="00CF32A3" w:rsidP="00B179D4">
      <w:pPr>
        <w:widowControl w:val="0"/>
        <w:pBdr>
          <w:top w:val="nil"/>
          <w:left w:val="nil"/>
          <w:bottom w:val="nil"/>
          <w:right w:val="nil"/>
          <w:between w:val="nil"/>
        </w:pBdr>
        <w:spacing w:after="0" w:line="360" w:lineRule="atLeast"/>
        <w:contextualSpacing/>
        <w:rPr>
          <w:rFonts w:ascii="Times New Roman" w:eastAsia="Times New Roman" w:hAnsi="Times New Roman" w:cs="Times New Roman"/>
          <w:sz w:val="24"/>
          <w:szCs w:val="28"/>
        </w:rPr>
      </w:pPr>
      <w:r w:rsidRPr="00D35BC7">
        <w:rPr>
          <w:rFonts w:ascii="Times New Roman" w:eastAsia="Times New Roman" w:hAnsi="Times New Roman" w:cs="Times New Roman"/>
          <w:sz w:val="24"/>
          <w:szCs w:val="28"/>
        </w:rPr>
        <w:lastRenderedPageBreak/>
        <w:t>УДК 621.181+621.438</w:t>
      </w:r>
    </w:p>
    <w:p w:rsidR="00CF32A3" w:rsidRPr="00B179D4" w:rsidRDefault="00CF32A3"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sz w:val="28"/>
          <w:szCs w:val="28"/>
        </w:rPr>
      </w:pP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rStyle w:val="a8"/>
          <w:sz w:val="28"/>
          <w:szCs w:val="28"/>
          <w:bdr w:val="none" w:sz="0" w:space="0" w:color="auto" w:frame="1"/>
          <w:shd w:val="clear" w:color="auto" w:fill="FFFFFF"/>
        </w:rPr>
      </w:pPr>
      <w:r w:rsidRPr="00B179D4">
        <w:rPr>
          <w:rStyle w:val="a8"/>
          <w:sz w:val="28"/>
          <w:szCs w:val="28"/>
          <w:bdr w:val="none" w:sz="0" w:space="0" w:color="auto" w:frame="1"/>
          <w:shd w:val="clear" w:color="auto" w:fill="FFFFFF"/>
        </w:rPr>
        <w:t>ЭНЕРГЕТИЧЕСКАЯ ЭФФЕКТИВНОСТЬ ПАРОГАЗОВЫХ УСТАНОВОК</w:t>
      </w: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rStyle w:val="a8"/>
          <w:sz w:val="28"/>
          <w:szCs w:val="28"/>
          <w:bdr w:val="none" w:sz="0" w:space="0" w:color="auto" w:frame="1"/>
          <w:shd w:val="clear" w:color="auto" w:fill="FFFFFF"/>
        </w:rPr>
      </w:pPr>
    </w:p>
    <w:p w:rsidR="00CF32A3" w:rsidRPr="00D35BC7" w:rsidRDefault="00CF32A3"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sz w:val="24"/>
          <w:szCs w:val="28"/>
          <w:vertAlign w:val="superscript"/>
        </w:rPr>
      </w:pPr>
      <w:proofErr w:type="spellStart"/>
      <w:r w:rsidRPr="00D35BC7">
        <w:rPr>
          <w:rFonts w:ascii="Times New Roman" w:eastAsia="Times New Roman" w:hAnsi="Times New Roman" w:cs="Times New Roman"/>
          <w:sz w:val="24"/>
          <w:szCs w:val="28"/>
        </w:rPr>
        <w:t>Яхшыгулова</w:t>
      </w:r>
      <w:proofErr w:type="spellEnd"/>
      <w:r w:rsidRPr="00D35BC7">
        <w:rPr>
          <w:rFonts w:ascii="Times New Roman" w:eastAsia="Times New Roman" w:hAnsi="Times New Roman" w:cs="Times New Roman"/>
          <w:sz w:val="24"/>
          <w:szCs w:val="28"/>
        </w:rPr>
        <w:t xml:space="preserve"> Р.Р.</w:t>
      </w:r>
    </w:p>
    <w:p w:rsidR="00CF32A3" w:rsidRPr="00D35BC7" w:rsidRDefault="00CF32A3"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sz w:val="24"/>
          <w:szCs w:val="28"/>
        </w:rPr>
      </w:pPr>
      <w:r w:rsidRPr="00D35BC7">
        <w:rPr>
          <w:rFonts w:ascii="Times New Roman" w:eastAsia="Times New Roman" w:hAnsi="Times New Roman" w:cs="Times New Roman"/>
          <w:sz w:val="24"/>
          <w:szCs w:val="28"/>
        </w:rPr>
        <w:t>ФГБОУ ВО «КГЭУ», г. Казань, Россия</w:t>
      </w:r>
    </w:p>
    <w:p w:rsidR="00CF32A3" w:rsidRPr="00D35BC7" w:rsidRDefault="006D2455" w:rsidP="00B179D4">
      <w:pPr>
        <w:widowControl w:val="0"/>
        <w:pBdr>
          <w:top w:val="nil"/>
          <w:left w:val="nil"/>
          <w:bottom w:val="nil"/>
          <w:right w:val="nil"/>
          <w:between w:val="nil"/>
        </w:pBdr>
        <w:spacing w:after="0" w:line="360" w:lineRule="atLeast"/>
        <w:contextualSpacing/>
        <w:jc w:val="center"/>
        <w:rPr>
          <w:rFonts w:ascii="Times New Roman" w:eastAsia="Calibri" w:hAnsi="Times New Roman" w:cs="Times New Roman"/>
          <w:color w:val="000000" w:themeColor="text1"/>
          <w:sz w:val="24"/>
          <w:szCs w:val="28"/>
        </w:rPr>
      </w:pPr>
      <w:hyperlink r:id="rId62" w:history="1">
        <w:r w:rsidR="00CF32A3" w:rsidRPr="00D35BC7">
          <w:rPr>
            <w:rStyle w:val="a3"/>
            <w:rFonts w:ascii="Times New Roman" w:eastAsia="Times New Roman" w:hAnsi="Times New Roman" w:cs="Times New Roman"/>
            <w:color w:val="000000" w:themeColor="text1"/>
            <w:sz w:val="24"/>
            <w:szCs w:val="28"/>
            <w:u w:val="none"/>
            <w:lang w:val="en-US"/>
          </w:rPr>
          <w:t>yakhshygulova</w:t>
        </w:r>
        <w:r w:rsidR="00CF32A3" w:rsidRPr="00D35BC7">
          <w:rPr>
            <w:rStyle w:val="a3"/>
            <w:rFonts w:ascii="Times New Roman" w:eastAsia="Times New Roman" w:hAnsi="Times New Roman" w:cs="Times New Roman"/>
            <w:color w:val="000000" w:themeColor="text1"/>
            <w:sz w:val="24"/>
            <w:szCs w:val="28"/>
            <w:u w:val="none"/>
          </w:rPr>
          <w:t>96@mail.ru</w:t>
        </w:r>
      </w:hyperlink>
    </w:p>
    <w:p w:rsidR="00CF32A3" w:rsidRPr="00D35BC7" w:rsidRDefault="00CF32A3" w:rsidP="00B179D4">
      <w:pPr>
        <w:widowControl w:val="0"/>
        <w:pBdr>
          <w:top w:val="nil"/>
          <w:left w:val="nil"/>
          <w:bottom w:val="nil"/>
          <w:right w:val="nil"/>
          <w:between w:val="nil"/>
        </w:pBdr>
        <w:spacing w:after="0" w:line="360" w:lineRule="atLeast"/>
        <w:contextualSpacing/>
        <w:jc w:val="center"/>
        <w:rPr>
          <w:rFonts w:ascii="Times New Roman" w:hAnsi="Times New Roman" w:cs="Times New Roman"/>
          <w:sz w:val="24"/>
          <w:szCs w:val="28"/>
        </w:rPr>
      </w:pPr>
      <w:r w:rsidRPr="00D35BC7">
        <w:rPr>
          <w:rFonts w:ascii="Times New Roman" w:eastAsia="Times New Roman" w:hAnsi="Times New Roman" w:cs="Times New Roman"/>
          <w:sz w:val="24"/>
          <w:szCs w:val="28"/>
        </w:rPr>
        <w:t>Науч. рук</w:t>
      </w:r>
      <w:proofErr w:type="gramStart"/>
      <w:r w:rsidRPr="00D35BC7">
        <w:rPr>
          <w:rFonts w:ascii="Times New Roman" w:eastAsia="Times New Roman" w:hAnsi="Times New Roman" w:cs="Times New Roman"/>
          <w:sz w:val="24"/>
          <w:szCs w:val="28"/>
        </w:rPr>
        <w:t>.</w:t>
      </w:r>
      <w:proofErr w:type="gramEnd"/>
      <w:r w:rsidRPr="00D35BC7">
        <w:rPr>
          <w:rFonts w:ascii="Times New Roman" w:eastAsia="Times New Roman" w:hAnsi="Times New Roman" w:cs="Times New Roman"/>
          <w:sz w:val="24"/>
          <w:szCs w:val="28"/>
        </w:rPr>
        <w:t xml:space="preserve"> </w:t>
      </w:r>
      <w:proofErr w:type="gramStart"/>
      <w:r w:rsidRPr="00D35BC7">
        <w:rPr>
          <w:rFonts w:ascii="Times New Roman" w:eastAsia="Times New Roman" w:hAnsi="Times New Roman" w:cs="Times New Roman"/>
          <w:sz w:val="24"/>
          <w:szCs w:val="28"/>
        </w:rPr>
        <w:t>д</w:t>
      </w:r>
      <w:proofErr w:type="gramEnd"/>
      <w:r w:rsidRPr="00D35BC7">
        <w:rPr>
          <w:rFonts w:ascii="Times New Roman" w:eastAsia="Times New Roman" w:hAnsi="Times New Roman" w:cs="Times New Roman"/>
          <w:sz w:val="24"/>
          <w:szCs w:val="28"/>
        </w:rPr>
        <w:t xml:space="preserve">оц. </w:t>
      </w:r>
      <w:proofErr w:type="spellStart"/>
      <w:r w:rsidRPr="00D35BC7">
        <w:rPr>
          <w:rFonts w:ascii="Times New Roman" w:eastAsia="Times New Roman" w:hAnsi="Times New Roman" w:cs="Times New Roman"/>
          <w:sz w:val="24"/>
          <w:szCs w:val="28"/>
        </w:rPr>
        <w:t>Низамова</w:t>
      </w:r>
      <w:proofErr w:type="spellEnd"/>
      <w:r w:rsidRPr="00D35BC7">
        <w:rPr>
          <w:rFonts w:ascii="Times New Roman" w:eastAsia="Times New Roman" w:hAnsi="Times New Roman" w:cs="Times New Roman"/>
          <w:sz w:val="24"/>
          <w:szCs w:val="28"/>
        </w:rPr>
        <w:t xml:space="preserve"> А.Ш.</w:t>
      </w: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rStyle w:val="a8"/>
          <w:sz w:val="28"/>
          <w:szCs w:val="28"/>
          <w:bdr w:val="none" w:sz="0" w:space="0" w:color="auto" w:frame="1"/>
          <w:shd w:val="clear" w:color="auto" w:fill="FFFFFF"/>
        </w:rPr>
      </w:pPr>
    </w:p>
    <w:p w:rsidR="00CF32A3" w:rsidRPr="00D35BC7"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i/>
          <w:szCs w:val="28"/>
        </w:rPr>
      </w:pPr>
      <w:r w:rsidRPr="00D35BC7">
        <w:rPr>
          <w:rStyle w:val="ad"/>
          <w:szCs w:val="28"/>
          <w:bdr w:val="none" w:sz="0" w:space="0" w:color="auto" w:frame="1"/>
        </w:rPr>
        <w:t xml:space="preserve">В тезисе рассмотрены принцип действия парогазовой установки (ПГУ), ее преимущества и недостатки по сравнению с паротурбинными и газотурбинными установками. Рассмотрены перспективы использования парогазовых установок на тепловых электростанциях России. </w:t>
      </w:r>
    </w:p>
    <w:p w:rsidR="00CF32A3" w:rsidRPr="00D35BC7"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szCs w:val="28"/>
        </w:rPr>
      </w:pPr>
      <w:r w:rsidRPr="00D35BC7">
        <w:rPr>
          <w:rStyle w:val="a8"/>
          <w:szCs w:val="28"/>
          <w:bdr w:val="none" w:sz="0" w:space="0" w:color="auto" w:frame="1"/>
        </w:rPr>
        <w:t>Ключевые слова: </w:t>
      </w:r>
      <w:r w:rsidRPr="00D35BC7">
        <w:rPr>
          <w:szCs w:val="28"/>
        </w:rPr>
        <w:t>парогазовая установка, электроэнергетика, эффективность.</w:t>
      </w:r>
    </w:p>
    <w:p w:rsidR="00CF32A3" w:rsidRPr="00B179D4"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rStyle w:val="a8"/>
          <w:b w:val="0"/>
          <w:sz w:val="28"/>
          <w:szCs w:val="28"/>
          <w:bdr w:val="none" w:sz="0" w:space="0" w:color="auto" w:frame="1"/>
        </w:rPr>
      </w:pPr>
    </w:p>
    <w:p w:rsidR="00CF32A3" w:rsidRPr="00B179D4"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bCs/>
          <w:sz w:val="28"/>
          <w:szCs w:val="28"/>
          <w:bdr w:val="none" w:sz="0" w:space="0" w:color="auto" w:frame="1"/>
        </w:rPr>
      </w:pPr>
      <w:r w:rsidRPr="00B179D4">
        <w:rPr>
          <w:sz w:val="28"/>
          <w:szCs w:val="28"/>
        </w:rPr>
        <w:t xml:space="preserve">В промышленности </w:t>
      </w:r>
      <w:r w:rsidRPr="00B179D4">
        <w:rPr>
          <w:bCs/>
          <w:sz w:val="28"/>
          <w:szCs w:val="28"/>
          <w:bdr w:val="none" w:sz="0" w:space="0" w:color="auto" w:frame="1"/>
        </w:rPr>
        <w:t>процесс преобразования энергии топлива в электроэнергию включает создание механической работы, которая затем преобразуется в электроэнергию с помощью генератора.</w:t>
      </w:r>
      <w:r w:rsidR="00977697" w:rsidRPr="00B179D4">
        <w:rPr>
          <w:bCs/>
          <w:sz w:val="28"/>
          <w:szCs w:val="28"/>
          <w:bdr w:val="none" w:sz="0" w:space="0" w:color="auto" w:frame="1"/>
        </w:rPr>
        <w:t xml:space="preserve"> </w:t>
      </w:r>
      <w:r w:rsidRPr="00B179D4">
        <w:rPr>
          <w:bCs/>
          <w:sz w:val="28"/>
          <w:szCs w:val="28"/>
          <w:bdr w:val="none" w:sz="0" w:space="0" w:color="auto" w:frame="1"/>
        </w:rPr>
        <w:t>В зависимости от типа топлива и термодинамического процесса общая эффективность этого преобразования может составлять всего 30 процентов.</w:t>
      </w:r>
      <w:r w:rsidR="00977697" w:rsidRPr="00B179D4">
        <w:rPr>
          <w:bCs/>
          <w:sz w:val="28"/>
          <w:szCs w:val="28"/>
          <w:bdr w:val="none" w:sz="0" w:space="0" w:color="auto" w:frame="1"/>
        </w:rPr>
        <w:t xml:space="preserve"> </w:t>
      </w:r>
      <w:r w:rsidRPr="00B179D4">
        <w:rPr>
          <w:bCs/>
          <w:sz w:val="28"/>
          <w:szCs w:val="28"/>
          <w:bdr w:val="none" w:sz="0" w:space="0" w:color="auto" w:frame="1"/>
        </w:rPr>
        <w:t>Это означает, что две трети скрытой энергии топлива в конечном итоге теряются.</w:t>
      </w:r>
      <w:r w:rsidR="00977697" w:rsidRPr="00B179D4">
        <w:rPr>
          <w:bCs/>
          <w:sz w:val="28"/>
          <w:szCs w:val="28"/>
          <w:bdr w:val="none" w:sz="0" w:space="0" w:color="auto" w:frame="1"/>
        </w:rPr>
        <w:t xml:space="preserve"> </w:t>
      </w:r>
      <w:r w:rsidRPr="00B179D4">
        <w:rPr>
          <w:bCs/>
          <w:sz w:val="28"/>
          <w:szCs w:val="28"/>
          <w:bdr w:val="none" w:sz="0" w:space="0" w:color="auto" w:frame="1"/>
        </w:rPr>
        <w:t>Например, паровые электростанции, которые используют котлы для сжигания используемого топлива, имеют К</w:t>
      </w:r>
      <w:proofErr w:type="gramStart"/>
      <w:r w:rsidRPr="00B179D4">
        <w:rPr>
          <w:bCs/>
          <w:sz w:val="28"/>
          <w:szCs w:val="28"/>
          <w:bdr w:val="none" w:sz="0" w:space="0" w:color="auto" w:frame="1"/>
        </w:rPr>
        <w:t>ПД в ср</w:t>
      </w:r>
      <w:proofErr w:type="gramEnd"/>
      <w:r w:rsidRPr="00B179D4">
        <w:rPr>
          <w:bCs/>
          <w:sz w:val="28"/>
          <w:szCs w:val="28"/>
          <w:bdr w:val="none" w:sz="0" w:space="0" w:color="auto" w:frame="1"/>
        </w:rPr>
        <w:t>еднем 33</w:t>
      </w:r>
      <w:r w:rsidR="00977697" w:rsidRPr="00B179D4">
        <w:rPr>
          <w:bCs/>
          <w:sz w:val="28"/>
          <w:szCs w:val="28"/>
          <w:bdr w:val="none" w:sz="0" w:space="0" w:color="auto" w:frame="1"/>
        </w:rPr>
        <w:t> </w:t>
      </w:r>
      <w:r w:rsidRPr="00B179D4">
        <w:rPr>
          <w:bCs/>
          <w:sz w:val="28"/>
          <w:szCs w:val="28"/>
          <w:bdr w:val="none" w:sz="0" w:space="0" w:color="auto" w:frame="1"/>
        </w:rPr>
        <w:t>%.</w:t>
      </w:r>
      <w:r w:rsidR="00977697" w:rsidRPr="00B179D4">
        <w:rPr>
          <w:bCs/>
          <w:sz w:val="28"/>
          <w:szCs w:val="28"/>
          <w:bdr w:val="none" w:sz="0" w:space="0" w:color="auto" w:frame="1"/>
        </w:rPr>
        <w:t xml:space="preserve"> </w:t>
      </w:r>
      <w:r w:rsidRPr="00B179D4">
        <w:rPr>
          <w:bCs/>
          <w:sz w:val="28"/>
          <w:szCs w:val="28"/>
          <w:bdr w:val="none" w:sz="0" w:space="0" w:color="auto" w:frame="1"/>
        </w:rPr>
        <w:t>Газотурбинные установки имеют в среднем КПД чуть менее 30 процентов по природному газу и около 25 процентов по мазуту.</w:t>
      </w:r>
      <w:r w:rsidR="00977697" w:rsidRPr="00B179D4">
        <w:rPr>
          <w:bCs/>
          <w:sz w:val="28"/>
          <w:szCs w:val="28"/>
          <w:bdr w:val="none" w:sz="0" w:space="0" w:color="auto" w:frame="1"/>
        </w:rPr>
        <w:t xml:space="preserve"> </w:t>
      </w:r>
      <w:r w:rsidRPr="00B179D4">
        <w:rPr>
          <w:bCs/>
          <w:sz w:val="28"/>
          <w:szCs w:val="28"/>
          <w:bdr w:val="none" w:sz="0" w:space="0" w:color="auto" w:frame="1"/>
        </w:rPr>
        <w:t xml:space="preserve">Большая часть энергии тратиться впустую на тепловыделения в атмосферу, лишь малая часть поступает потребителю. </w:t>
      </w:r>
    </w:p>
    <w:p w:rsidR="00CF32A3" w:rsidRPr="00B179D4"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sz w:val="28"/>
          <w:szCs w:val="28"/>
        </w:rPr>
      </w:pPr>
      <w:r w:rsidRPr="00B179D4">
        <w:rPr>
          <w:sz w:val="28"/>
          <w:szCs w:val="28"/>
        </w:rPr>
        <w:t xml:space="preserve">В нынешнее время техника не может создать установки, преобразующие тепло в электрическую энергию напрямую. Чтобы повысить общую эффективность электростанций, можно объединить несколько процессов для извлечения и использования остаточной тепловой энергии </w:t>
      </w:r>
    </w:p>
    <w:p w:rsidR="00CF32A3" w:rsidRPr="00B179D4"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sz w:val="28"/>
          <w:szCs w:val="28"/>
        </w:rPr>
      </w:pPr>
      <w:r w:rsidRPr="00B179D4">
        <w:rPr>
          <w:sz w:val="28"/>
          <w:szCs w:val="28"/>
        </w:rPr>
        <w:t xml:space="preserve">Согласно Энергетической стратегии России [2] в электроэнергетике России в период до 2020 г. планировалось внедрить в эксплуатацию значительное количество современных установок, объединяющих газотурбинную и паротурбинную установку в единый комплекс </w:t>
      </w:r>
      <w:r w:rsidR="00977697" w:rsidRPr="00B179D4">
        <w:rPr>
          <w:sz w:val="28"/>
          <w:szCs w:val="28"/>
        </w:rPr>
        <w:t>–</w:t>
      </w:r>
      <w:r w:rsidRPr="00B179D4">
        <w:rPr>
          <w:sz w:val="28"/>
          <w:szCs w:val="28"/>
        </w:rPr>
        <w:t xml:space="preserve"> парогазовую установку (ПГУ). ПГУ являются перспективным направлением в энергетике из-за относительно высокого КПД по </w:t>
      </w:r>
      <w:r w:rsidRPr="00B179D4">
        <w:rPr>
          <w:sz w:val="28"/>
          <w:szCs w:val="28"/>
        </w:rPr>
        <w:lastRenderedPageBreak/>
        <w:t>сравнению с паротурбинными установками. КПД парогазовых установок на данный момент уже достигают 60</w:t>
      </w:r>
      <w:r w:rsidR="00977697" w:rsidRPr="00B179D4">
        <w:rPr>
          <w:sz w:val="28"/>
          <w:szCs w:val="28"/>
        </w:rPr>
        <w:t> </w:t>
      </w:r>
      <w:r w:rsidRPr="00B179D4">
        <w:rPr>
          <w:sz w:val="28"/>
          <w:szCs w:val="28"/>
        </w:rPr>
        <w:t>%.</w:t>
      </w:r>
    </w:p>
    <w:p w:rsidR="00CF32A3" w:rsidRPr="00B179D4"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sz w:val="28"/>
          <w:szCs w:val="28"/>
        </w:rPr>
      </w:pPr>
      <w:r w:rsidRPr="00B179D4">
        <w:rPr>
          <w:sz w:val="28"/>
          <w:szCs w:val="28"/>
        </w:rPr>
        <w:t>Эффективность ПГУ достигается путем объединения в своей конструкции как газовую, так и паровую турбины, чтобы производить больше электроэнергии из того же топлива, чем традиционная паротурбинная установка с простым циклом.</w:t>
      </w:r>
      <w:r w:rsidR="00977697" w:rsidRPr="00B179D4">
        <w:rPr>
          <w:sz w:val="28"/>
          <w:szCs w:val="28"/>
        </w:rPr>
        <w:t xml:space="preserve"> </w:t>
      </w:r>
      <w:r w:rsidRPr="00B179D4">
        <w:rPr>
          <w:sz w:val="28"/>
          <w:szCs w:val="28"/>
        </w:rPr>
        <w:t>Газовая турбина сжимает воздух и смешивает его с топливом, которое нагревается до очень высокой температуры.</w:t>
      </w:r>
      <w:r w:rsidR="00977697" w:rsidRPr="00B179D4">
        <w:rPr>
          <w:sz w:val="28"/>
          <w:szCs w:val="28"/>
        </w:rPr>
        <w:t xml:space="preserve"> </w:t>
      </w:r>
      <w:r w:rsidRPr="00B179D4">
        <w:rPr>
          <w:sz w:val="28"/>
          <w:szCs w:val="28"/>
        </w:rPr>
        <w:t xml:space="preserve">Горячая воздушно-топливная смесь движется через лопатки газовой турбины, заставляя их вращаться. После прохождения турбины газ имеет давление близкое к наружному, что не даёт ему совершить работу. Однако его температура еще довольно высока и составляет порядка </w:t>
      </w:r>
      <w:r w:rsidR="00977697" w:rsidRPr="00B179D4">
        <w:rPr>
          <w:sz w:val="28"/>
          <w:szCs w:val="28"/>
        </w:rPr>
        <w:br/>
      </w:r>
      <w:r w:rsidRPr="00B179D4">
        <w:rPr>
          <w:sz w:val="28"/>
          <w:szCs w:val="28"/>
        </w:rPr>
        <w:t>500-600</w:t>
      </w:r>
      <w:r w:rsidR="00977697" w:rsidRPr="00B179D4">
        <w:rPr>
          <w:sz w:val="28"/>
          <w:szCs w:val="28"/>
        </w:rPr>
        <w:t> </w:t>
      </w:r>
      <w:r w:rsidR="005613C3" w:rsidRPr="00B179D4">
        <w:rPr>
          <w:sz w:val="28"/>
          <w:szCs w:val="28"/>
        </w:rPr>
        <w:t>°</w:t>
      </w:r>
      <w:r w:rsidRPr="00B179D4">
        <w:rPr>
          <w:sz w:val="28"/>
          <w:szCs w:val="28"/>
        </w:rPr>
        <w:t>C. Отработанное тепло от газовой турбины направляется в котел-утилизатор, где нагревается вода и образующийся пар; паросиловую установку. Высокая температура газа позволяет получить пар, давление которого достигает 100 атмосфер, что дает возможность успешно применять полученный пар в паровой турбине. Паровая турбина посылает свою энергию на приводной вал генератора, где она преобразуется в дополнительную мощность (см. рисунок) [3].</w:t>
      </w: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sz w:val="28"/>
          <w:szCs w:val="28"/>
        </w:rPr>
      </w:pP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sz w:val="28"/>
          <w:szCs w:val="28"/>
        </w:rPr>
      </w:pPr>
      <w:r w:rsidRPr="00B179D4">
        <w:rPr>
          <w:noProof/>
          <w:sz w:val="28"/>
          <w:szCs w:val="28"/>
          <w:bdr w:val="none" w:sz="0" w:space="0" w:color="auto" w:frame="1"/>
        </w:rPr>
        <w:drawing>
          <wp:inline distT="0" distB="0" distL="0" distR="0" wp14:anchorId="2F9F0100" wp14:editId="01F6186C">
            <wp:extent cx="5760000" cy="2985420"/>
            <wp:effectExtent l="0" t="0" r="0" b="5715"/>
            <wp:docPr id="802" name="Рисунок 802" descr="image00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a:hlinkClick r:id="rId63"/>
                    </pic:cNvPr>
                    <pic:cNvPicPr>
                      <a:picLocks noChangeAspect="1" noChangeArrowheads="1"/>
                    </pic:cNvPicPr>
                  </pic:nvPicPr>
                  <pic:blipFill rotWithShape="1">
                    <a:blip r:embed="rId64"/>
                    <a:srcRect l="3164" t="3040" r="38435" b="43148"/>
                    <a:stretch/>
                  </pic:blipFill>
                  <pic:spPr bwMode="auto">
                    <a:xfrm>
                      <a:off x="0" y="0"/>
                      <a:ext cx="5760000" cy="2985420"/>
                    </a:xfrm>
                    <a:prstGeom prst="rect">
                      <a:avLst/>
                    </a:prstGeom>
                    <a:noFill/>
                    <a:ln>
                      <a:noFill/>
                    </a:ln>
                    <a:extLst>
                      <a:ext uri="{53640926-AAD7-44D8-BBD7-CCE9431645EC}">
                        <a14:shadowObscured xmlns:a14="http://schemas.microsoft.com/office/drawing/2010/main"/>
                      </a:ext>
                    </a:extLst>
                  </pic:spPr>
                </pic:pic>
              </a:graphicData>
            </a:graphic>
          </wp:inline>
        </w:drawing>
      </w: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sz w:val="28"/>
          <w:szCs w:val="28"/>
        </w:rPr>
      </w:pPr>
    </w:p>
    <w:p w:rsidR="00CF32A3" w:rsidRPr="00D35BC7" w:rsidRDefault="00CF32A3" w:rsidP="00B179D4">
      <w:pPr>
        <w:pStyle w:val="ac"/>
        <w:widowControl w:val="0"/>
        <w:shd w:val="clear" w:color="auto" w:fill="FFFFFF"/>
        <w:spacing w:before="0" w:beforeAutospacing="0" w:after="0" w:afterAutospacing="0" w:line="360" w:lineRule="atLeast"/>
        <w:contextualSpacing/>
        <w:jc w:val="center"/>
        <w:textAlignment w:val="baseline"/>
        <w:rPr>
          <w:szCs w:val="28"/>
        </w:rPr>
      </w:pPr>
      <w:r w:rsidRPr="00D35BC7">
        <w:rPr>
          <w:szCs w:val="28"/>
        </w:rPr>
        <w:t>Принцип действия парогазовой установки</w:t>
      </w: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sz w:val="28"/>
          <w:szCs w:val="28"/>
        </w:rPr>
      </w:pPr>
    </w:p>
    <w:p w:rsidR="00CF32A3" w:rsidRPr="00B179D4"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sz w:val="28"/>
          <w:szCs w:val="28"/>
        </w:rPr>
      </w:pPr>
      <w:r w:rsidRPr="00B179D4">
        <w:rPr>
          <w:sz w:val="28"/>
          <w:szCs w:val="28"/>
        </w:rPr>
        <w:t>Преимущества:</w:t>
      </w:r>
    </w:p>
    <w:p w:rsidR="00CF32A3" w:rsidRPr="00B179D4" w:rsidRDefault="00977697" w:rsidP="00B179D4">
      <w:pPr>
        <w:pStyle w:val="ac"/>
        <w:widowControl w:val="0"/>
        <w:shd w:val="clear" w:color="auto" w:fill="FFFFFF"/>
        <w:spacing w:before="0" w:beforeAutospacing="0" w:after="0" w:afterAutospacing="0" w:line="360" w:lineRule="atLeast"/>
        <w:contextualSpacing/>
        <w:jc w:val="both"/>
        <w:textAlignment w:val="baseline"/>
        <w:rPr>
          <w:sz w:val="28"/>
          <w:szCs w:val="28"/>
        </w:rPr>
      </w:pPr>
      <w:r w:rsidRPr="00B179D4">
        <w:rPr>
          <w:sz w:val="28"/>
          <w:szCs w:val="28"/>
        </w:rPr>
        <w:t>- </w:t>
      </w:r>
      <w:r w:rsidR="00CF32A3" w:rsidRPr="00B179D4">
        <w:rPr>
          <w:sz w:val="28"/>
          <w:szCs w:val="28"/>
        </w:rPr>
        <w:t>КПД может достигать 60</w:t>
      </w:r>
      <w:r w:rsidRPr="00B179D4">
        <w:rPr>
          <w:sz w:val="28"/>
          <w:szCs w:val="28"/>
        </w:rPr>
        <w:t> </w:t>
      </w:r>
      <w:r w:rsidR="00CF32A3" w:rsidRPr="00B179D4">
        <w:rPr>
          <w:sz w:val="28"/>
          <w:szCs w:val="28"/>
        </w:rPr>
        <w:t>% по сравнению с паросиловыми установками 33-45</w:t>
      </w:r>
      <w:r w:rsidRPr="00B179D4">
        <w:rPr>
          <w:sz w:val="28"/>
          <w:szCs w:val="28"/>
        </w:rPr>
        <w:t> </w:t>
      </w:r>
      <w:r w:rsidR="00CF32A3" w:rsidRPr="00B179D4">
        <w:rPr>
          <w:sz w:val="28"/>
          <w:szCs w:val="28"/>
        </w:rPr>
        <w:t>% и газотурбинными установками 28-42</w:t>
      </w:r>
      <w:r w:rsidRPr="00B179D4">
        <w:rPr>
          <w:sz w:val="28"/>
          <w:szCs w:val="28"/>
        </w:rPr>
        <w:t> </w:t>
      </w:r>
      <w:r w:rsidR="00CF32A3" w:rsidRPr="00B179D4">
        <w:rPr>
          <w:sz w:val="28"/>
          <w:szCs w:val="28"/>
        </w:rPr>
        <w:t>%;</w:t>
      </w:r>
    </w:p>
    <w:p w:rsidR="00CF32A3" w:rsidRPr="00B179D4" w:rsidRDefault="00977697" w:rsidP="00B179D4">
      <w:pPr>
        <w:pStyle w:val="ac"/>
        <w:widowControl w:val="0"/>
        <w:shd w:val="clear" w:color="auto" w:fill="FFFFFF"/>
        <w:spacing w:before="0" w:beforeAutospacing="0" w:after="0" w:afterAutospacing="0" w:line="360" w:lineRule="atLeast"/>
        <w:contextualSpacing/>
        <w:jc w:val="both"/>
        <w:textAlignment w:val="baseline"/>
        <w:rPr>
          <w:sz w:val="28"/>
          <w:szCs w:val="28"/>
        </w:rPr>
      </w:pPr>
      <w:r w:rsidRPr="00B179D4">
        <w:rPr>
          <w:sz w:val="28"/>
          <w:szCs w:val="28"/>
        </w:rPr>
        <w:t>- </w:t>
      </w:r>
      <w:r w:rsidR="00CF32A3" w:rsidRPr="00B179D4">
        <w:rPr>
          <w:sz w:val="28"/>
          <w:szCs w:val="28"/>
        </w:rPr>
        <w:t xml:space="preserve">низкая себестоимость единицы мощности, поскольку 2/3 энергии </w:t>
      </w:r>
      <w:r w:rsidR="00CF32A3" w:rsidRPr="00B179D4">
        <w:rPr>
          <w:sz w:val="28"/>
          <w:szCs w:val="28"/>
        </w:rPr>
        <w:lastRenderedPageBreak/>
        <w:t>производится в ГТУ и только 1/3 в ПТУ, таким образом, требуемые инвестиционные затраты примерно на 30</w:t>
      </w:r>
      <w:r w:rsidRPr="00B179D4">
        <w:rPr>
          <w:sz w:val="28"/>
          <w:szCs w:val="28"/>
        </w:rPr>
        <w:t> </w:t>
      </w:r>
      <w:r w:rsidR="00CF32A3" w:rsidRPr="00B179D4">
        <w:rPr>
          <w:sz w:val="28"/>
          <w:szCs w:val="28"/>
        </w:rPr>
        <w:t>% меньше, чем для обычной паровой электростанции;</w:t>
      </w:r>
    </w:p>
    <w:p w:rsidR="00CF32A3" w:rsidRPr="00B179D4" w:rsidRDefault="00977697" w:rsidP="00B179D4">
      <w:pPr>
        <w:pStyle w:val="ac"/>
        <w:widowControl w:val="0"/>
        <w:shd w:val="clear" w:color="auto" w:fill="FFFFFF"/>
        <w:spacing w:before="0" w:beforeAutospacing="0" w:after="0" w:afterAutospacing="0" w:line="360" w:lineRule="atLeast"/>
        <w:contextualSpacing/>
        <w:jc w:val="both"/>
        <w:textAlignment w:val="baseline"/>
        <w:rPr>
          <w:b/>
          <w:bCs/>
          <w:color w:val="333333"/>
          <w:sz w:val="28"/>
          <w:szCs w:val="28"/>
        </w:rPr>
      </w:pPr>
      <w:r w:rsidRPr="00B179D4">
        <w:rPr>
          <w:sz w:val="28"/>
          <w:szCs w:val="28"/>
        </w:rPr>
        <w:t>- </w:t>
      </w:r>
      <w:r w:rsidR="00CF32A3" w:rsidRPr="00B179D4">
        <w:rPr>
          <w:sz w:val="28"/>
          <w:szCs w:val="28"/>
        </w:rPr>
        <w:t xml:space="preserve">требуемое количество охлаждающей воды составляет всего около </w:t>
      </w:r>
      <w:r w:rsidRPr="00B179D4">
        <w:rPr>
          <w:sz w:val="28"/>
          <w:szCs w:val="28"/>
        </w:rPr>
        <w:br/>
      </w:r>
      <w:r w:rsidR="00CF32A3" w:rsidRPr="00B179D4">
        <w:rPr>
          <w:sz w:val="28"/>
          <w:szCs w:val="28"/>
        </w:rPr>
        <w:t>40-50</w:t>
      </w:r>
      <w:r w:rsidRPr="00B179D4">
        <w:rPr>
          <w:sz w:val="28"/>
          <w:szCs w:val="28"/>
        </w:rPr>
        <w:t> </w:t>
      </w:r>
      <w:r w:rsidR="00CF32A3" w:rsidRPr="00B179D4">
        <w:rPr>
          <w:sz w:val="28"/>
          <w:szCs w:val="28"/>
        </w:rPr>
        <w:t>% от количества, необходимого для паровой установки;</w:t>
      </w:r>
    </w:p>
    <w:p w:rsidR="00CF32A3" w:rsidRPr="00B179D4" w:rsidRDefault="00977697" w:rsidP="00B179D4">
      <w:pPr>
        <w:pStyle w:val="ac"/>
        <w:widowControl w:val="0"/>
        <w:shd w:val="clear" w:color="auto" w:fill="FFFFFF"/>
        <w:spacing w:before="0" w:beforeAutospacing="0" w:after="0" w:afterAutospacing="0" w:line="360" w:lineRule="atLeast"/>
        <w:contextualSpacing/>
        <w:jc w:val="both"/>
        <w:textAlignment w:val="baseline"/>
        <w:rPr>
          <w:sz w:val="28"/>
          <w:szCs w:val="28"/>
        </w:rPr>
      </w:pPr>
      <w:r w:rsidRPr="00B179D4">
        <w:rPr>
          <w:sz w:val="28"/>
          <w:szCs w:val="28"/>
        </w:rPr>
        <w:t>- </w:t>
      </w:r>
      <w:r w:rsidR="00CF32A3" w:rsidRPr="00B179D4">
        <w:rPr>
          <w:bCs/>
          <w:sz w:val="28"/>
          <w:szCs w:val="28"/>
        </w:rPr>
        <w:t>отличная эксплуатационная гибкость - п</w:t>
      </w:r>
      <w:r w:rsidR="00CF32A3" w:rsidRPr="00B179D4">
        <w:rPr>
          <w:sz w:val="28"/>
          <w:szCs w:val="28"/>
        </w:rPr>
        <w:t>ростой паровой цикл позволяет быстро запускать и выключать установки, что также влияет на эффективность в положительном направлении (сокращая потери при запуске);</w:t>
      </w:r>
    </w:p>
    <w:p w:rsidR="00CF32A3" w:rsidRPr="00B179D4" w:rsidRDefault="00977697" w:rsidP="00B179D4">
      <w:pPr>
        <w:pStyle w:val="ac"/>
        <w:widowControl w:val="0"/>
        <w:shd w:val="clear" w:color="auto" w:fill="FFFFFF"/>
        <w:spacing w:before="0" w:beforeAutospacing="0" w:after="0" w:afterAutospacing="0" w:line="360" w:lineRule="atLeast"/>
        <w:contextualSpacing/>
        <w:jc w:val="both"/>
        <w:textAlignment w:val="baseline"/>
        <w:rPr>
          <w:sz w:val="28"/>
          <w:szCs w:val="28"/>
        </w:rPr>
      </w:pPr>
      <w:r w:rsidRPr="00B179D4">
        <w:rPr>
          <w:sz w:val="28"/>
          <w:szCs w:val="28"/>
        </w:rPr>
        <w:t>- </w:t>
      </w:r>
      <w:r w:rsidR="00CF32A3" w:rsidRPr="00B179D4">
        <w:rPr>
          <w:sz w:val="28"/>
          <w:szCs w:val="28"/>
        </w:rPr>
        <w:t>быстрые сроки возведения ПГУ (9-12 месяцев);</w:t>
      </w:r>
    </w:p>
    <w:p w:rsidR="00CF32A3" w:rsidRPr="00B179D4" w:rsidRDefault="00977697" w:rsidP="00B179D4">
      <w:pPr>
        <w:pStyle w:val="ac"/>
        <w:widowControl w:val="0"/>
        <w:shd w:val="clear" w:color="auto" w:fill="FFFFFF"/>
        <w:spacing w:before="0" w:beforeAutospacing="0" w:after="0" w:afterAutospacing="0" w:line="360" w:lineRule="atLeast"/>
        <w:contextualSpacing/>
        <w:jc w:val="both"/>
        <w:textAlignment w:val="baseline"/>
        <w:rPr>
          <w:sz w:val="28"/>
          <w:szCs w:val="28"/>
        </w:rPr>
      </w:pPr>
      <w:r w:rsidRPr="00B179D4">
        <w:rPr>
          <w:sz w:val="28"/>
          <w:szCs w:val="28"/>
        </w:rPr>
        <w:t>- </w:t>
      </w:r>
      <w:r w:rsidR="00CF32A3" w:rsidRPr="00B179D4">
        <w:rPr>
          <w:sz w:val="28"/>
          <w:szCs w:val="28"/>
        </w:rPr>
        <w:t>низкое воздействие на окружающую среду по сравнению с ПТУ.</w:t>
      </w:r>
    </w:p>
    <w:p w:rsidR="00CF32A3" w:rsidRPr="00B179D4" w:rsidRDefault="00CF32A3" w:rsidP="00B179D4">
      <w:pPr>
        <w:pStyle w:val="ac"/>
        <w:widowControl w:val="0"/>
        <w:shd w:val="clear" w:color="auto" w:fill="FFFFFF"/>
        <w:spacing w:before="0" w:beforeAutospacing="0" w:after="0" w:afterAutospacing="0" w:line="360" w:lineRule="atLeast"/>
        <w:contextualSpacing/>
        <w:jc w:val="both"/>
        <w:textAlignment w:val="baseline"/>
        <w:rPr>
          <w:sz w:val="28"/>
          <w:szCs w:val="28"/>
        </w:rPr>
      </w:pPr>
      <w:r w:rsidRPr="00B179D4">
        <w:rPr>
          <w:sz w:val="28"/>
          <w:szCs w:val="28"/>
        </w:rPr>
        <w:t>Недостатки:</w:t>
      </w:r>
    </w:p>
    <w:p w:rsidR="00CF32A3" w:rsidRPr="00B179D4" w:rsidRDefault="00977697" w:rsidP="00B179D4">
      <w:pPr>
        <w:pStyle w:val="ac"/>
        <w:widowControl w:val="0"/>
        <w:shd w:val="clear" w:color="auto" w:fill="FFFFFF"/>
        <w:spacing w:before="0" w:beforeAutospacing="0" w:after="0" w:afterAutospacing="0" w:line="360" w:lineRule="atLeast"/>
        <w:contextualSpacing/>
        <w:jc w:val="both"/>
        <w:textAlignment w:val="baseline"/>
        <w:rPr>
          <w:sz w:val="28"/>
          <w:szCs w:val="28"/>
        </w:rPr>
      </w:pPr>
      <w:r w:rsidRPr="00B179D4">
        <w:rPr>
          <w:sz w:val="28"/>
          <w:szCs w:val="28"/>
        </w:rPr>
        <w:t>- </w:t>
      </w:r>
      <w:r w:rsidR="00CF32A3" w:rsidRPr="00B179D4">
        <w:rPr>
          <w:sz w:val="28"/>
          <w:szCs w:val="28"/>
        </w:rPr>
        <w:t>необходимо фильтровать воздух, который используется в камерах сгорания топлива;</w:t>
      </w:r>
    </w:p>
    <w:p w:rsidR="00CF32A3" w:rsidRPr="00B179D4" w:rsidRDefault="00977697" w:rsidP="00B179D4">
      <w:pPr>
        <w:pStyle w:val="ac"/>
        <w:widowControl w:val="0"/>
        <w:shd w:val="clear" w:color="auto" w:fill="FFFFFF"/>
        <w:spacing w:before="0" w:beforeAutospacing="0" w:after="0" w:afterAutospacing="0" w:line="360" w:lineRule="atLeast"/>
        <w:contextualSpacing/>
        <w:jc w:val="both"/>
        <w:textAlignment w:val="baseline"/>
        <w:rPr>
          <w:sz w:val="28"/>
          <w:szCs w:val="28"/>
        </w:rPr>
      </w:pPr>
      <w:r w:rsidRPr="00B179D4">
        <w:rPr>
          <w:sz w:val="28"/>
          <w:szCs w:val="28"/>
        </w:rPr>
        <w:t>- </w:t>
      </w:r>
      <w:r w:rsidR="00CF32A3" w:rsidRPr="00B179D4">
        <w:rPr>
          <w:sz w:val="28"/>
          <w:szCs w:val="28"/>
        </w:rPr>
        <w:t>ограничения на типы используемого топлива;</w:t>
      </w:r>
    </w:p>
    <w:p w:rsidR="00CF32A3" w:rsidRPr="00B179D4" w:rsidRDefault="00977697" w:rsidP="00B179D4">
      <w:pPr>
        <w:pStyle w:val="ac"/>
        <w:widowControl w:val="0"/>
        <w:shd w:val="clear" w:color="auto" w:fill="FFFFFF"/>
        <w:spacing w:before="0" w:beforeAutospacing="0" w:after="0" w:afterAutospacing="0" w:line="360" w:lineRule="atLeast"/>
        <w:contextualSpacing/>
        <w:jc w:val="both"/>
        <w:textAlignment w:val="baseline"/>
        <w:rPr>
          <w:sz w:val="28"/>
          <w:szCs w:val="28"/>
        </w:rPr>
      </w:pPr>
      <w:r w:rsidRPr="00B179D4">
        <w:rPr>
          <w:sz w:val="28"/>
          <w:szCs w:val="28"/>
        </w:rPr>
        <w:t>- </w:t>
      </w:r>
      <w:r w:rsidR="00CF32A3" w:rsidRPr="00B179D4">
        <w:rPr>
          <w:sz w:val="28"/>
          <w:szCs w:val="28"/>
        </w:rPr>
        <w:t>сезонные ограничения мощности, наибольшая эффективность в зимний период.</w:t>
      </w:r>
    </w:p>
    <w:p w:rsidR="00CF32A3" w:rsidRPr="00B179D4"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sz w:val="28"/>
          <w:szCs w:val="28"/>
        </w:rPr>
      </w:pPr>
      <w:r w:rsidRPr="00B179D4">
        <w:rPr>
          <w:sz w:val="28"/>
          <w:szCs w:val="28"/>
        </w:rPr>
        <w:t>Внедрение парогазовых установок в энергетику России является очень перспективным направлением. ПГУ имеют очень большую экономическую и инвестиционную эффективность, так как существует необходимость не только повышения КПД станции, но и замены изношенного оборудования станций, сокращения выбросов и экономии топлива в процессе производства тепловой и электрической энергии.</w:t>
      </w: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sz w:val="28"/>
          <w:szCs w:val="28"/>
        </w:rPr>
      </w:pP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b/>
          <w:sz w:val="28"/>
          <w:szCs w:val="28"/>
        </w:rPr>
      </w:pPr>
      <w:r w:rsidRPr="00B179D4">
        <w:rPr>
          <w:b/>
          <w:sz w:val="28"/>
          <w:szCs w:val="28"/>
        </w:rPr>
        <w:t>Источники</w:t>
      </w:r>
    </w:p>
    <w:p w:rsidR="00CF32A3" w:rsidRPr="00B179D4" w:rsidRDefault="00CF32A3" w:rsidP="00B179D4">
      <w:pPr>
        <w:pStyle w:val="ac"/>
        <w:widowControl w:val="0"/>
        <w:shd w:val="clear" w:color="auto" w:fill="FFFFFF"/>
        <w:spacing w:before="0" w:beforeAutospacing="0" w:after="0" w:afterAutospacing="0" w:line="360" w:lineRule="atLeast"/>
        <w:contextualSpacing/>
        <w:jc w:val="center"/>
        <w:textAlignment w:val="baseline"/>
        <w:rPr>
          <w:sz w:val="28"/>
          <w:szCs w:val="28"/>
        </w:rPr>
      </w:pPr>
    </w:p>
    <w:p w:rsidR="00CF32A3" w:rsidRPr="00B179D4" w:rsidRDefault="00CF32A3" w:rsidP="00B179D4">
      <w:pPr>
        <w:pStyle w:val="ac"/>
        <w:widowControl w:val="0"/>
        <w:shd w:val="clear" w:color="auto" w:fill="FFFFFF"/>
        <w:spacing w:before="0" w:beforeAutospacing="0" w:after="0" w:afterAutospacing="0" w:line="360" w:lineRule="atLeast"/>
        <w:ind w:firstLine="709"/>
        <w:contextualSpacing/>
        <w:jc w:val="both"/>
        <w:textAlignment w:val="baseline"/>
        <w:rPr>
          <w:sz w:val="28"/>
          <w:szCs w:val="28"/>
        </w:rPr>
      </w:pPr>
      <w:r w:rsidRPr="00B179D4">
        <w:rPr>
          <w:sz w:val="28"/>
          <w:szCs w:val="28"/>
        </w:rPr>
        <w:t xml:space="preserve">1. Киселёв Б.Ю. Энергетическая эффективность парогазовых установок / Б.Ю. Киселёв, А.О. </w:t>
      </w:r>
      <w:proofErr w:type="spellStart"/>
      <w:r w:rsidRPr="00B179D4">
        <w:rPr>
          <w:sz w:val="28"/>
          <w:szCs w:val="28"/>
        </w:rPr>
        <w:t>Шепелев</w:t>
      </w:r>
      <w:proofErr w:type="spellEnd"/>
      <w:r w:rsidRPr="00B179D4">
        <w:rPr>
          <w:sz w:val="28"/>
          <w:szCs w:val="28"/>
        </w:rPr>
        <w:t>, В.С. Лысенко и др. // Международный научно-исследовательский журнал. – 2016. – №5 (47) Часть 3. – С. 113-115. – URL: https://research-journal.org/technical/energeticheskaya-effektivnost-parogazovyx-ustanovok/ (дата обращения: 16.02.2020)</w:t>
      </w:r>
    </w:p>
    <w:p w:rsidR="00CF32A3" w:rsidRPr="00B179D4" w:rsidRDefault="00CF32A3" w:rsidP="00B179D4">
      <w:pPr>
        <w:widowControl w:val="0"/>
        <w:spacing w:after="0" w:line="360" w:lineRule="atLeast"/>
        <w:ind w:firstLine="709"/>
        <w:contextualSpacing/>
        <w:jc w:val="both"/>
        <w:textAlignment w:val="baseline"/>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2. Основные положения Энергетической стратегии России на период до 2020 года. – М.: Минэнерго РФ, 2001.</w:t>
      </w:r>
    </w:p>
    <w:p w:rsidR="00CF32A3" w:rsidRPr="00B179D4" w:rsidRDefault="00CF32A3" w:rsidP="00B179D4">
      <w:pPr>
        <w:widowControl w:val="0"/>
        <w:spacing w:after="0" w:line="360" w:lineRule="atLeast"/>
        <w:ind w:firstLine="709"/>
        <w:contextualSpacing/>
        <w:jc w:val="both"/>
        <w:textAlignment w:val="baseline"/>
        <w:rPr>
          <w:rFonts w:ascii="Times New Roman" w:eastAsia="Times New Roman" w:hAnsi="Times New Roman" w:cs="Times New Roman"/>
          <w:sz w:val="28"/>
          <w:szCs w:val="28"/>
          <w:lang w:eastAsia="ru-RU"/>
        </w:rPr>
      </w:pPr>
      <w:r w:rsidRPr="00B179D4">
        <w:rPr>
          <w:rFonts w:ascii="Times New Roman" w:eastAsia="Times New Roman" w:hAnsi="Times New Roman" w:cs="Times New Roman"/>
          <w:sz w:val="28"/>
          <w:szCs w:val="28"/>
          <w:lang w:eastAsia="ru-RU"/>
        </w:rPr>
        <w:t>3. </w:t>
      </w:r>
      <w:proofErr w:type="gramStart"/>
      <w:r w:rsidRPr="00B179D4">
        <w:rPr>
          <w:rFonts w:ascii="Times New Roman" w:eastAsia="Times New Roman" w:hAnsi="Times New Roman" w:cs="Times New Roman"/>
          <w:sz w:val="28"/>
          <w:szCs w:val="28"/>
          <w:lang w:eastAsia="ru-RU"/>
        </w:rPr>
        <w:t>Письменный</w:t>
      </w:r>
      <w:proofErr w:type="gramEnd"/>
      <w:r w:rsidRPr="00B179D4">
        <w:rPr>
          <w:rFonts w:ascii="Times New Roman" w:eastAsia="Times New Roman" w:hAnsi="Times New Roman" w:cs="Times New Roman"/>
          <w:sz w:val="28"/>
          <w:szCs w:val="28"/>
          <w:lang w:eastAsia="ru-RU"/>
        </w:rPr>
        <w:t xml:space="preserve"> В.Л. Многорежимная парогазовая установка / В.Л.</w:t>
      </w:r>
      <w:r w:rsidR="00977697" w:rsidRPr="00B179D4">
        <w:rPr>
          <w:rFonts w:ascii="Times New Roman" w:eastAsia="Times New Roman" w:hAnsi="Times New Roman" w:cs="Times New Roman"/>
          <w:sz w:val="28"/>
          <w:szCs w:val="28"/>
          <w:lang w:eastAsia="ru-RU"/>
        </w:rPr>
        <w:t> </w:t>
      </w:r>
      <w:r w:rsidRPr="00B179D4">
        <w:rPr>
          <w:rFonts w:ascii="Times New Roman" w:eastAsia="Times New Roman" w:hAnsi="Times New Roman" w:cs="Times New Roman"/>
          <w:sz w:val="28"/>
          <w:szCs w:val="28"/>
          <w:lang w:eastAsia="ru-RU"/>
        </w:rPr>
        <w:t>Письменный // Известия высших учебных заведений. Проблемы энергетики. – 2006. – №7-8. – С. 43-48.</w:t>
      </w:r>
    </w:p>
    <w:p w:rsidR="001E43C5" w:rsidRPr="00B179D4" w:rsidRDefault="001E43C5" w:rsidP="00B179D4">
      <w:pPr>
        <w:widowControl w:val="0"/>
        <w:spacing w:after="0" w:line="360" w:lineRule="atLeast"/>
        <w:contextualSpacing/>
        <w:jc w:val="both"/>
        <w:textAlignment w:val="baseline"/>
        <w:rPr>
          <w:rFonts w:ascii="Times New Roman" w:hAnsi="Times New Roman" w:cs="Times New Roman"/>
          <w:sz w:val="28"/>
          <w:szCs w:val="28"/>
        </w:rPr>
      </w:pPr>
    </w:p>
    <w:sectPr w:rsidR="001E43C5" w:rsidRPr="00B179D4" w:rsidSect="00B7291C">
      <w:pgSz w:w="11906" w:h="16838"/>
      <w:pgMar w:top="1134" w:right="1134"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C54D8DC"/>
    <w:lvl w:ilvl="0" w:tplc="F7F88E22">
      <w:start w:val="1"/>
      <w:numFmt w:val="decimal"/>
      <w:pStyle w:val="Reference"/>
      <w:lvlText w:val="[%1]"/>
      <w:lvlJc w:val="left"/>
      <w:pPr>
        <w:tabs>
          <w:tab w:val="left" w:pos="0"/>
        </w:tabs>
        <w:ind w:left="0" w:firstLine="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
    <w:nsid w:val="11EF355C"/>
    <w:multiLevelType w:val="hybridMultilevel"/>
    <w:tmpl w:val="DBE8F32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13E32EC6"/>
    <w:multiLevelType w:val="hybridMultilevel"/>
    <w:tmpl w:val="3926B51A"/>
    <w:lvl w:ilvl="0" w:tplc="AAC60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C32671C"/>
    <w:multiLevelType w:val="hybridMultilevel"/>
    <w:tmpl w:val="36A4B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604BA8"/>
    <w:multiLevelType w:val="hybridMultilevel"/>
    <w:tmpl w:val="38DCC0EA"/>
    <w:lvl w:ilvl="0" w:tplc="0419000F">
      <w:start w:val="1"/>
      <w:numFmt w:val="decimal"/>
      <w:lvlText w:val="%1."/>
      <w:lvlJc w:val="left"/>
      <w:pPr>
        <w:ind w:left="720" w:hanging="360"/>
      </w:pPr>
      <w:rPr>
        <w:rFonts w:hint="default"/>
      </w:rPr>
    </w:lvl>
    <w:lvl w:ilvl="1" w:tplc="04190019">
      <w:start w:val="1"/>
      <w:numFmt w:val="lowerLetter"/>
      <w:lvlText w:val="%2."/>
      <w:lvlJc w:val="left"/>
      <w:pPr>
        <w:ind w:left="6397" w:hanging="360"/>
      </w:pPr>
    </w:lvl>
    <w:lvl w:ilvl="2" w:tplc="0419001B" w:tentative="1">
      <w:start w:val="1"/>
      <w:numFmt w:val="lowerRoman"/>
      <w:lvlText w:val="%3."/>
      <w:lvlJc w:val="right"/>
      <w:pPr>
        <w:ind w:left="7117" w:hanging="180"/>
      </w:pPr>
    </w:lvl>
    <w:lvl w:ilvl="3" w:tplc="0419000F" w:tentative="1">
      <w:start w:val="1"/>
      <w:numFmt w:val="decimal"/>
      <w:lvlText w:val="%4."/>
      <w:lvlJc w:val="left"/>
      <w:pPr>
        <w:ind w:left="7837" w:hanging="360"/>
      </w:pPr>
    </w:lvl>
    <w:lvl w:ilvl="4" w:tplc="04190019" w:tentative="1">
      <w:start w:val="1"/>
      <w:numFmt w:val="lowerLetter"/>
      <w:lvlText w:val="%5."/>
      <w:lvlJc w:val="left"/>
      <w:pPr>
        <w:ind w:left="8557" w:hanging="360"/>
      </w:pPr>
    </w:lvl>
    <w:lvl w:ilvl="5" w:tplc="0419001B" w:tentative="1">
      <w:start w:val="1"/>
      <w:numFmt w:val="lowerRoman"/>
      <w:lvlText w:val="%6."/>
      <w:lvlJc w:val="right"/>
      <w:pPr>
        <w:ind w:left="9277" w:hanging="180"/>
      </w:pPr>
    </w:lvl>
    <w:lvl w:ilvl="6" w:tplc="0419000F" w:tentative="1">
      <w:start w:val="1"/>
      <w:numFmt w:val="decimal"/>
      <w:lvlText w:val="%7."/>
      <w:lvlJc w:val="left"/>
      <w:pPr>
        <w:ind w:left="9997" w:hanging="360"/>
      </w:pPr>
    </w:lvl>
    <w:lvl w:ilvl="7" w:tplc="04190019" w:tentative="1">
      <w:start w:val="1"/>
      <w:numFmt w:val="lowerLetter"/>
      <w:lvlText w:val="%8."/>
      <w:lvlJc w:val="left"/>
      <w:pPr>
        <w:ind w:left="10717" w:hanging="360"/>
      </w:pPr>
    </w:lvl>
    <w:lvl w:ilvl="8" w:tplc="0419001B" w:tentative="1">
      <w:start w:val="1"/>
      <w:numFmt w:val="lowerRoman"/>
      <w:lvlText w:val="%9."/>
      <w:lvlJc w:val="right"/>
      <w:pPr>
        <w:ind w:left="11437" w:hanging="180"/>
      </w:pPr>
    </w:lvl>
  </w:abstractNum>
  <w:abstractNum w:abstractNumId="5">
    <w:nsid w:val="264F51CD"/>
    <w:multiLevelType w:val="hybridMultilevel"/>
    <w:tmpl w:val="5014A9C0"/>
    <w:lvl w:ilvl="0" w:tplc="D6F4E6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B12B1E"/>
    <w:multiLevelType w:val="hybridMultilevel"/>
    <w:tmpl w:val="54ACA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584024"/>
    <w:multiLevelType w:val="hybridMultilevel"/>
    <w:tmpl w:val="AF3C21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660336"/>
    <w:multiLevelType w:val="hybridMultilevel"/>
    <w:tmpl w:val="78D27160"/>
    <w:lvl w:ilvl="0" w:tplc="FFFFFFFF">
      <w:start w:val="1"/>
      <w:numFmt w:val="bullet"/>
      <w:pStyle w:val="bulletlist"/>
      <w:lvlText w:val=""/>
      <w:lvlJc w:val="left"/>
      <w:pPr>
        <w:tabs>
          <w:tab w:val="num" w:pos="648"/>
        </w:tabs>
        <w:ind w:left="648"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3FC7065F"/>
    <w:multiLevelType w:val="hybridMultilevel"/>
    <w:tmpl w:val="524A654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7836FA"/>
    <w:multiLevelType w:val="hybridMultilevel"/>
    <w:tmpl w:val="2834D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19157B"/>
    <w:multiLevelType w:val="hybridMultilevel"/>
    <w:tmpl w:val="B810B9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E0A2999"/>
    <w:multiLevelType w:val="hybridMultilevel"/>
    <w:tmpl w:val="4A6228E8"/>
    <w:lvl w:ilvl="0" w:tplc="A9C212D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2CA544A"/>
    <w:multiLevelType w:val="singleLevel"/>
    <w:tmpl w:val="FC62CAF0"/>
    <w:lvl w:ilvl="0">
      <w:start w:val="1"/>
      <w:numFmt w:val="decimal"/>
      <w:pStyle w:val="references"/>
      <w:lvlText w:val="[%1]"/>
      <w:lvlJc w:val="left"/>
      <w:pPr>
        <w:tabs>
          <w:tab w:val="num" w:pos="1212"/>
        </w:tabs>
        <w:ind w:left="1212" w:hanging="360"/>
      </w:pPr>
      <w:rPr>
        <w:rFonts w:ascii="Times New Roman" w:hAnsi="Times New Roman" w:cs="Times New Roman" w:hint="default"/>
        <w:b w:val="0"/>
        <w:bCs w:val="0"/>
        <w:i w:val="0"/>
        <w:iCs w:val="0"/>
        <w:sz w:val="28"/>
        <w:szCs w:val="16"/>
      </w:rPr>
    </w:lvl>
  </w:abstractNum>
  <w:abstractNum w:abstractNumId="14">
    <w:nsid w:val="56914143"/>
    <w:multiLevelType w:val="hybridMultilevel"/>
    <w:tmpl w:val="F84E9370"/>
    <w:lvl w:ilvl="0" w:tplc="4360048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62F93F73"/>
    <w:multiLevelType w:val="hybridMultilevel"/>
    <w:tmpl w:val="2CFE5B78"/>
    <w:lvl w:ilvl="0" w:tplc="011E55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4D46241"/>
    <w:multiLevelType w:val="hybridMultilevel"/>
    <w:tmpl w:val="484CDC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402C58"/>
    <w:multiLevelType w:val="hybridMultilevel"/>
    <w:tmpl w:val="2E5E4878"/>
    <w:lvl w:ilvl="0" w:tplc="9EBC2D30">
      <w:start w:val="1"/>
      <w:numFmt w:val="decimal"/>
      <w:pStyle w:val="figurecaption"/>
      <w:lvlText w:val="Рис. %1."/>
      <w:lvlJc w:val="left"/>
      <w:pPr>
        <w:ind w:left="360" w:hanging="360"/>
      </w:pPr>
      <w:rPr>
        <w:rFonts w:ascii="Times New Roman" w:hAnsi="Times New Roman" w:cs="Times New Roman" w:hint="default"/>
        <w:b w:val="0"/>
        <w:bCs w:val="0"/>
        <w:i w:val="0"/>
        <w:iCs w:val="0"/>
        <w:color w:val="auto"/>
        <w:sz w:val="16"/>
        <w:szCs w:val="16"/>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num w:numId="1">
    <w:abstractNumId w:val="1"/>
  </w:num>
  <w:num w:numId="2">
    <w:abstractNumId w:val="11"/>
  </w:num>
  <w:num w:numId="3">
    <w:abstractNumId w:val="7"/>
  </w:num>
  <w:num w:numId="4">
    <w:abstractNumId w:val="16"/>
  </w:num>
  <w:num w:numId="5">
    <w:abstractNumId w:val="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
  </w:num>
  <w:num w:numId="9">
    <w:abstractNumId w:val="0"/>
  </w:num>
  <w:num w:numId="10">
    <w:abstractNumId w:val="13"/>
  </w:num>
  <w:num w:numId="11">
    <w:abstractNumId w:val="8"/>
  </w:num>
  <w:num w:numId="12">
    <w:abstractNumId w:val="17"/>
  </w:num>
  <w:num w:numId="13">
    <w:abstractNumId w:val="14"/>
  </w:num>
  <w:num w:numId="14">
    <w:abstractNumId w:val="2"/>
  </w:num>
  <w:num w:numId="15">
    <w:abstractNumId w:val="4"/>
  </w:num>
  <w:num w:numId="16">
    <w:abstractNumId w:val="6"/>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CF4"/>
    <w:rsid w:val="000110F1"/>
    <w:rsid w:val="00013AFC"/>
    <w:rsid w:val="00015BC9"/>
    <w:rsid w:val="00030E4A"/>
    <w:rsid w:val="000332DE"/>
    <w:rsid w:val="00033709"/>
    <w:rsid w:val="0007651A"/>
    <w:rsid w:val="000878AA"/>
    <w:rsid w:val="0009035F"/>
    <w:rsid w:val="00092595"/>
    <w:rsid w:val="000A481A"/>
    <w:rsid w:val="000A4F78"/>
    <w:rsid w:val="000A7CA4"/>
    <w:rsid w:val="000B5BB2"/>
    <w:rsid w:val="000F15E2"/>
    <w:rsid w:val="001115D4"/>
    <w:rsid w:val="00124DE4"/>
    <w:rsid w:val="00141DD5"/>
    <w:rsid w:val="00157604"/>
    <w:rsid w:val="0018593D"/>
    <w:rsid w:val="001E43C5"/>
    <w:rsid w:val="001F5D2D"/>
    <w:rsid w:val="002510F5"/>
    <w:rsid w:val="002669C0"/>
    <w:rsid w:val="002705FE"/>
    <w:rsid w:val="00286400"/>
    <w:rsid w:val="00290DD1"/>
    <w:rsid w:val="002C54F4"/>
    <w:rsid w:val="002D0AAF"/>
    <w:rsid w:val="0030395B"/>
    <w:rsid w:val="00306AB2"/>
    <w:rsid w:val="0033641A"/>
    <w:rsid w:val="00377EA8"/>
    <w:rsid w:val="003C1AE9"/>
    <w:rsid w:val="003D5C12"/>
    <w:rsid w:val="00405568"/>
    <w:rsid w:val="004104F0"/>
    <w:rsid w:val="00421720"/>
    <w:rsid w:val="004227C7"/>
    <w:rsid w:val="00453DE3"/>
    <w:rsid w:val="00456987"/>
    <w:rsid w:val="00476CF4"/>
    <w:rsid w:val="004B6059"/>
    <w:rsid w:val="004C7D33"/>
    <w:rsid w:val="004E1DCC"/>
    <w:rsid w:val="00516D11"/>
    <w:rsid w:val="00523C77"/>
    <w:rsid w:val="00524A7C"/>
    <w:rsid w:val="005613C3"/>
    <w:rsid w:val="00563EE4"/>
    <w:rsid w:val="005A7EAC"/>
    <w:rsid w:val="005B46C5"/>
    <w:rsid w:val="005D59B6"/>
    <w:rsid w:val="006134BE"/>
    <w:rsid w:val="00623D5A"/>
    <w:rsid w:val="00630698"/>
    <w:rsid w:val="006A389E"/>
    <w:rsid w:val="006B7774"/>
    <w:rsid w:val="006D2455"/>
    <w:rsid w:val="00711A81"/>
    <w:rsid w:val="0076271B"/>
    <w:rsid w:val="00770C3B"/>
    <w:rsid w:val="007B7885"/>
    <w:rsid w:val="007F2110"/>
    <w:rsid w:val="008428BE"/>
    <w:rsid w:val="009039A7"/>
    <w:rsid w:val="00925D3E"/>
    <w:rsid w:val="00934232"/>
    <w:rsid w:val="00977697"/>
    <w:rsid w:val="009950DF"/>
    <w:rsid w:val="009E4650"/>
    <w:rsid w:val="00A052D3"/>
    <w:rsid w:val="00A2591E"/>
    <w:rsid w:val="00A447A9"/>
    <w:rsid w:val="00AB24B8"/>
    <w:rsid w:val="00AC247E"/>
    <w:rsid w:val="00B179D4"/>
    <w:rsid w:val="00B40A8F"/>
    <w:rsid w:val="00B7291C"/>
    <w:rsid w:val="00B843C0"/>
    <w:rsid w:val="00B87875"/>
    <w:rsid w:val="00C62A6F"/>
    <w:rsid w:val="00C91C4D"/>
    <w:rsid w:val="00CB1CA0"/>
    <w:rsid w:val="00CE679C"/>
    <w:rsid w:val="00CF32A3"/>
    <w:rsid w:val="00CF3B86"/>
    <w:rsid w:val="00D050BB"/>
    <w:rsid w:val="00D0575E"/>
    <w:rsid w:val="00D165FD"/>
    <w:rsid w:val="00D35BC7"/>
    <w:rsid w:val="00D43A03"/>
    <w:rsid w:val="00D44BCB"/>
    <w:rsid w:val="00D663FF"/>
    <w:rsid w:val="00D76DAB"/>
    <w:rsid w:val="00DB09D5"/>
    <w:rsid w:val="00DC7027"/>
    <w:rsid w:val="00DE4F09"/>
    <w:rsid w:val="00DF6C1A"/>
    <w:rsid w:val="00E1181B"/>
    <w:rsid w:val="00E6391C"/>
    <w:rsid w:val="00EC459B"/>
    <w:rsid w:val="00F05841"/>
    <w:rsid w:val="00F21A5E"/>
    <w:rsid w:val="00F25F6E"/>
    <w:rsid w:val="00F43862"/>
    <w:rsid w:val="00F8649C"/>
    <w:rsid w:val="00F87553"/>
    <w:rsid w:val="00FC1491"/>
    <w:rsid w:val="00FF3E87"/>
    <w:rsid w:val="00FF45A8"/>
    <w:rsid w:val="00FF4D11"/>
    <w:rsid w:val="00FF5AB5"/>
    <w:rsid w:val="00FF7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C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1CA0"/>
    <w:rPr>
      <w:color w:val="0563C1" w:themeColor="hyperlink"/>
      <w:u w:val="single"/>
    </w:rPr>
  </w:style>
  <w:style w:type="paragraph" w:styleId="a4">
    <w:name w:val="List Paragraph"/>
    <w:basedOn w:val="a"/>
    <w:uiPriority w:val="34"/>
    <w:qFormat/>
    <w:rsid w:val="00DC7027"/>
    <w:pPr>
      <w:ind w:left="720"/>
      <w:contextualSpacing/>
    </w:pPr>
  </w:style>
  <w:style w:type="paragraph" w:styleId="a5">
    <w:name w:val="Balloon Text"/>
    <w:basedOn w:val="a"/>
    <w:link w:val="a6"/>
    <w:uiPriority w:val="99"/>
    <w:semiHidden/>
    <w:unhideWhenUsed/>
    <w:rsid w:val="00B729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291C"/>
    <w:rPr>
      <w:rFonts w:ascii="Tahoma" w:hAnsi="Tahoma" w:cs="Tahoma"/>
      <w:sz w:val="16"/>
      <w:szCs w:val="16"/>
    </w:rPr>
  </w:style>
  <w:style w:type="paragraph" w:styleId="a7">
    <w:name w:val="No Spacing"/>
    <w:uiPriority w:val="1"/>
    <w:qFormat/>
    <w:rsid w:val="00D165FD"/>
    <w:pPr>
      <w:spacing w:after="0" w:line="240" w:lineRule="auto"/>
    </w:pPr>
  </w:style>
  <w:style w:type="paragraph" w:customStyle="1" w:styleId="Default">
    <w:name w:val="Default"/>
    <w:rsid w:val="004C7D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8">
    <w:name w:val="Strong"/>
    <w:basedOn w:val="a0"/>
    <w:uiPriority w:val="22"/>
    <w:qFormat/>
    <w:rsid w:val="004C7D33"/>
    <w:rPr>
      <w:b/>
      <w:bCs/>
    </w:rPr>
  </w:style>
  <w:style w:type="table" w:styleId="a9">
    <w:name w:val="Table Grid"/>
    <w:basedOn w:val="a1"/>
    <w:uiPriority w:val="59"/>
    <w:rsid w:val="000A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ed">
    <w:name w:val="BodytextIndented"/>
    <w:basedOn w:val="a"/>
    <w:rsid w:val="00D43A03"/>
    <w:pPr>
      <w:spacing w:after="0" w:line="240" w:lineRule="auto"/>
      <w:ind w:firstLine="284"/>
      <w:jc w:val="both"/>
    </w:pPr>
    <w:rPr>
      <w:rFonts w:ascii="Times" w:eastAsia="Times New Roman" w:hAnsi="Times" w:cs="Times New Roman"/>
      <w:iCs/>
      <w:color w:val="000000"/>
      <w:lang w:val="en-US"/>
    </w:rPr>
  </w:style>
  <w:style w:type="paragraph" w:customStyle="1" w:styleId="Sectionnonumber">
    <w:name w:val="Section (no number)"/>
    <w:next w:val="a"/>
    <w:rsid w:val="00D43A03"/>
    <w:pPr>
      <w:spacing w:before="240" w:after="0" w:line="240" w:lineRule="auto"/>
    </w:pPr>
    <w:rPr>
      <w:rFonts w:ascii="Times" w:eastAsia="Times New Roman" w:hAnsi="Times" w:cs="Times New Roman"/>
      <w:b/>
      <w:iCs/>
      <w:color w:val="000000"/>
      <w:lang w:val="en-US"/>
    </w:rPr>
  </w:style>
  <w:style w:type="paragraph" w:customStyle="1" w:styleId="Reference">
    <w:name w:val="Reference"/>
    <w:rsid w:val="00D43A03"/>
    <w:pPr>
      <w:widowControl w:val="0"/>
      <w:numPr>
        <w:numId w:val="9"/>
      </w:numPr>
      <w:tabs>
        <w:tab w:val="clear" w:pos="0"/>
      </w:tabs>
      <w:spacing w:after="0" w:line="240" w:lineRule="auto"/>
      <w:ind w:left="851" w:hanging="851"/>
      <w:jc w:val="both"/>
    </w:pPr>
    <w:rPr>
      <w:rFonts w:ascii="Times" w:eastAsia="Times New Roman" w:hAnsi="Times" w:cs="Times New Roman"/>
      <w:iCs/>
      <w:noProof/>
      <w:color w:val="000000"/>
      <w:lang w:val="en-GB"/>
    </w:rPr>
  </w:style>
  <w:style w:type="paragraph" w:customStyle="1" w:styleId="papertitle">
    <w:name w:val="paper title"/>
    <w:uiPriority w:val="99"/>
    <w:rsid w:val="0030395B"/>
    <w:pPr>
      <w:spacing w:after="120" w:line="240" w:lineRule="auto"/>
      <w:jc w:val="center"/>
    </w:pPr>
    <w:rPr>
      <w:rFonts w:ascii="Times New Roman" w:eastAsia="Times New Roman" w:hAnsi="Times New Roman" w:cs="Times New Roman"/>
      <w:bCs/>
      <w:noProof/>
      <w:sz w:val="48"/>
      <w:szCs w:val="48"/>
    </w:rPr>
  </w:style>
  <w:style w:type="paragraph" w:customStyle="1" w:styleId="Affiliation">
    <w:name w:val="Affiliation"/>
    <w:uiPriority w:val="99"/>
    <w:rsid w:val="0030395B"/>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30395B"/>
    <w:pPr>
      <w:spacing w:before="360" w:after="40" w:line="240" w:lineRule="auto"/>
      <w:jc w:val="center"/>
    </w:pPr>
    <w:rPr>
      <w:rFonts w:ascii="Times New Roman" w:eastAsia="Times New Roman" w:hAnsi="Times New Roman" w:cs="Times New Roman"/>
      <w:noProof/>
    </w:rPr>
  </w:style>
  <w:style w:type="paragraph" w:customStyle="1" w:styleId="references">
    <w:name w:val="references"/>
    <w:uiPriority w:val="99"/>
    <w:rsid w:val="0030395B"/>
    <w:pPr>
      <w:numPr>
        <w:numId w:val="10"/>
      </w:numPr>
      <w:spacing w:after="50" w:line="180" w:lineRule="exact"/>
      <w:jc w:val="both"/>
    </w:pPr>
    <w:rPr>
      <w:rFonts w:ascii="Times New Roman" w:eastAsia="Times New Roman" w:hAnsi="Times New Roman" w:cs="Times New Roman"/>
      <w:noProof/>
      <w:sz w:val="16"/>
      <w:szCs w:val="16"/>
    </w:rPr>
  </w:style>
  <w:style w:type="paragraph" w:customStyle="1" w:styleId="papersubtitle">
    <w:name w:val="paper subtitle"/>
    <w:uiPriority w:val="99"/>
    <w:rsid w:val="0030395B"/>
    <w:pPr>
      <w:spacing w:after="120" w:line="240" w:lineRule="auto"/>
      <w:jc w:val="center"/>
    </w:pPr>
    <w:rPr>
      <w:rFonts w:ascii="Times New Roman" w:eastAsia="Times New Roman" w:hAnsi="Times New Roman" w:cs="Times New Roman"/>
      <w:bCs/>
      <w:noProof/>
      <w:sz w:val="28"/>
      <w:szCs w:val="28"/>
    </w:rPr>
  </w:style>
  <w:style w:type="paragraph" w:styleId="aa">
    <w:name w:val="Body Text"/>
    <w:basedOn w:val="a"/>
    <w:link w:val="ab"/>
    <w:uiPriority w:val="99"/>
    <w:rsid w:val="0030395B"/>
    <w:pPr>
      <w:tabs>
        <w:tab w:val="left" w:pos="288"/>
      </w:tabs>
      <w:spacing w:after="120" w:line="228" w:lineRule="auto"/>
      <w:ind w:firstLine="288"/>
      <w:jc w:val="both"/>
    </w:pPr>
    <w:rPr>
      <w:rFonts w:ascii="Times New Roman" w:eastAsia="MS Mincho" w:hAnsi="Times New Roman" w:cs="Times New Roman"/>
      <w:sz w:val="20"/>
      <w:szCs w:val="20"/>
      <w:lang w:eastAsia="ru-RU"/>
    </w:rPr>
  </w:style>
  <w:style w:type="character" w:customStyle="1" w:styleId="ab">
    <w:name w:val="Основной текст Знак"/>
    <w:basedOn w:val="a0"/>
    <w:link w:val="aa"/>
    <w:uiPriority w:val="99"/>
    <w:rsid w:val="0030395B"/>
    <w:rPr>
      <w:rFonts w:ascii="Times New Roman" w:eastAsia="MS Mincho" w:hAnsi="Times New Roman" w:cs="Times New Roman"/>
      <w:sz w:val="20"/>
      <w:szCs w:val="20"/>
      <w:lang w:eastAsia="ru-RU"/>
    </w:rPr>
  </w:style>
  <w:style w:type="paragraph" w:customStyle="1" w:styleId="bulletlist">
    <w:name w:val="bullet list"/>
    <w:basedOn w:val="aa"/>
    <w:rsid w:val="0030395B"/>
    <w:pPr>
      <w:numPr>
        <w:numId w:val="11"/>
      </w:numPr>
      <w:tabs>
        <w:tab w:val="clear" w:pos="648"/>
      </w:tabs>
      <w:ind w:left="576" w:hanging="288"/>
    </w:pPr>
  </w:style>
  <w:style w:type="paragraph" w:customStyle="1" w:styleId="figurecaption">
    <w:name w:val="figure caption"/>
    <w:rsid w:val="0030395B"/>
    <w:pPr>
      <w:numPr>
        <w:numId w:val="12"/>
      </w:numPr>
      <w:tabs>
        <w:tab w:val="left" w:pos="533"/>
      </w:tabs>
      <w:spacing w:before="80" w:after="200" w:line="240" w:lineRule="auto"/>
      <w:jc w:val="both"/>
    </w:pPr>
    <w:rPr>
      <w:rFonts w:ascii="Times New Roman" w:eastAsia="Times New Roman" w:hAnsi="Times New Roman" w:cs="Times New Roman"/>
      <w:noProof/>
      <w:sz w:val="16"/>
      <w:szCs w:val="16"/>
    </w:rPr>
  </w:style>
  <w:style w:type="paragraph" w:styleId="ac">
    <w:name w:val="Normal (Web)"/>
    <w:basedOn w:val="a"/>
    <w:uiPriority w:val="99"/>
    <w:unhideWhenUsed/>
    <w:rsid w:val="003039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9"/>
    <w:uiPriority w:val="39"/>
    <w:rsid w:val="00F43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CF32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C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1CA0"/>
    <w:rPr>
      <w:color w:val="0563C1" w:themeColor="hyperlink"/>
      <w:u w:val="single"/>
    </w:rPr>
  </w:style>
  <w:style w:type="paragraph" w:styleId="a4">
    <w:name w:val="List Paragraph"/>
    <w:basedOn w:val="a"/>
    <w:uiPriority w:val="34"/>
    <w:qFormat/>
    <w:rsid w:val="00DC7027"/>
    <w:pPr>
      <w:ind w:left="720"/>
      <w:contextualSpacing/>
    </w:pPr>
  </w:style>
  <w:style w:type="paragraph" w:styleId="a5">
    <w:name w:val="Balloon Text"/>
    <w:basedOn w:val="a"/>
    <w:link w:val="a6"/>
    <w:uiPriority w:val="99"/>
    <w:semiHidden/>
    <w:unhideWhenUsed/>
    <w:rsid w:val="00B729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291C"/>
    <w:rPr>
      <w:rFonts w:ascii="Tahoma" w:hAnsi="Tahoma" w:cs="Tahoma"/>
      <w:sz w:val="16"/>
      <w:szCs w:val="16"/>
    </w:rPr>
  </w:style>
  <w:style w:type="paragraph" w:styleId="a7">
    <w:name w:val="No Spacing"/>
    <w:uiPriority w:val="1"/>
    <w:qFormat/>
    <w:rsid w:val="00D165FD"/>
    <w:pPr>
      <w:spacing w:after="0" w:line="240" w:lineRule="auto"/>
    </w:pPr>
  </w:style>
  <w:style w:type="paragraph" w:customStyle="1" w:styleId="Default">
    <w:name w:val="Default"/>
    <w:rsid w:val="004C7D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8">
    <w:name w:val="Strong"/>
    <w:basedOn w:val="a0"/>
    <w:uiPriority w:val="22"/>
    <w:qFormat/>
    <w:rsid w:val="004C7D33"/>
    <w:rPr>
      <w:b/>
      <w:bCs/>
    </w:rPr>
  </w:style>
  <w:style w:type="table" w:styleId="a9">
    <w:name w:val="Table Grid"/>
    <w:basedOn w:val="a1"/>
    <w:uiPriority w:val="59"/>
    <w:rsid w:val="000A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ed">
    <w:name w:val="BodytextIndented"/>
    <w:basedOn w:val="a"/>
    <w:rsid w:val="00D43A03"/>
    <w:pPr>
      <w:spacing w:after="0" w:line="240" w:lineRule="auto"/>
      <w:ind w:firstLine="284"/>
      <w:jc w:val="both"/>
    </w:pPr>
    <w:rPr>
      <w:rFonts w:ascii="Times" w:eastAsia="Times New Roman" w:hAnsi="Times" w:cs="Times New Roman"/>
      <w:iCs/>
      <w:color w:val="000000"/>
      <w:lang w:val="en-US"/>
    </w:rPr>
  </w:style>
  <w:style w:type="paragraph" w:customStyle="1" w:styleId="Sectionnonumber">
    <w:name w:val="Section (no number)"/>
    <w:next w:val="a"/>
    <w:rsid w:val="00D43A03"/>
    <w:pPr>
      <w:spacing w:before="240" w:after="0" w:line="240" w:lineRule="auto"/>
    </w:pPr>
    <w:rPr>
      <w:rFonts w:ascii="Times" w:eastAsia="Times New Roman" w:hAnsi="Times" w:cs="Times New Roman"/>
      <w:b/>
      <w:iCs/>
      <w:color w:val="000000"/>
      <w:lang w:val="en-US"/>
    </w:rPr>
  </w:style>
  <w:style w:type="paragraph" w:customStyle="1" w:styleId="Reference">
    <w:name w:val="Reference"/>
    <w:rsid w:val="00D43A03"/>
    <w:pPr>
      <w:widowControl w:val="0"/>
      <w:numPr>
        <w:numId w:val="9"/>
      </w:numPr>
      <w:tabs>
        <w:tab w:val="clear" w:pos="0"/>
      </w:tabs>
      <w:spacing w:after="0" w:line="240" w:lineRule="auto"/>
      <w:ind w:left="851" w:hanging="851"/>
      <w:jc w:val="both"/>
    </w:pPr>
    <w:rPr>
      <w:rFonts w:ascii="Times" w:eastAsia="Times New Roman" w:hAnsi="Times" w:cs="Times New Roman"/>
      <w:iCs/>
      <w:noProof/>
      <w:color w:val="000000"/>
      <w:lang w:val="en-GB"/>
    </w:rPr>
  </w:style>
  <w:style w:type="paragraph" w:customStyle="1" w:styleId="papertitle">
    <w:name w:val="paper title"/>
    <w:uiPriority w:val="99"/>
    <w:rsid w:val="0030395B"/>
    <w:pPr>
      <w:spacing w:after="120" w:line="240" w:lineRule="auto"/>
      <w:jc w:val="center"/>
    </w:pPr>
    <w:rPr>
      <w:rFonts w:ascii="Times New Roman" w:eastAsia="Times New Roman" w:hAnsi="Times New Roman" w:cs="Times New Roman"/>
      <w:bCs/>
      <w:noProof/>
      <w:sz w:val="48"/>
      <w:szCs w:val="48"/>
    </w:rPr>
  </w:style>
  <w:style w:type="paragraph" w:customStyle="1" w:styleId="Affiliation">
    <w:name w:val="Affiliation"/>
    <w:uiPriority w:val="99"/>
    <w:rsid w:val="0030395B"/>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30395B"/>
    <w:pPr>
      <w:spacing w:before="360" w:after="40" w:line="240" w:lineRule="auto"/>
      <w:jc w:val="center"/>
    </w:pPr>
    <w:rPr>
      <w:rFonts w:ascii="Times New Roman" w:eastAsia="Times New Roman" w:hAnsi="Times New Roman" w:cs="Times New Roman"/>
      <w:noProof/>
    </w:rPr>
  </w:style>
  <w:style w:type="paragraph" w:customStyle="1" w:styleId="references">
    <w:name w:val="references"/>
    <w:uiPriority w:val="99"/>
    <w:rsid w:val="0030395B"/>
    <w:pPr>
      <w:numPr>
        <w:numId w:val="10"/>
      </w:numPr>
      <w:spacing w:after="50" w:line="180" w:lineRule="exact"/>
      <w:jc w:val="both"/>
    </w:pPr>
    <w:rPr>
      <w:rFonts w:ascii="Times New Roman" w:eastAsia="Times New Roman" w:hAnsi="Times New Roman" w:cs="Times New Roman"/>
      <w:noProof/>
      <w:sz w:val="16"/>
      <w:szCs w:val="16"/>
    </w:rPr>
  </w:style>
  <w:style w:type="paragraph" w:customStyle="1" w:styleId="papersubtitle">
    <w:name w:val="paper subtitle"/>
    <w:uiPriority w:val="99"/>
    <w:rsid w:val="0030395B"/>
    <w:pPr>
      <w:spacing w:after="120" w:line="240" w:lineRule="auto"/>
      <w:jc w:val="center"/>
    </w:pPr>
    <w:rPr>
      <w:rFonts w:ascii="Times New Roman" w:eastAsia="Times New Roman" w:hAnsi="Times New Roman" w:cs="Times New Roman"/>
      <w:bCs/>
      <w:noProof/>
      <w:sz w:val="28"/>
      <w:szCs w:val="28"/>
    </w:rPr>
  </w:style>
  <w:style w:type="paragraph" w:styleId="aa">
    <w:name w:val="Body Text"/>
    <w:basedOn w:val="a"/>
    <w:link w:val="ab"/>
    <w:uiPriority w:val="99"/>
    <w:rsid w:val="0030395B"/>
    <w:pPr>
      <w:tabs>
        <w:tab w:val="left" w:pos="288"/>
      </w:tabs>
      <w:spacing w:after="120" w:line="228" w:lineRule="auto"/>
      <w:ind w:firstLine="288"/>
      <w:jc w:val="both"/>
    </w:pPr>
    <w:rPr>
      <w:rFonts w:ascii="Times New Roman" w:eastAsia="MS Mincho" w:hAnsi="Times New Roman" w:cs="Times New Roman"/>
      <w:sz w:val="20"/>
      <w:szCs w:val="20"/>
      <w:lang w:eastAsia="ru-RU"/>
    </w:rPr>
  </w:style>
  <w:style w:type="character" w:customStyle="1" w:styleId="ab">
    <w:name w:val="Основной текст Знак"/>
    <w:basedOn w:val="a0"/>
    <w:link w:val="aa"/>
    <w:uiPriority w:val="99"/>
    <w:rsid w:val="0030395B"/>
    <w:rPr>
      <w:rFonts w:ascii="Times New Roman" w:eastAsia="MS Mincho" w:hAnsi="Times New Roman" w:cs="Times New Roman"/>
      <w:sz w:val="20"/>
      <w:szCs w:val="20"/>
      <w:lang w:eastAsia="ru-RU"/>
    </w:rPr>
  </w:style>
  <w:style w:type="paragraph" w:customStyle="1" w:styleId="bulletlist">
    <w:name w:val="bullet list"/>
    <w:basedOn w:val="aa"/>
    <w:rsid w:val="0030395B"/>
    <w:pPr>
      <w:numPr>
        <w:numId w:val="11"/>
      </w:numPr>
      <w:tabs>
        <w:tab w:val="clear" w:pos="648"/>
      </w:tabs>
      <w:ind w:left="576" w:hanging="288"/>
    </w:pPr>
  </w:style>
  <w:style w:type="paragraph" w:customStyle="1" w:styleId="figurecaption">
    <w:name w:val="figure caption"/>
    <w:rsid w:val="0030395B"/>
    <w:pPr>
      <w:numPr>
        <w:numId w:val="12"/>
      </w:numPr>
      <w:tabs>
        <w:tab w:val="left" w:pos="533"/>
      </w:tabs>
      <w:spacing w:before="80" w:after="200" w:line="240" w:lineRule="auto"/>
      <w:jc w:val="both"/>
    </w:pPr>
    <w:rPr>
      <w:rFonts w:ascii="Times New Roman" w:eastAsia="Times New Roman" w:hAnsi="Times New Roman" w:cs="Times New Roman"/>
      <w:noProof/>
      <w:sz w:val="16"/>
      <w:szCs w:val="16"/>
    </w:rPr>
  </w:style>
  <w:style w:type="paragraph" w:styleId="ac">
    <w:name w:val="Normal (Web)"/>
    <w:basedOn w:val="a"/>
    <w:uiPriority w:val="99"/>
    <w:unhideWhenUsed/>
    <w:rsid w:val="003039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9"/>
    <w:uiPriority w:val="39"/>
    <w:rsid w:val="00F43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CF32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gertta72@yandex.ru" TargetMode="External"/><Relationship Id="rId18" Type="http://schemas.openxmlformats.org/officeDocument/2006/relationships/hyperlink" Target="mailto:renata.vafina1603@gmail.com" TargetMode="External"/><Relationship Id="rId26" Type="http://schemas.openxmlformats.org/officeDocument/2006/relationships/image" Target="media/image8.jpeg"/><Relationship Id="rId39" Type="http://schemas.openxmlformats.org/officeDocument/2006/relationships/image" Target="media/image15.wmf"/><Relationship Id="rId21" Type="http://schemas.openxmlformats.org/officeDocument/2006/relationships/hyperlink" Target="mailto:2vodhan@mail.ru" TargetMode="Externa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19.wmf"/><Relationship Id="rId50" Type="http://schemas.openxmlformats.org/officeDocument/2006/relationships/oleObject" Target="embeddings/oleObject11.bin"/><Relationship Id="rId55" Type="http://schemas.openxmlformats.org/officeDocument/2006/relationships/hyperlink" Target="mailto:juliaeren@icloud.com" TargetMode="External"/><Relationship Id="rId63" Type="http://schemas.openxmlformats.org/officeDocument/2006/relationships/hyperlink" Target="https://research-journal.org/wp-content/uploads/2016/05/image001-20.png"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rosteplo.ru/Tech_stat/stat_shablon.php?id=2319" TargetMode="External"/><Relationship Id="rId20" Type="http://schemas.openxmlformats.org/officeDocument/2006/relationships/hyperlink" Target="mailto:1gaevaya.angelina@icloud.com" TargetMode="External"/><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hyperlink" Target="http://www.turbine-diesel.ru/rus/catalog" TargetMode="External"/><Relationship Id="rId62" Type="http://schemas.openxmlformats.org/officeDocument/2006/relationships/hyperlink" Target="mailto:yakhshygulova96@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karinagareeva1997@yandex.ru" TargetMode="External"/><Relationship Id="rId32" Type="http://schemas.openxmlformats.org/officeDocument/2006/relationships/oleObject" Target="embeddings/oleObject2.bin"/><Relationship Id="rId37" Type="http://schemas.openxmlformats.org/officeDocument/2006/relationships/image" Target="media/image14.wmf"/><Relationship Id="rId40" Type="http://schemas.openxmlformats.org/officeDocument/2006/relationships/oleObject" Target="embeddings/oleObject6.bin"/><Relationship Id="rId45" Type="http://schemas.openxmlformats.org/officeDocument/2006/relationships/image" Target="media/image18.wmf"/><Relationship Id="rId53" Type="http://schemas.openxmlformats.org/officeDocument/2006/relationships/hyperlink" Target="https://knowledge.allbest.ru/physics/" TargetMode="External"/><Relationship Id="rId58" Type="http://schemas.openxmlformats.org/officeDocument/2006/relationships/hyperlink" Target="mailto:alia21-96@mail.ru"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olga010797@mail.ru,%20forklamb@gmail.com" TargetMode="External"/><Relationship Id="rId23" Type="http://schemas.openxmlformats.org/officeDocument/2006/relationships/image" Target="media/image7.jpeg"/><Relationship Id="rId28" Type="http://schemas.openxmlformats.org/officeDocument/2006/relationships/package" Target="embeddings/Microsoft_Word_Document1.docx"/><Relationship Id="rId36" Type="http://schemas.openxmlformats.org/officeDocument/2006/relationships/oleObject" Target="embeddings/oleObject4.bin"/><Relationship Id="rId49" Type="http://schemas.openxmlformats.org/officeDocument/2006/relationships/image" Target="media/image20.wmf"/><Relationship Id="rId57" Type="http://schemas.openxmlformats.org/officeDocument/2006/relationships/hyperlink" Target="https://new.siemens.com" TargetMode="External"/><Relationship Id="rId61" Type="http://schemas.openxmlformats.org/officeDocument/2006/relationships/hyperlink" Target="https://new.siemens.com" TargetMode="External"/><Relationship Id="rId10" Type="http://schemas.openxmlformats.org/officeDocument/2006/relationships/hyperlink" Target="https://ru.wikipedia.org/wiki/%D0%A0%D0%B0%D0%BD%D0%BA,_%D0%96%D0%BE%D0%B7%D0%B5%D1%84" TargetMode="External"/><Relationship Id="rId19" Type="http://schemas.openxmlformats.org/officeDocument/2006/relationships/hyperlink" Target="mailto:lilyabikmurzina@mail.ru" TargetMode="External"/><Relationship Id="rId31" Type="http://schemas.openxmlformats.org/officeDocument/2006/relationships/image" Target="media/image11.wmf"/><Relationship Id="rId44" Type="http://schemas.openxmlformats.org/officeDocument/2006/relationships/oleObject" Target="embeddings/oleObject8.bin"/><Relationship Id="rId52" Type="http://schemas.openxmlformats.org/officeDocument/2006/relationships/hyperlink" Target="http://mgsu.ru/resources/izdatelskaya-deyatelnost/izdaniya/izdaniya-otkrdostupa/" TargetMode="External"/><Relationship Id="rId60" Type="http://schemas.openxmlformats.org/officeDocument/2006/relationships/image" Target="media/image23.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agertta72@yandex.ru" TargetMode="Externa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oleObject" Target="embeddings/oleObject1.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0.bin"/><Relationship Id="rId56" Type="http://schemas.openxmlformats.org/officeDocument/2006/relationships/image" Target="media/image22.png"/><Relationship Id="rId64"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u.wikipedia.org/wiki/%D0%AD%D0%BD%D0%B5%D1%80%D0%B3%D0%B5%D1%82%D0%B8%D1%87%D0%B5%D1%81%D0%BA%D0%B8%D0%B9_%D0%BF%D0%BE%D0%B2%D0%BE%D1%80%D0%BE%D1%82" TargetMode="External"/><Relationship Id="rId25" Type="http://schemas.openxmlformats.org/officeDocument/2006/relationships/hyperlink" Target="mailto:ivanovauliana7@gmail.com" TargetMode="External"/><Relationship Id="rId33" Type="http://schemas.openxmlformats.org/officeDocument/2006/relationships/image" Target="media/image12.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hyperlink" Target="mailto:elena_shirobokovaa@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8F86C-597A-44DA-94F5-0EE5D975A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13970</Words>
  <Characters>79630</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cp:revision>
  <dcterms:created xsi:type="dcterms:W3CDTF">2020-04-02T05:42:00Z</dcterms:created>
  <dcterms:modified xsi:type="dcterms:W3CDTF">2020-04-02T05:42:00Z</dcterms:modified>
</cp:coreProperties>
</file>