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6" w:type="dxa"/>
        <w:tblLayout w:type="fixed"/>
        <w:tblCellMar>
          <w:left w:w="180" w:type="dxa"/>
          <w:right w:w="180" w:type="dxa"/>
        </w:tblCellMar>
        <w:tblLook w:val="0000"/>
      </w:tblPr>
      <w:tblGrid>
        <w:gridCol w:w="1275"/>
        <w:gridCol w:w="9111"/>
      </w:tblGrid>
      <w:tr w:rsidR="00CB6BC5" w:rsidRPr="00E3289F" w:rsidTr="00B2660C">
        <w:trPr>
          <w:trHeight w:val="1316"/>
        </w:trPr>
        <w:tc>
          <w:tcPr>
            <w:tcW w:w="1275" w:type="dxa"/>
          </w:tcPr>
          <w:p w:rsidR="00CB6BC5" w:rsidRPr="005666E2" w:rsidRDefault="00CB6BC5" w:rsidP="00B2660C">
            <w:pPr>
              <w:suppressAutoHyphens/>
              <w:jc w:val="center"/>
              <w:rPr>
                <w:sz w:val="8"/>
                <w:szCs w:val="8"/>
              </w:rPr>
            </w:pPr>
          </w:p>
          <w:p w:rsidR="00CB6BC5" w:rsidRPr="00E3289F" w:rsidRDefault="00CB6BC5" w:rsidP="00B2660C">
            <w:pPr>
              <w:suppressAutoHyphens/>
              <w:jc w:val="center"/>
              <w:rPr>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3pt" o:ole="">
                  <v:imagedata r:id="rId8" o:title=""/>
                </v:shape>
                <o:OLEObject Type="Embed" ProgID="MSDraw" ShapeID="_x0000_i1025" DrawAspect="Content" ObjectID="_1650903016" r:id="rId9"/>
              </w:object>
            </w:r>
          </w:p>
          <w:p w:rsidR="00CB6BC5" w:rsidRPr="00E3289F" w:rsidRDefault="00CB6BC5" w:rsidP="00B2660C">
            <w:pPr>
              <w:suppressAutoHyphens/>
              <w:jc w:val="center"/>
              <w:rPr>
                <w:b/>
                <w:sz w:val="24"/>
                <w:szCs w:val="24"/>
              </w:rPr>
            </w:pPr>
            <w:r w:rsidRPr="00E3289F">
              <w:rPr>
                <w:b/>
                <w:sz w:val="24"/>
                <w:szCs w:val="24"/>
              </w:rPr>
              <w:t>КГЭУ</w:t>
            </w:r>
          </w:p>
        </w:tc>
        <w:tc>
          <w:tcPr>
            <w:tcW w:w="9111" w:type="dxa"/>
          </w:tcPr>
          <w:p w:rsidR="00CB6BC5" w:rsidRPr="005666E2" w:rsidRDefault="00CB6BC5" w:rsidP="00B2660C">
            <w:pPr>
              <w:keepNext/>
              <w:suppressAutoHyphens/>
              <w:ind w:left="-141" w:right="-158"/>
              <w:jc w:val="center"/>
            </w:pPr>
            <w:r w:rsidRPr="005666E2">
              <w:t xml:space="preserve">МИНИСТЕРСТВО </w:t>
            </w:r>
            <w:r w:rsidR="00714EE7" w:rsidRPr="005666E2">
              <w:t xml:space="preserve">НАУКИ </w:t>
            </w:r>
            <w:r w:rsidR="00714EE7">
              <w:t xml:space="preserve">И ВЫСШЕГО ОБРАЗОВАНИЯ </w:t>
            </w:r>
            <w:r w:rsidRPr="005666E2">
              <w:t>РОССИЙСКОЙ ФЕДЕРАЦИИ</w:t>
            </w:r>
          </w:p>
          <w:p w:rsidR="00CB6BC5" w:rsidRPr="005666E2" w:rsidRDefault="00CB6BC5" w:rsidP="00B2660C">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CB6BC5" w:rsidRPr="005666E2" w:rsidRDefault="00CB6BC5" w:rsidP="00B2660C">
            <w:pPr>
              <w:keepNext/>
              <w:suppressAutoHyphens/>
              <w:ind w:left="-141" w:right="-158"/>
              <w:jc w:val="center"/>
              <w:rPr>
                <w:b/>
                <w:bCs/>
                <w:sz w:val="22"/>
                <w:szCs w:val="22"/>
              </w:rPr>
            </w:pPr>
            <w:r w:rsidRPr="005666E2">
              <w:rPr>
                <w:b/>
                <w:bCs/>
                <w:sz w:val="22"/>
                <w:szCs w:val="22"/>
              </w:rPr>
              <w:t>учреждение высшего образования</w:t>
            </w:r>
          </w:p>
          <w:p w:rsidR="00CB6BC5" w:rsidRPr="00E3289F" w:rsidRDefault="00CB6BC5" w:rsidP="00B2660C">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CB6BC5" w:rsidRPr="00E3289F" w:rsidRDefault="00CB6BC5" w:rsidP="00B2660C">
            <w:pPr>
              <w:suppressAutoHyphens/>
              <w:ind w:left="-141" w:right="-158"/>
              <w:jc w:val="center"/>
              <w:rPr>
                <w:sz w:val="24"/>
                <w:szCs w:val="24"/>
              </w:rPr>
            </w:pPr>
          </w:p>
        </w:tc>
      </w:tr>
    </w:tbl>
    <w:p w:rsidR="00CB6BC5" w:rsidRDefault="00CB6BC5" w:rsidP="001E3BAA">
      <w:pPr>
        <w:spacing w:before="20"/>
        <w:rPr>
          <w:sz w:val="16"/>
          <w:szCs w:val="16"/>
        </w:rPr>
      </w:pPr>
    </w:p>
    <w:p w:rsidR="00CB6BC5" w:rsidRPr="00E3289F" w:rsidRDefault="00CB6BC5" w:rsidP="00CB6BC5">
      <w:pPr>
        <w:spacing w:before="20"/>
        <w:ind w:firstLine="709"/>
        <w:rPr>
          <w:sz w:val="16"/>
          <w:szCs w:val="16"/>
        </w:rPr>
      </w:pPr>
    </w:p>
    <w:p w:rsidR="00CB6BC5" w:rsidRPr="00195A3B" w:rsidRDefault="00CB6BC5" w:rsidP="00C16658">
      <w:pPr>
        <w:spacing w:before="20"/>
        <w:ind w:firstLine="709"/>
        <w:jc w:val="center"/>
        <w:rPr>
          <w:sz w:val="28"/>
          <w:szCs w:val="28"/>
        </w:rPr>
      </w:pPr>
      <w:r w:rsidRPr="00195A3B">
        <w:rPr>
          <w:sz w:val="28"/>
          <w:szCs w:val="28"/>
        </w:rPr>
        <w:t xml:space="preserve">Институт </w:t>
      </w:r>
      <w:r w:rsidR="00C16658" w:rsidRPr="00C16658">
        <w:rPr>
          <w:sz w:val="28"/>
          <w:szCs w:val="28"/>
          <w:u w:val="single"/>
        </w:rPr>
        <w:t>Электроэнергетики и электротехники</w:t>
      </w:r>
    </w:p>
    <w:p w:rsidR="00CB6BC5" w:rsidRPr="00C16658" w:rsidRDefault="00CB6BC5" w:rsidP="00C16658">
      <w:pPr>
        <w:spacing w:before="20"/>
        <w:ind w:firstLine="709"/>
        <w:jc w:val="center"/>
        <w:rPr>
          <w:sz w:val="28"/>
          <w:szCs w:val="28"/>
          <w:u w:val="single"/>
        </w:rPr>
      </w:pPr>
      <w:r w:rsidRPr="00195A3B">
        <w:rPr>
          <w:sz w:val="28"/>
          <w:szCs w:val="28"/>
        </w:rPr>
        <w:t xml:space="preserve">Кафедра </w:t>
      </w:r>
      <w:r w:rsidR="004006A1">
        <w:rPr>
          <w:sz w:val="28"/>
          <w:szCs w:val="28"/>
          <w:u w:val="single"/>
        </w:rPr>
        <w:t>Электроэнергетические системы и сети</w:t>
      </w:r>
    </w:p>
    <w:p w:rsidR="00CB6BC5" w:rsidRPr="009D0526" w:rsidRDefault="00CB6BC5" w:rsidP="00C16658">
      <w:pPr>
        <w:shd w:val="clear" w:color="auto" w:fill="FFFFFF"/>
        <w:ind w:right="57"/>
        <w:rPr>
          <w:bCs/>
          <w:color w:val="000000"/>
          <w:sz w:val="28"/>
          <w:szCs w:val="28"/>
        </w:rPr>
      </w:pPr>
    </w:p>
    <w:p w:rsidR="00CB6BC5" w:rsidRPr="00E3289F" w:rsidRDefault="00CB6BC5" w:rsidP="00CB6BC5">
      <w:pPr>
        <w:shd w:val="clear" w:color="auto" w:fill="FFFFFF"/>
        <w:ind w:right="57"/>
        <w:jc w:val="center"/>
        <w:rPr>
          <w:b/>
          <w:bCs/>
          <w:color w:val="000000"/>
          <w:sz w:val="16"/>
          <w:szCs w:val="16"/>
        </w:rPr>
      </w:pPr>
    </w:p>
    <w:p w:rsidR="00CB6BC5" w:rsidRPr="009D0526" w:rsidRDefault="00CB6BC5" w:rsidP="00CB6BC5">
      <w:pPr>
        <w:shd w:val="clear" w:color="auto" w:fill="FFFFFF"/>
        <w:ind w:right="57"/>
        <w:jc w:val="center"/>
        <w:rPr>
          <w:b/>
          <w:bCs/>
          <w:color w:val="000000"/>
          <w:sz w:val="28"/>
          <w:szCs w:val="28"/>
        </w:rPr>
      </w:pPr>
      <w:r w:rsidRPr="009D0526">
        <w:rPr>
          <w:b/>
          <w:bCs/>
          <w:color w:val="000000"/>
          <w:sz w:val="28"/>
          <w:szCs w:val="28"/>
        </w:rPr>
        <w:t>О Т Ч Е Т</w:t>
      </w:r>
    </w:p>
    <w:p w:rsidR="00CB6BC5" w:rsidRPr="00E3289F" w:rsidRDefault="00CB6BC5" w:rsidP="00CB6BC5">
      <w:pPr>
        <w:shd w:val="clear" w:color="auto" w:fill="FFFFFF"/>
        <w:ind w:right="57"/>
        <w:jc w:val="center"/>
        <w:rPr>
          <w:bCs/>
          <w:color w:val="000000"/>
          <w:sz w:val="16"/>
          <w:szCs w:val="16"/>
        </w:rPr>
      </w:pPr>
    </w:p>
    <w:p w:rsidR="00590266" w:rsidRDefault="00E1746E" w:rsidP="004006A1">
      <w:pPr>
        <w:shd w:val="clear" w:color="auto" w:fill="FFFFFF"/>
        <w:ind w:right="57"/>
        <w:jc w:val="center"/>
        <w:rPr>
          <w:b/>
          <w:bCs/>
          <w:color w:val="000000"/>
          <w:sz w:val="28"/>
          <w:szCs w:val="28"/>
        </w:rPr>
      </w:pPr>
      <w:r>
        <w:rPr>
          <w:b/>
          <w:bCs/>
          <w:color w:val="000000"/>
          <w:sz w:val="28"/>
          <w:szCs w:val="28"/>
        </w:rPr>
        <w:t xml:space="preserve">по </w:t>
      </w:r>
      <w:r w:rsidR="004006A1">
        <w:rPr>
          <w:b/>
          <w:bCs/>
          <w:color w:val="000000"/>
          <w:sz w:val="28"/>
          <w:szCs w:val="28"/>
        </w:rPr>
        <w:t xml:space="preserve">производственной </w:t>
      </w:r>
      <w:r w:rsidR="00590266">
        <w:rPr>
          <w:b/>
          <w:bCs/>
          <w:color w:val="000000"/>
          <w:sz w:val="28"/>
          <w:szCs w:val="28"/>
        </w:rPr>
        <w:t>практике</w:t>
      </w:r>
    </w:p>
    <w:p w:rsidR="004006A1" w:rsidRPr="00590266" w:rsidRDefault="004006A1" w:rsidP="004006A1">
      <w:pPr>
        <w:shd w:val="clear" w:color="auto" w:fill="FFFFFF"/>
        <w:ind w:right="57"/>
        <w:jc w:val="center"/>
        <w:rPr>
          <w:b/>
          <w:bCs/>
          <w:color w:val="000000"/>
          <w:sz w:val="28"/>
          <w:szCs w:val="28"/>
        </w:rPr>
      </w:pPr>
      <w:r>
        <w:rPr>
          <w:b/>
          <w:bCs/>
          <w:color w:val="000000"/>
          <w:sz w:val="28"/>
          <w:szCs w:val="28"/>
        </w:rPr>
        <w:t>(</w:t>
      </w:r>
      <w:r w:rsidR="001E3BAA">
        <w:rPr>
          <w:b/>
          <w:bCs/>
          <w:color w:val="000000"/>
          <w:sz w:val="28"/>
          <w:szCs w:val="28"/>
        </w:rPr>
        <w:t>преддипломной</w:t>
      </w:r>
      <w:r>
        <w:rPr>
          <w:b/>
          <w:bCs/>
          <w:color w:val="000000"/>
          <w:sz w:val="28"/>
          <w:szCs w:val="28"/>
        </w:rPr>
        <w:t>)</w:t>
      </w:r>
    </w:p>
    <w:p w:rsidR="00F70832" w:rsidRDefault="00F70832" w:rsidP="00C16658">
      <w:pPr>
        <w:shd w:val="clear" w:color="auto" w:fill="FFFFFF"/>
        <w:spacing w:line="360" w:lineRule="auto"/>
        <w:ind w:right="57"/>
        <w:jc w:val="center"/>
        <w:rPr>
          <w:b/>
          <w:bCs/>
          <w:color w:val="000000"/>
          <w:sz w:val="28"/>
          <w:szCs w:val="28"/>
        </w:rPr>
      </w:pPr>
    </w:p>
    <w:p w:rsidR="00F70832" w:rsidRDefault="001E3BAA" w:rsidP="00C16658">
      <w:pPr>
        <w:shd w:val="clear" w:color="auto" w:fill="FFFFFF"/>
        <w:spacing w:line="360" w:lineRule="auto"/>
        <w:ind w:right="57"/>
        <w:jc w:val="center"/>
        <w:rPr>
          <w:bCs/>
          <w:color w:val="000000"/>
          <w:sz w:val="28"/>
          <w:szCs w:val="28"/>
          <w:u w:val="single"/>
        </w:rPr>
      </w:pPr>
      <w:r>
        <w:rPr>
          <w:bCs/>
          <w:color w:val="000000"/>
          <w:sz w:val="28"/>
          <w:szCs w:val="28"/>
          <w:u w:val="single"/>
        </w:rPr>
        <w:t>Санниковой Ирины Олеговны</w:t>
      </w:r>
    </w:p>
    <w:p w:rsidR="009825B5" w:rsidRDefault="00CB6BC5" w:rsidP="00C16658">
      <w:pPr>
        <w:shd w:val="clear" w:color="auto" w:fill="FFFFFF"/>
        <w:spacing w:line="360" w:lineRule="auto"/>
        <w:ind w:right="57"/>
        <w:jc w:val="center"/>
        <w:rPr>
          <w:bCs/>
          <w:color w:val="000000"/>
          <w:sz w:val="28"/>
          <w:szCs w:val="28"/>
        </w:rPr>
      </w:pPr>
      <w:r>
        <w:rPr>
          <w:bCs/>
          <w:color w:val="000000"/>
          <w:sz w:val="28"/>
          <w:szCs w:val="28"/>
        </w:rPr>
        <w:t xml:space="preserve">обучающего(ей)сяв группе </w:t>
      </w:r>
      <w:r w:rsidR="004006A1">
        <w:rPr>
          <w:bCs/>
          <w:color w:val="000000"/>
          <w:sz w:val="28"/>
          <w:szCs w:val="28"/>
        </w:rPr>
        <w:t>ЭСм</w:t>
      </w:r>
      <w:r w:rsidR="00F70832">
        <w:rPr>
          <w:bCs/>
          <w:color w:val="000000"/>
          <w:sz w:val="28"/>
          <w:szCs w:val="28"/>
        </w:rPr>
        <w:t>-1</w:t>
      </w:r>
      <w:r w:rsidR="009825B5">
        <w:rPr>
          <w:bCs/>
          <w:color w:val="000000"/>
          <w:sz w:val="28"/>
          <w:szCs w:val="28"/>
        </w:rPr>
        <w:t>-1</w:t>
      </w:r>
      <w:r w:rsidR="004006A1">
        <w:rPr>
          <w:bCs/>
          <w:color w:val="000000"/>
          <w:sz w:val="28"/>
          <w:szCs w:val="28"/>
        </w:rPr>
        <w:t>8</w:t>
      </w:r>
    </w:p>
    <w:p w:rsidR="00CB6BC5" w:rsidRPr="00C16658" w:rsidRDefault="00CB6BC5" w:rsidP="00C16658">
      <w:pPr>
        <w:shd w:val="clear" w:color="auto" w:fill="FFFFFF"/>
        <w:spacing w:line="360" w:lineRule="auto"/>
        <w:ind w:right="57"/>
        <w:jc w:val="center"/>
        <w:rPr>
          <w:bCs/>
          <w:color w:val="000000"/>
          <w:sz w:val="28"/>
          <w:szCs w:val="28"/>
        </w:rPr>
      </w:pPr>
      <w:r>
        <w:rPr>
          <w:bCs/>
          <w:color w:val="000000"/>
          <w:sz w:val="28"/>
          <w:szCs w:val="28"/>
        </w:rPr>
        <w:t xml:space="preserve"> по образовательной программе</w:t>
      </w:r>
    </w:p>
    <w:p w:rsidR="009825B5" w:rsidRDefault="00F70832" w:rsidP="00C16658">
      <w:pPr>
        <w:shd w:val="clear" w:color="auto" w:fill="FFFFFF"/>
        <w:spacing w:line="360" w:lineRule="auto"/>
        <w:ind w:right="57"/>
        <w:jc w:val="center"/>
        <w:rPr>
          <w:bCs/>
          <w:color w:val="000000"/>
          <w:sz w:val="28"/>
          <w:szCs w:val="28"/>
          <w:u w:val="single"/>
        </w:rPr>
      </w:pPr>
      <w:r>
        <w:rPr>
          <w:bCs/>
          <w:color w:val="000000"/>
          <w:sz w:val="28"/>
          <w:szCs w:val="28"/>
          <w:u w:val="single"/>
        </w:rPr>
        <w:t>«</w:t>
      </w:r>
      <w:r w:rsidR="004006A1" w:rsidRPr="004006A1">
        <w:rPr>
          <w:bCs/>
          <w:color w:val="000000"/>
          <w:sz w:val="28"/>
          <w:szCs w:val="28"/>
          <w:u w:val="single"/>
        </w:rPr>
        <w:t>Электроэнергетические системы и сети</w:t>
      </w:r>
      <w:r>
        <w:rPr>
          <w:bCs/>
          <w:color w:val="000000"/>
          <w:sz w:val="28"/>
          <w:szCs w:val="28"/>
          <w:u w:val="single"/>
        </w:rPr>
        <w:t>»</w:t>
      </w:r>
    </w:p>
    <w:p w:rsidR="00E1746E" w:rsidRDefault="00CB6BC5" w:rsidP="00C16658">
      <w:pPr>
        <w:shd w:val="clear" w:color="auto" w:fill="FFFFFF"/>
        <w:spacing w:line="360" w:lineRule="auto"/>
        <w:ind w:right="57"/>
        <w:jc w:val="center"/>
        <w:rPr>
          <w:bCs/>
          <w:color w:val="000000"/>
          <w:sz w:val="28"/>
          <w:szCs w:val="28"/>
        </w:rPr>
      </w:pPr>
      <w:r>
        <w:rPr>
          <w:bCs/>
          <w:color w:val="000000"/>
          <w:sz w:val="28"/>
          <w:szCs w:val="28"/>
        </w:rPr>
        <w:t xml:space="preserve">направления подготовки </w:t>
      </w:r>
    </w:p>
    <w:p w:rsidR="00CB6BC5" w:rsidRPr="00E1746E" w:rsidRDefault="004006A1" w:rsidP="00C16658">
      <w:pPr>
        <w:shd w:val="clear" w:color="auto" w:fill="FFFFFF"/>
        <w:spacing w:line="360" w:lineRule="auto"/>
        <w:ind w:right="57"/>
        <w:jc w:val="center"/>
        <w:rPr>
          <w:bCs/>
          <w:color w:val="000000"/>
          <w:sz w:val="28"/>
          <w:szCs w:val="28"/>
          <w:u w:val="single"/>
        </w:rPr>
      </w:pPr>
      <w:r>
        <w:rPr>
          <w:bCs/>
          <w:color w:val="000000"/>
          <w:sz w:val="28"/>
          <w:szCs w:val="28"/>
          <w:u w:val="single"/>
        </w:rPr>
        <w:t>13.04</w:t>
      </w:r>
      <w:r w:rsidR="00E1746E">
        <w:rPr>
          <w:bCs/>
          <w:color w:val="000000"/>
          <w:sz w:val="28"/>
          <w:szCs w:val="28"/>
          <w:u w:val="single"/>
        </w:rPr>
        <w:t xml:space="preserve">.02-Электроэнергетика и электротехника </w:t>
      </w:r>
    </w:p>
    <w:p w:rsidR="00CB6BC5" w:rsidRPr="009D0526" w:rsidRDefault="00CB6BC5" w:rsidP="001E3BAA">
      <w:pPr>
        <w:shd w:val="clear" w:color="auto" w:fill="FFFFFF"/>
        <w:ind w:right="57"/>
        <w:rPr>
          <w:bCs/>
          <w:color w:val="000000"/>
          <w:sz w:val="28"/>
          <w:szCs w:val="28"/>
        </w:rPr>
      </w:pPr>
    </w:p>
    <w:p w:rsidR="00CB6BC5" w:rsidRPr="004016A3" w:rsidRDefault="00CB6BC5" w:rsidP="00CB6BC5">
      <w:pPr>
        <w:shd w:val="clear" w:color="auto" w:fill="FFFFFF"/>
        <w:ind w:right="57"/>
        <w:jc w:val="center"/>
        <w:rPr>
          <w:bCs/>
          <w:color w:val="000000"/>
          <w:sz w:val="24"/>
          <w:szCs w:val="24"/>
        </w:rPr>
      </w:pPr>
    </w:p>
    <w:p w:rsidR="00CB6BC5" w:rsidRPr="004016A3" w:rsidRDefault="00CB6BC5" w:rsidP="00E1746E">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CB6BC5" w:rsidRPr="004016A3" w:rsidRDefault="00CB6BC5" w:rsidP="00E1746E">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4006A1" w:rsidRDefault="001E3BAA" w:rsidP="00E1746E">
      <w:pPr>
        <w:shd w:val="clear" w:color="auto" w:fill="FFFFFF"/>
        <w:spacing w:line="360" w:lineRule="auto"/>
        <w:ind w:left="4820" w:right="57"/>
        <w:rPr>
          <w:bCs/>
          <w:color w:val="000000"/>
          <w:sz w:val="28"/>
          <w:szCs w:val="24"/>
          <w:u w:val="single"/>
        </w:rPr>
      </w:pPr>
      <w:bookmarkStart w:id="0" w:name="_GoBack"/>
      <w:bookmarkEnd w:id="0"/>
      <w:r>
        <w:rPr>
          <w:bCs/>
          <w:color w:val="000000"/>
          <w:sz w:val="28"/>
          <w:szCs w:val="24"/>
          <w:u w:val="single"/>
        </w:rPr>
        <w:t>Муратаева Г.А.</w:t>
      </w:r>
    </w:p>
    <w:p w:rsidR="00CB6BC5" w:rsidRPr="004016A3" w:rsidRDefault="00E1746E" w:rsidP="00E1746E">
      <w:pPr>
        <w:shd w:val="clear" w:color="auto" w:fill="FFFFFF"/>
        <w:spacing w:line="360" w:lineRule="auto"/>
        <w:ind w:left="4820" w:right="57"/>
        <w:rPr>
          <w:bCs/>
          <w:color w:val="000000"/>
          <w:sz w:val="24"/>
          <w:szCs w:val="24"/>
        </w:rPr>
      </w:pPr>
      <w:r>
        <w:rPr>
          <w:bCs/>
          <w:color w:val="000000"/>
          <w:sz w:val="24"/>
          <w:szCs w:val="24"/>
        </w:rPr>
        <w:t>«_____» _______________ 20</w:t>
      </w:r>
      <w:r w:rsidR="00F70832">
        <w:rPr>
          <w:bCs/>
          <w:color w:val="000000"/>
          <w:sz w:val="24"/>
          <w:szCs w:val="24"/>
        </w:rPr>
        <w:t>__</w:t>
      </w:r>
      <w:r w:rsidR="00CB6BC5" w:rsidRPr="004016A3">
        <w:rPr>
          <w:bCs/>
          <w:color w:val="000000"/>
          <w:sz w:val="24"/>
          <w:szCs w:val="24"/>
        </w:rPr>
        <w:t xml:space="preserve"> г.</w:t>
      </w:r>
    </w:p>
    <w:p w:rsidR="00CB6BC5" w:rsidRPr="004016A3" w:rsidRDefault="00CB6BC5" w:rsidP="00E1746E">
      <w:pPr>
        <w:shd w:val="clear" w:color="auto" w:fill="FFFFFF"/>
        <w:spacing w:line="360" w:lineRule="auto"/>
        <w:ind w:left="4820" w:right="57"/>
        <w:rPr>
          <w:bCs/>
          <w:color w:val="000000"/>
          <w:sz w:val="24"/>
          <w:szCs w:val="24"/>
        </w:rPr>
      </w:pPr>
      <w:r w:rsidRPr="004016A3">
        <w:rPr>
          <w:bCs/>
          <w:color w:val="000000"/>
          <w:sz w:val="24"/>
          <w:szCs w:val="24"/>
        </w:rPr>
        <w:t>ОЦЕНКА при защите отчета:</w:t>
      </w:r>
    </w:p>
    <w:p w:rsidR="00CB6BC5" w:rsidRPr="004016A3" w:rsidRDefault="003F41F0" w:rsidP="00E1746E">
      <w:pPr>
        <w:shd w:val="clear" w:color="auto" w:fill="FFFFFF"/>
        <w:spacing w:line="360" w:lineRule="auto"/>
        <w:ind w:right="57"/>
        <w:rPr>
          <w:bCs/>
          <w:color w:val="000000"/>
          <w:sz w:val="24"/>
          <w:szCs w:val="24"/>
        </w:rPr>
      </w:pPr>
      <w:r>
        <w:rPr>
          <w:bCs/>
          <w:color w:val="000000"/>
          <w:sz w:val="24"/>
          <w:szCs w:val="24"/>
        </w:rPr>
        <w:t xml:space="preserve">                                                                                  </w:t>
      </w:r>
      <w:r w:rsidR="001E3BAA">
        <w:rPr>
          <w:bCs/>
          <w:color w:val="000000"/>
          <w:sz w:val="24"/>
          <w:szCs w:val="24"/>
        </w:rPr>
        <w:t>_____________________________</w:t>
      </w:r>
    </w:p>
    <w:p w:rsidR="00CB6BC5" w:rsidRPr="004016A3" w:rsidRDefault="00CB6BC5" w:rsidP="00E1746E">
      <w:pPr>
        <w:shd w:val="clear" w:color="auto" w:fill="FFFFFF"/>
        <w:spacing w:line="360" w:lineRule="auto"/>
        <w:ind w:left="4820" w:right="57"/>
        <w:rPr>
          <w:bCs/>
          <w:color w:val="000000"/>
          <w:sz w:val="24"/>
          <w:szCs w:val="24"/>
        </w:rPr>
      </w:pPr>
      <w:r w:rsidRPr="004016A3">
        <w:rPr>
          <w:bCs/>
          <w:color w:val="000000"/>
          <w:sz w:val="24"/>
          <w:szCs w:val="24"/>
        </w:rPr>
        <w:t>Председатель комиссии</w:t>
      </w:r>
    </w:p>
    <w:p w:rsidR="00CB6BC5" w:rsidRPr="004016A3" w:rsidRDefault="001E3BAA" w:rsidP="00E1746E">
      <w:pPr>
        <w:shd w:val="clear" w:color="auto" w:fill="FFFFFF"/>
        <w:spacing w:line="360" w:lineRule="auto"/>
        <w:ind w:left="4820" w:right="57"/>
        <w:rPr>
          <w:bCs/>
          <w:color w:val="000000"/>
          <w:sz w:val="24"/>
          <w:szCs w:val="24"/>
        </w:rPr>
      </w:pPr>
      <w:r>
        <w:rPr>
          <w:bCs/>
          <w:color w:val="000000"/>
          <w:sz w:val="24"/>
          <w:szCs w:val="24"/>
        </w:rPr>
        <w:t>Муратаева Г.А._________________</w:t>
      </w:r>
    </w:p>
    <w:p w:rsidR="00CB6BC5" w:rsidRPr="004016A3" w:rsidRDefault="00CB6BC5" w:rsidP="00E1746E">
      <w:pPr>
        <w:ind w:firstLine="4820"/>
        <w:rPr>
          <w:sz w:val="24"/>
          <w:szCs w:val="24"/>
        </w:rPr>
      </w:pPr>
      <w:r w:rsidRPr="004016A3">
        <w:rPr>
          <w:sz w:val="24"/>
          <w:szCs w:val="24"/>
        </w:rPr>
        <w:t>Члены комиссии</w:t>
      </w:r>
    </w:p>
    <w:p w:rsidR="00CB6BC5" w:rsidRPr="004016A3" w:rsidRDefault="001E3BAA" w:rsidP="00E1746E">
      <w:pPr>
        <w:spacing w:line="360" w:lineRule="auto"/>
        <w:ind w:firstLine="4820"/>
        <w:rPr>
          <w:sz w:val="24"/>
          <w:szCs w:val="24"/>
        </w:rPr>
      </w:pPr>
      <w:r>
        <w:rPr>
          <w:sz w:val="24"/>
          <w:szCs w:val="24"/>
        </w:rPr>
        <w:t>Гиззатова И.Д.__________________</w:t>
      </w:r>
    </w:p>
    <w:p w:rsidR="00CB6BC5" w:rsidRPr="004016A3" w:rsidRDefault="001E3BAA" w:rsidP="00E1746E">
      <w:pPr>
        <w:spacing w:line="360" w:lineRule="auto"/>
        <w:ind w:firstLine="4820"/>
        <w:rPr>
          <w:sz w:val="24"/>
          <w:szCs w:val="24"/>
        </w:rPr>
      </w:pPr>
      <w:r>
        <w:rPr>
          <w:sz w:val="24"/>
          <w:szCs w:val="24"/>
        </w:rPr>
        <w:t>Галиев Р.И._____________________</w:t>
      </w:r>
    </w:p>
    <w:p w:rsidR="00CB6BC5" w:rsidRPr="004016A3" w:rsidRDefault="001E3BAA" w:rsidP="00E1746E">
      <w:pPr>
        <w:spacing w:line="360" w:lineRule="auto"/>
        <w:ind w:firstLine="4820"/>
        <w:rPr>
          <w:sz w:val="24"/>
          <w:szCs w:val="24"/>
        </w:rPr>
      </w:pPr>
      <w:r>
        <w:rPr>
          <w:sz w:val="24"/>
          <w:szCs w:val="24"/>
        </w:rPr>
        <w:t>Шагидуллин А.В._______________</w:t>
      </w:r>
    </w:p>
    <w:p w:rsidR="00CB6BC5" w:rsidRPr="004016A3" w:rsidRDefault="00E1746E" w:rsidP="00E1746E">
      <w:pPr>
        <w:shd w:val="clear" w:color="auto" w:fill="FFFFFF"/>
        <w:spacing w:line="360" w:lineRule="auto"/>
        <w:ind w:left="4820" w:right="57"/>
        <w:rPr>
          <w:bCs/>
          <w:color w:val="000000"/>
          <w:sz w:val="24"/>
          <w:szCs w:val="24"/>
        </w:rPr>
      </w:pPr>
      <w:r>
        <w:rPr>
          <w:bCs/>
          <w:color w:val="000000"/>
          <w:sz w:val="24"/>
          <w:szCs w:val="24"/>
        </w:rPr>
        <w:t>«</w:t>
      </w:r>
      <w:r w:rsidR="0021607C" w:rsidRPr="0021607C">
        <w:rPr>
          <w:bCs/>
          <w:color w:val="000000"/>
          <w:sz w:val="24"/>
          <w:szCs w:val="24"/>
          <w:u w:val="single"/>
        </w:rPr>
        <w:t>22</w:t>
      </w:r>
      <w:r>
        <w:rPr>
          <w:bCs/>
          <w:color w:val="000000"/>
          <w:sz w:val="24"/>
          <w:szCs w:val="24"/>
        </w:rPr>
        <w:t xml:space="preserve">» </w:t>
      </w:r>
      <w:r w:rsidR="0021607C" w:rsidRPr="0021607C">
        <w:rPr>
          <w:bCs/>
          <w:color w:val="000000"/>
          <w:sz w:val="24"/>
          <w:szCs w:val="24"/>
          <w:u w:val="single"/>
        </w:rPr>
        <w:t>мая</w:t>
      </w:r>
      <w:r>
        <w:rPr>
          <w:bCs/>
          <w:color w:val="000000"/>
          <w:sz w:val="24"/>
          <w:szCs w:val="24"/>
        </w:rPr>
        <w:t xml:space="preserve"> 20</w:t>
      </w:r>
      <w:r w:rsidR="0021607C" w:rsidRPr="0021607C">
        <w:rPr>
          <w:bCs/>
          <w:color w:val="000000"/>
          <w:sz w:val="24"/>
          <w:szCs w:val="24"/>
          <w:u w:val="single"/>
        </w:rPr>
        <w:t>20</w:t>
      </w:r>
      <w:r w:rsidR="00CB6BC5" w:rsidRPr="004016A3">
        <w:rPr>
          <w:bCs/>
          <w:color w:val="000000"/>
          <w:sz w:val="24"/>
          <w:szCs w:val="24"/>
        </w:rPr>
        <w:t xml:space="preserve"> г.</w:t>
      </w:r>
    </w:p>
    <w:p w:rsidR="00CB6BC5" w:rsidRDefault="00CB6BC5" w:rsidP="00CB6BC5">
      <w:pPr>
        <w:shd w:val="clear" w:color="auto" w:fill="FFFFFF"/>
        <w:spacing w:line="360" w:lineRule="auto"/>
        <w:ind w:left="4820" w:right="57"/>
        <w:rPr>
          <w:bCs/>
          <w:color w:val="000000"/>
          <w:sz w:val="24"/>
          <w:szCs w:val="24"/>
        </w:rPr>
      </w:pPr>
    </w:p>
    <w:p w:rsidR="00CB6BC5" w:rsidRDefault="00CB6BC5" w:rsidP="00CB6BC5">
      <w:pPr>
        <w:shd w:val="clear" w:color="auto" w:fill="FFFFFF"/>
        <w:spacing w:line="360" w:lineRule="auto"/>
        <w:ind w:left="4820" w:right="57"/>
        <w:rPr>
          <w:bCs/>
          <w:color w:val="000000"/>
          <w:sz w:val="24"/>
          <w:szCs w:val="24"/>
        </w:rPr>
      </w:pPr>
    </w:p>
    <w:p w:rsidR="00FD073B" w:rsidRDefault="00F70832" w:rsidP="00E1746E">
      <w:pPr>
        <w:suppressAutoHyphens/>
        <w:jc w:val="center"/>
        <w:rPr>
          <w:bCs/>
          <w:color w:val="000000"/>
          <w:sz w:val="24"/>
          <w:szCs w:val="24"/>
        </w:rPr>
      </w:pPr>
      <w:r>
        <w:rPr>
          <w:bCs/>
          <w:color w:val="000000"/>
          <w:sz w:val="24"/>
          <w:szCs w:val="24"/>
        </w:rPr>
        <w:t>Казань, 2020</w:t>
      </w:r>
      <w:r w:rsidR="00CB6BC5" w:rsidRPr="004016A3">
        <w:rPr>
          <w:bCs/>
          <w:color w:val="000000"/>
          <w:sz w:val="24"/>
          <w:szCs w:val="24"/>
        </w:rPr>
        <w:t xml:space="preserve"> г.</w:t>
      </w:r>
    </w:p>
    <w:p w:rsidR="001E3BAA" w:rsidRDefault="001E3BAA" w:rsidP="00E1746E">
      <w:pPr>
        <w:suppressAutoHyphens/>
        <w:jc w:val="center"/>
        <w:rPr>
          <w:bCs/>
          <w:color w:val="000000"/>
          <w:sz w:val="24"/>
          <w:szCs w:val="24"/>
        </w:rPr>
      </w:pPr>
    </w:p>
    <w:p w:rsidR="003F41F0" w:rsidRDefault="003F41F0" w:rsidP="00E1746E">
      <w:pPr>
        <w:suppressAutoHyphens/>
        <w:jc w:val="center"/>
        <w:rPr>
          <w:bCs/>
          <w:color w:val="000000"/>
          <w:sz w:val="24"/>
          <w:szCs w:val="24"/>
        </w:rPr>
      </w:pPr>
    </w:p>
    <w:p w:rsidR="003F41F0" w:rsidRDefault="003F41F0" w:rsidP="003F41F0">
      <w:pPr>
        <w:spacing w:line="360" w:lineRule="auto"/>
        <w:rPr>
          <w:sz w:val="28"/>
          <w:szCs w:val="28"/>
        </w:rPr>
      </w:pPr>
      <w:r>
        <w:rPr>
          <w:sz w:val="28"/>
          <w:szCs w:val="28"/>
        </w:rPr>
        <w:lastRenderedPageBreak/>
        <w:t>Содержание:</w:t>
      </w:r>
    </w:p>
    <w:p w:rsidR="003F41F0" w:rsidRPr="00A85761" w:rsidRDefault="003F41F0" w:rsidP="003F41F0">
      <w:pPr>
        <w:spacing w:line="360" w:lineRule="auto"/>
        <w:rPr>
          <w:sz w:val="28"/>
          <w:szCs w:val="28"/>
        </w:rPr>
      </w:pPr>
      <w:r w:rsidRPr="00A85761">
        <w:rPr>
          <w:sz w:val="28"/>
          <w:szCs w:val="28"/>
        </w:rPr>
        <w:t>Введение</w:t>
      </w:r>
      <w:r>
        <w:rPr>
          <w:sz w:val="28"/>
          <w:szCs w:val="28"/>
        </w:rPr>
        <w:t>………………………………………………………………………..</w:t>
      </w:r>
      <w:r w:rsidR="004A213C">
        <w:rPr>
          <w:sz w:val="28"/>
          <w:szCs w:val="28"/>
        </w:rPr>
        <w:t>3</w:t>
      </w:r>
    </w:p>
    <w:p w:rsidR="003F41F0" w:rsidRPr="00A85761" w:rsidRDefault="003F41F0" w:rsidP="003F41F0">
      <w:pPr>
        <w:pStyle w:val="afe"/>
        <w:numPr>
          <w:ilvl w:val="0"/>
          <w:numId w:val="20"/>
        </w:numPr>
        <w:spacing w:after="200" w:line="360" w:lineRule="auto"/>
        <w:rPr>
          <w:sz w:val="28"/>
          <w:szCs w:val="28"/>
        </w:rPr>
      </w:pPr>
      <w:r>
        <w:rPr>
          <w:sz w:val="28"/>
          <w:szCs w:val="28"/>
        </w:rPr>
        <w:t>Реклоузеры………………………………………………………………….</w:t>
      </w:r>
      <w:r w:rsidR="004A213C">
        <w:rPr>
          <w:sz w:val="28"/>
          <w:szCs w:val="28"/>
        </w:rPr>
        <w:t>4</w:t>
      </w:r>
    </w:p>
    <w:p w:rsidR="003F41F0" w:rsidRDefault="003F41F0" w:rsidP="003F41F0">
      <w:pPr>
        <w:pStyle w:val="afe"/>
        <w:numPr>
          <w:ilvl w:val="0"/>
          <w:numId w:val="20"/>
        </w:numPr>
        <w:spacing w:after="200" w:line="360" w:lineRule="auto"/>
        <w:rPr>
          <w:sz w:val="28"/>
          <w:szCs w:val="28"/>
        </w:rPr>
      </w:pPr>
      <w:r w:rsidRPr="00D23E1D">
        <w:rPr>
          <w:color w:val="000000" w:themeColor="text1"/>
          <w:sz w:val="28"/>
          <w:szCs w:val="28"/>
        </w:rPr>
        <w:t>Коммутационное оборудование</w:t>
      </w:r>
      <w:r>
        <w:rPr>
          <w:sz w:val="28"/>
          <w:szCs w:val="28"/>
        </w:rPr>
        <w:t xml:space="preserve"> </w:t>
      </w:r>
      <w:r w:rsidRPr="007143C8">
        <w:rPr>
          <w:color w:val="000000" w:themeColor="text1"/>
          <w:sz w:val="28"/>
          <w:szCs w:val="28"/>
          <w:shd w:val="clear" w:color="auto" w:fill="FFFFFF"/>
        </w:rPr>
        <w:t>Ensto</w:t>
      </w:r>
      <w:r>
        <w:rPr>
          <w:sz w:val="28"/>
          <w:szCs w:val="28"/>
        </w:rPr>
        <w:t xml:space="preserve"> ……………………………………</w:t>
      </w:r>
      <w:r w:rsidR="004A213C">
        <w:rPr>
          <w:sz w:val="28"/>
          <w:szCs w:val="28"/>
        </w:rPr>
        <w:t>8</w:t>
      </w:r>
    </w:p>
    <w:p w:rsidR="003F41F0" w:rsidRPr="006252EC" w:rsidRDefault="003F41F0" w:rsidP="003F41F0">
      <w:pPr>
        <w:pStyle w:val="afe"/>
        <w:numPr>
          <w:ilvl w:val="0"/>
          <w:numId w:val="20"/>
        </w:numPr>
        <w:spacing w:after="200" w:line="360" w:lineRule="auto"/>
        <w:rPr>
          <w:sz w:val="28"/>
          <w:szCs w:val="28"/>
        </w:rPr>
      </w:pPr>
      <w:r>
        <w:rPr>
          <w:color w:val="000000" w:themeColor="text1"/>
          <w:sz w:val="28"/>
          <w:szCs w:val="28"/>
        </w:rPr>
        <w:t>Индикаторы короткого замыкания……………………………………….1</w:t>
      </w:r>
      <w:r w:rsidR="004A213C">
        <w:rPr>
          <w:color w:val="000000" w:themeColor="text1"/>
          <w:sz w:val="28"/>
          <w:szCs w:val="28"/>
        </w:rPr>
        <w:t>2</w:t>
      </w:r>
    </w:p>
    <w:p w:rsidR="003F41F0" w:rsidRDefault="003F41F0" w:rsidP="003F41F0">
      <w:pPr>
        <w:pStyle w:val="afe"/>
        <w:numPr>
          <w:ilvl w:val="0"/>
          <w:numId w:val="20"/>
        </w:numPr>
        <w:spacing w:after="200" w:line="360" w:lineRule="auto"/>
        <w:rPr>
          <w:sz w:val="28"/>
          <w:szCs w:val="28"/>
        </w:rPr>
      </w:pPr>
      <w:r>
        <w:rPr>
          <w:color w:val="000000" w:themeColor="text1"/>
          <w:sz w:val="28"/>
          <w:szCs w:val="28"/>
        </w:rPr>
        <w:t>Показатели надежности……………………………………………………1</w:t>
      </w:r>
      <w:r w:rsidR="004A213C">
        <w:rPr>
          <w:color w:val="000000" w:themeColor="text1"/>
          <w:sz w:val="28"/>
          <w:szCs w:val="28"/>
        </w:rPr>
        <w:t>5</w:t>
      </w:r>
    </w:p>
    <w:p w:rsidR="003F41F0" w:rsidRDefault="003F41F0" w:rsidP="003F41F0">
      <w:pPr>
        <w:spacing w:line="360" w:lineRule="auto"/>
        <w:rPr>
          <w:sz w:val="28"/>
          <w:szCs w:val="28"/>
        </w:rPr>
      </w:pPr>
      <w:r>
        <w:rPr>
          <w:sz w:val="28"/>
          <w:szCs w:val="28"/>
        </w:rPr>
        <w:t>Заключение…………………………………………………………………….1</w:t>
      </w:r>
      <w:r w:rsidR="004A213C">
        <w:rPr>
          <w:sz w:val="28"/>
          <w:szCs w:val="28"/>
        </w:rPr>
        <w:t>8</w:t>
      </w:r>
    </w:p>
    <w:p w:rsidR="003F41F0" w:rsidRPr="00E85532" w:rsidRDefault="003F41F0" w:rsidP="003F41F0">
      <w:pPr>
        <w:spacing w:line="360" w:lineRule="auto"/>
        <w:rPr>
          <w:sz w:val="28"/>
          <w:szCs w:val="28"/>
        </w:rPr>
      </w:pPr>
      <w:r>
        <w:rPr>
          <w:sz w:val="28"/>
          <w:szCs w:val="28"/>
        </w:rPr>
        <w:t>Список использованных источников…………………………………………</w:t>
      </w:r>
      <w:r w:rsidR="004A213C">
        <w:rPr>
          <w:sz w:val="28"/>
          <w:szCs w:val="28"/>
        </w:rPr>
        <w:t>19</w:t>
      </w: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Pr="00A85761"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3F41F0" w:rsidRDefault="003F41F0" w:rsidP="003F41F0">
      <w:pPr>
        <w:spacing w:line="360" w:lineRule="auto"/>
        <w:rPr>
          <w:sz w:val="28"/>
          <w:szCs w:val="28"/>
        </w:rPr>
      </w:pPr>
    </w:p>
    <w:p w:rsidR="00CB4CC0" w:rsidRDefault="00CB4CC0" w:rsidP="003F41F0">
      <w:pPr>
        <w:spacing w:line="360" w:lineRule="auto"/>
        <w:rPr>
          <w:sz w:val="28"/>
          <w:szCs w:val="28"/>
        </w:rPr>
      </w:pPr>
    </w:p>
    <w:p w:rsidR="003F41F0" w:rsidRDefault="00366578" w:rsidP="003F41F0">
      <w:pPr>
        <w:spacing w:line="360" w:lineRule="auto"/>
        <w:rPr>
          <w:sz w:val="28"/>
          <w:szCs w:val="28"/>
        </w:rPr>
      </w:pPr>
      <w:r>
        <w:rPr>
          <w:noProof/>
          <w:sz w:val="28"/>
          <w:szCs w:val="28"/>
        </w:rPr>
        <w:pict>
          <v:rect id="_x0000_s1028" style="position:absolute;margin-left:244.05pt;margin-top:30.9pt;width:18.75pt;height:14.25pt;z-index:251659264" strokecolor="white [3212]"/>
        </w:pict>
      </w:r>
    </w:p>
    <w:p w:rsidR="003F41F0" w:rsidRPr="005E6F09" w:rsidRDefault="003F41F0" w:rsidP="003F41F0">
      <w:pPr>
        <w:spacing w:line="360" w:lineRule="auto"/>
        <w:rPr>
          <w:b/>
          <w:sz w:val="28"/>
          <w:szCs w:val="28"/>
        </w:rPr>
      </w:pPr>
      <w:r w:rsidRPr="005E6F09">
        <w:rPr>
          <w:b/>
          <w:sz w:val="28"/>
          <w:szCs w:val="28"/>
        </w:rPr>
        <w:lastRenderedPageBreak/>
        <w:t xml:space="preserve">Введение. </w:t>
      </w:r>
    </w:p>
    <w:p w:rsidR="000E44B2" w:rsidRDefault="003F41F0" w:rsidP="003F41F0">
      <w:pPr>
        <w:spacing w:line="360" w:lineRule="auto"/>
        <w:jc w:val="both"/>
        <w:rPr>
          <w:sz w:val="28"/>
          <w:szCs w:val="28"/>
          <w:shd w:val="clear" w:color="auto" w:fill="FFFFFF"/>
        </w:rPr>
      </w:pPr>
      <w:r w:rsidRPr="00655D9D">
        <w:rPr>
          <w:color w:val="000000"/>
          <w:sz w:val="28"/>
          <w:szCs w:val="28"/>
          <w:shd w:val="clear" w:color="auto" w:fill="FFFFFF"/>
        </w:rPr>
        <w:t>Развитие распределительных электрических сетей должно быть направлено на повышение надежности, обеспечение качества и экономичности энергоснабжения потребителей путем постоянного совершенствования сетей на базе инновационных технологий с превращением их в интелл</w:t>
      </w:r>
      <w:r>
        <w:rPr>
          <w:color w:val="000000"/>
          <w:sz w:val="28"/>
          <w:szCs w:val="28"/>
          <w:shd w:val="clear" w:color="auto" w:fill="FFFFFF"/>
        </w:rPr>
        <w:t>ектуальные (активно-адаптивные) </w:t>
      </w:r>
      <w:r w:rsidRPr="00655D9D">
        <w:rPr>
          <w:color w:val="000000"/>
          <w:sz w:val="28"/>
          <w:szCs w:val="28"/>
          <w:shd w:val="clear" w:color="auto" w:fill="FFFFFF"/>
        </w:rPr>
        <w:t>сети.</w:t>
      </w:r>
      <w:r w:rsidRPr="00343C42">
        <w:rPr>
          <w:sz w:val="28"/>
          <w:szCs w:val="28"/>
        </w:rPr>
        <w:br/>
      </w:r>
      <w:r>
        <w:rPr>
          <w:sz w:val="28"/>
          <w:szCs w:val="28"/>
          <w:shd w:val="clear" w:color="auto" w:fill="FFFFFF"/>
        </w:rPr>
        <w:t xml:space="preserve">       </w:t>
      </w:r>
      <w:r w:rsidRPr="00343C42">
        <w:rPr>
          <w:sz w:val="28"/>
          <w:szCs w:val="28"/>
          <w:shd w:val="clear" w:color="auto" w:fill="FFFFFF"/>
        </w:rPr>
        <w:t>Особое значение в решении этой проблемы в городах и сельской местности играют распределительные воздушные электрические сети среднего напряжения 6-10 кВ. По сетям 6-10 кВ осуществляется поставка электроэнергии довольно широкому кругу потребителей - почти всем сельскохозяйственным потребителям (птицефабрикам, фермерским хозяйствам и др.), коттеджным поселкам, а также городам с малоэтажной застройкой, средним и малым промышленным предприятиям, электрифицированным железным дорогам, газопроводам и нефтепроводам. Практически все электроустановки указанных потре</w:t>
      </w:r>
      <w:r w:rsidR="000E44B2">
        <w:rPr>
          <w:sz w:val="28"/>
          <w:szCs w:val="28"/>
          <w:shd w:val="clear" w:color="auto" w:fill="FFFFFF"/>
        </w:rPr>
        <w:t>бителей получают </w:t>
      </w:r>
      <w:r>
        <w:rPr>
          <w:sz w:val="28"/>
          <w:szCs w:val="28"/>
          <w:shd w:val="clear" w:color="auto" w:fill="FFFFFF"/>
        </w:rPr>
        <w:t>электроэнергию от сетей данного класса </w:t>
      </w:r>
      <w:r w:rsidRPr="00343C42">
        <w:rPr>
          <w:sz w:val="28"/>
          <w:szCs w:val="28"/>
          <w:shd w:val="clear" w:color="auto" w:fill="FFFFFF"/>
        </w:rPr>
        <w:t>напряжения.</w:t>
      </w:r>
      <w:r w:rsidRPr="00343C42">
        <w:rPr>
          <w:sz w:val="28"/>
          <w:szCs w:val="28"/>
        </w:rPr>
        <w:br/>
      </w:r>
      <w:r>
        <w:rPr>
          <w:sz w:val="28"/>
          <w:szCs w:val="28"/>
          <w:shd w:val="clear" w:color="auto" w:fill="FFFFFF"/>
        </w:rPr>
        <w:t xml:space="preserve">       </w:t>
      </w:r>
      <w:r w:rsidRPr="00343C42">
        <w:rPr>
          <w:sz w:val="28"/>
          <w:szCs w:val="28"/>
          <w:shd w:val="clear" w:color="auto" w:fill="FFFFFF"/>
        </w:rPr>
        <w:t>Применительно к распределительным сетям Российской Федерации следует отметить, что общая протяженность воздушных линий 6-10 кВ</w:t>
      </w:r>
      <w:r>
        <w:rPr>
          <w:sz w:val="28"/>
          <w:szCs w:val="28"/>
          <w:shd w:val="clear" w:color="auto" w:fill="FFFFFF"/>
        </w:rPr>
        <w:t xml:space="preserve"> составляет более 1,5 млн. км., </w:t>
      </w:r>
      <w:r w:rsidRPr="00343C42">
        <w:rPr>
          <w:sz w:val="28"/>
          <w:szCs w:val="28"/>
          <w:shd w:val="clear" w:color="auto" w:fill="FFFFFF"/>
        </w:rPr>
        <w:t>это почти 45% от общей протяженности линий электропередачи 0,4-110 кВ.</w:t>
      </w:r>
      <w:r w:rsidR="000E44B2">
        <w:rPr>
          <w:sz w:val="28"/>
          <w:szCs w:val="28"/>
          <w:shd w:val="clear" w:color="auto" w:fill="FFFFFF"/>
        </w:rPr>
        <w:t> Аналогичная картина характерна для </w:t>
      </w:r>
      <w:r w:rsidRPr="00343C42">
        <w:rPr>
          <w:sz w:val="28"/>
          <w:szCs w:val="28"/>
          <w:shd w:val="clear" w:color="auto" w:fill="FFFFFF"/>
        </w:rPr>
        <w:t>электрических сетей большинства стран </w:t>
      </w:r>
    </w:p>
    <w:p w:rsidR="003F41F0" w:rsidRPr="00A85761" w:rsidRDefault="003F41F0" w:rsidP="003F41F0">
      <w:pPr>
        <w:spacing w:line="360" w:lineRule="auto"/>
        <w:jc w:val="both"/>
        <w:rPr>
          <w:sz w:val="28"/>
          <w:szCs w:val="28"/>
        </w:rPr>
      </w:pPr>
      <w:r w:rsidRPr="00343C42">
        <w:rPr>
          <w:sz w:val="28"/>
          <w:szCs w:val="28"/>
          <w:shd w:val="clear" w:color="auto" w:fill="FFFFFF"/>
        </w:rPr>
        <w:t>мира.</w:t>
      </w:r>
      <w:r w:rsidRPr="00343C42">
        <w:rPr>
          <w:sz w:val="28"/>
          <w:szCs w:val="28"/>
        </w:rPr>
        <w:br/>
      </w:r>
      <w:r w:rsidR="000E44B2">
        <w:rPr>
          <w:sz w:val="28"/>
          <w:szCs w:val="28"/>
          <w:shd w:val="clear" w:color="auto" w:fill="FFFFFF"/>
        </w:rPr>
        <w:t xml:space="preserve">          </w:t>
      </w:r>
      <w:r w:rsidRPr="00343C42">
        <w:rPr>
          <w:sz w:val="28"/>
          <w:szCs w:val="28"/>
          <w:shd w:val="clear" w:color="auto" w:fill="FFFFFF"/>
        </w:rPr>
        <w:t>Отличительной особенностью сетей 6-10 кВ является то, что 70% всех нарушений электроснабжения происходит именно в сетях данного класса напряжения.</w:t>
      </w:r>
    </w:p>
    <w:p w:rsidR="003F41F0" w:rsidRDefault="000E44B2" w:rsidP="003F41F0">
      <w:pPr>
        <w:spacing w:line="360" w:lineRule="auto"/>
        <w:jc w:val="both"/>
        <w:rPr>
          <w:sz w:val="28"/>
          <w:szCs w:val="28"/>
        </w:rPr>
      </w:pPr>
      <w:r>
        <w:rPr>
          <w:sz w:val="28"/>
          <w:szCs w:val="28"/>
        </w:rPr>
        <w:t xml:space="preserve">         </w:t>
      </w:r>
      <w:r w:rsidR="003F41F0" w:rsidRPr="00243B44">
        <w:rPr>
          <w:sz w:val="28"/>
          <w:szCs w:val="28"/>
        </w:rPr>
        <w:t xml:space="preserve">Целью </w:t>
      </w:r>
      <w:r w:rsidR="003F41F0">
        <w:rPr>
          <w:sz w:val="28"/>
          <w:szCs w:val="28"/>
        </w:rPr>
        <w:t>преддипломной</w:t>
      </w:r>
      <w:r w:rsidR="003F41F0" w:rsidRPr="00243B44">
        <w:rPr>
          <w:sz w:val="28"/>
          <w:szCs w:val="28"/>
        </w:rPr>
        <w:t xml:space="preserve"> </w:t>
      </w:r>
      <w:r w:rsidR="003F41F0">
        <w:rPr>
          <w:sz w:val="28"/>
          <w:szCs w:val="28"/>
        </w:rPr>
        <w:t>практики</w:t>
      </w:r>
      <w:r w:rsidR="003F41F0" w:rsidRPr="00243B44">
        <w:rPr>
          <w:sz w:val="28"/>
          <w:szCs w:val="28"/>
        </w:rPr>
        <w:t xml:space="preserve"> является  оценка эффективности внедрения устройств интеллектуализации в распределительную сеть, а именно реклоузеров, индикаторов короткого замыкания,</w:t>
      </w:r>
      <w:r w:rsidR="003F41F0" w:rsidRPr="00243B44">
        <w:rPr>
          <w:color w:val="000000" w:themeColor="text1"/>
          <w:sz w:val="28"/>
          <w:szCs w:val="28"/>
        </w:rPr>
        <w:t xml:space="preserve"> коммутационного оборудования</w:t>
      </w:r>
      <w:r w:rsidR="003F41F0" w:rsidRPr="00243B44">
        <w:rPr>
          <w:sz w:val="28"/>
          <w:szCs w:val="28"/>
        </w:rPr>
        <w:t xml:space="preserve"> </w:t>
      </w:r>
      <w:r w:rsidR="003F41F0" w:rsidRPr="00243B44">
        <w:rPr>
          <w:color w:val="000000" w:themeColor="text1"/>
          <w:sz w:val="28"/>
          <w:szCs w:val="28"/>
          <w:shd w:val="clear" w:color="auto" w:fill="FFFFFF"/>
        </w:rPr>
        <w:t>Ensto.</w:t>
      </w:r>
    </w:p>
    <w:p w:rsidR="003F41F0" w:rsidRDefault="003F41F0" w:rsidP="003F41F0">
      <w:pPr>
        <w:spacing w:line="360" w:lineRule="auto"/>
        <w:jc w:val="both"/>
        <w:rPr>
          <w:sz w:val="28"/>
          <w:szCs w:val="28"/>
        </w:rPr>
      </w:pPr>
    </w:p>
    <w:p w:rsidR="003F41F0" w:rsidRDefault="003F41F0" w:rsidP="003F41F0">
      <w:pPr>
        <w:spacing w:line="360" w:lineRule="auto"/>
        <w:jc w:val="both"/>
        <w:rPr>
          <w:sz w:val="28"/>
          <w:szCs w:val="28"/>
        </w:rPr>
      </w:pPr>
    </w:p>
    <w:p w:rsidR="003F41F0" w:rsidRDefault="003F41F0" w:rsidP="003F41F0">
      <w:pPr>
        <w:spacing w:line="360" w:lineRule="auto"/>
        <w:jc w:val="both"/>
        <w:rPr>
          <w:sz w:val="28"/>
          <w:szCs w:val="28"/>
        </w:rPr>
      </w:pPr>
    </w:p>
    <w:p w:rsidR="003F41F0" w:rsidRDefault="003F41F0" w:rsidP="003F41F0">
      <w:pPr>
        <w:spacing w:line="360" w:lineRule="auto"/>
        <w:jc w:val="both"/>
        <w:rPr>
          <w:sz w:val="28"/>
          <w:szCs w:val="28"/>
        </w:rPr>
      </w:pPr>
    </w:p>
    <w:p w:rsidR="003F41F0" w:rsidRDefault="003F41F0" w:rsidP="003F41F0">
      <w:pPr>
        <w:spacing w:line="360" w:lineRule="auto"/>
        <w:jc w:val="both"/>
        <w:rPr>
          <w:sz w:val="28"/>
          <w:szCs w:val="28"/>
        </w:rPr>
      </w:pPr>
    </w:p>
    <w:p w:rsidR="003F41F0" w:rsidRPr="00A85761" w:rsidRDefault="003F41F0" w:rsidP="003F41F0">
      <w:pPr>
        <w:spacing w:line="360" w:lineRule="auto"/>
        <w:jc w:val="both"/>
        <w:rPr>
          <w:sz w:val="28"/>
          <w:szCs w:val="28"/>
        </w:rPr>
      </w:pPr>
    </w:p>
    <w:p w:rsidR="003F41F0" w:rsidRPr="005E6F09" w:rsidRDefault="003F41F0" w:rsidP="003F41F0">
      <w:pPr>
        <w:spacing w:line="360" w:lineRule="auto"/>
        <w:jc w:val="both"/>
        <w:rPr>
          <w:b/>
          <w:sz w:val="28"/>
          <w:szCs w:val="28"/>
        </w:rPr>
      </w:pPr>
      <w:r w:rsidRPr="005E6F09">
        <w:rPr>
          <w:b/>
          <w:sz w:val="28"/>
          <w:szCs w:val="28"/>
        </w:rPr>
        <w:lastRenderedPageBreak/>
        <w:t>1.</w:t>
      </w:r>
      <w:r w:rsidRPr="00862C5C">
        <w:rPr>
          <w:sz w:val="28"/>
          <w:szCs w:val="28"/>
        </w:rPr>
        <w:t xml:space="preserve"> </w:t>
      </w:r>
      <w:r w:rsidRPr="00862C5C">
        <w:rPr>
          <w:b/>
          <w:sz w:val="28"/>
          <w:szCs w:val="28"/>
        </w:rPr>
        <w:t>Реклоузеры</w:t>
      </w:r>
    </w:p>
    <w:p w:rsidR="003F41F0" w:rsidRDefault="003F41F0" w:rsidP="003F41F0">
      <w:pPr>
        <w:spacing w:line="360" w:lineRule="auto"/>
        <w:ind w:firstLine="709"/>
        <w:jc w:val="both"/>
        <w:rPr>
          <w:sz w:val="28"/>
          <w:szCs w:val="28"/>
          <w:shd w:val="clear" w:color="auto" w:fill="FFFFFF"/>
        </w:rPr>
      </w:pPr>
      <w:r w:rsidRPr="00343C42">
        <w:rPr>
          <w:sz w:val="28"/>
          <w:szCs w:val="28"/>
          <w:shd w:val="clear" w:color="auto" w:fill="FFFFFF"/>
        </w:rPr>
        <w:t>Анализ зарубежного опыта говорит о том, что выходом из сложившейся ситуации (при этом, как правило, более дешевым) может быть децентрализованная автоматизация аварийных режимов работы распределительной сети.</w:t>
      </w:r>
      <w:r w:rsidRPr="00343C42">
        <w:rPr>
          <w:sz w:val="28"/>
          <w:szCs w:val="28"/>
        </w:rPr>
        <w:br/>
      </w:r>
      <w:r>
        <w:rPr>
          <w:sz w:val="28"/>
          <w:szCs w:val="28"/>
          <w:shd w:val="clear" w:color="auto" w:fill="FFFFFF"/>
        </w:rPr>
        <w:t xml:space="preserve">       </w:t>
      </w:r>
      <w:r w:rsidRPr="00343C42">
        <w:rPr>
          <w:sz w:val="28"/>
          <w:szCs w:val="28"/>
          <w:shd w:val="clear" w:color="auto" w:fill="FFFFFF"/>
        </w:rPr>
        <w:t xml:space="preserve">Суть децентрализованной автоматизации заключается в оснащении распределительной сети пунктами автоматического секционирования, которые позволяют отключать только аварийных участок сети на базе локальной информации о повреждении, обрабатываемой непосредственно в самом пункте без использования каких-либо каналов связи. За счет того, что из строя выводится только конкретный участок сети, уменьшается число потребителей, на которых одновременно может отразиться повреждение. </w:t>
      </w:r>
      <w:r>
        <w:rPr>
          <w:sz w:val="28"/>
          <w:szCs w:val="28"/>
          <w:shd w:val="clear" w:color="auto" w:fill="FFFFFF"/>
        </w:rPr>
        <w:t xml:space="preserve">       </w:t>
      </w:r>
      <w:r w:rsidRPr="00343C42">
        <w:rPr>
          <w:sz w:val="28"/>
          <w:szCs w:val="28"/>
          <w:shd w:val="clear" w:color="auto" w:fill="FFFFFF"/>
        </w:rPr>
        <w:t>Аппаратом</w:t>
      </w:r>
      <w:r w:rsidR="000E44B2">
        <w:rPr>
          <w:sz w:val="28"/>
          <w:szCs w:val="28"/>
          <w:shd w:val="clear" w:color="auto" w:fill="FFFFFF"/>
        </w:rPr>
        <w:t>, который позволяет реализовать принцип </w:t>
      </w:r>
      <w:r w:rsidRPr="00343C42">
        <w:rPr>
          <w:sz w:val="28"/>
          <w:szCs w:val="28"/>
          <w:shd w:val="clear" w:color="auto" w:fill="FFFFFF"/>
        </w:rPr>
        <w:t>децентрализованной автоматизации сети является вакуумный реклоузер.</w:t>
      </w:r>
      <w:r w:rsidRPr="00343C42">
        <w:rPr>
          <w:sz w:val="28"/>
          <w:szCs w:val="28"/>
        </w:rPr>
        <w:br/>
      </w:r>
      <w:r>
        <w:rPr>
          <w:sz w:val="28"/>
          <w:szCs w:val="28"/>
          <w:shd w:val="clear" w:color="auto" w:fill="FFFFFF"/>
        </w:rPr>
        <w:t xml:space="preserve">         </w:t>
      </w:r>
      <w:r w:rsidRPr="00343C42">
        <w:rPr>
          <w:sz w:val="28"/>
          <w:szCs w:val="28"/>
          <w:shd w:val="clear" w:color="auto" w:fill="FFFFFF"/>
        </w:rPr>
        <w:t>Реклоузер (от английского recloser – переключатель) – пункт автоматического секционирования воздушных распределительных сетей столбового исполнения, объединивший:</w:t>
      </w:r>
      <w:r w:rsidRPr="00343C42">
        <w:rPr>
          <w:sz w:val="28"/>
          <w:szCs w:val="28"/>
        </w:rPr>
        <w:br/>
      </w:r>
      <w:r w:rsidRPr="00343C42">
        <w:rPr>
          <w:sz w:val="28"/>
          <w:szCs w:val="28"/>
          <w:shd w:val="clear" w:color="auto" w:fill="FFFFFF"/>
        </w:rPr>
        <w:t>-вакуумный выключатель;</w:t>
      </w:r>
      <w:r w:rsidRPr="00343C42">
        <w:rPr>
          <w:sz w:val="28"/>
          <w:szCs w:val="28"/>
        </w:rPr>
        <w:br/>
      </w:r>
      <w:r w:rsidRPr="00343C42">
        <w:rPr>
          <w:sz w:val="28"/>
          <w:szCs w:val="28"/>
          <w:shd w:val="clear" w:color="auto" w:fill="FFFFFF"/>
        </w:rPr>
        <w:t>-систему первичных преобразователей тока и напряжения;</w:t>
      </w:r>
      <w:r w:rsidRPr="00343C42">
        <w:rPr>
          <w:sz w:val="28"/>
          <w:szCs w:val="28"/>
        </w:rPr>
        <w:br/>
      </w:r>
      <w:r w:rsidRPr="00343C42">
        <w:rPr>
          <w:sz w:val="28"/>
          <w:szCs w:val="28"/>
          <w:shd w:val="clear" w:color="auto" w:fill="FFFFFF"/>
        </w:rPr>
        <w:t>-автономную систему оперативного питания;</w:t>
      </w:r>
      <w:r w:rsidRPr="00343C42">
        <w:rPr>
          <w:sz w:val="28"/>
          <w:szCs w:val="28"/>
        </w:rPr>
        <w:br/>
      </w:r>
      <w:r w:rsidRPr="00343C42">
        <w:rPr>
          <w:sz w:val="28"/>
          <w:szCs w:val="28"/>
          <w:shd w:val="clear" w:color="auto" w:fill="FFFFFF"/>
        </w:rPr>
        <w:t>-микропроцессорную систему релейной защиты и автоматики;</w:t>
      </w:r>
      <w:r w:rsidRPr="00343C42">
        <w:rPr>
          <w:sz w:val="28"/>
          <w:szCs w:val="28"/>
        </w:rPr>
        <w:br/>
      </w:r>
      <w:r w:rsidRPr="00343C42">
        <w:rPr>
          <w:sz w:val="28"/>
          <w:szCs w:val="28"/>
          <w:shd w:val="clear" w:color="auto" w:fill="FFFFFF"/>
        </w:rPr>
        <w:t>-систему портов для подключения устройств телемеханики;</w:t>
      </w:r>
      <w:r w:rsidRPr="00343C42">
        <w:rPr>
          <w:sz w:val="28"/>
          <w:szCs w:val="28"/>
        </w:rPr>
        <w:br/>
      </w:r>
      <w:r w:rsidRPr="00343C42">
        <w:rPr>
          <w:sz w:val="28"/>
          <w:szCs w:val="28"/>
          <w:shd w:val="clear" w:color="auto" w:fill="FFFFFF"/>
        </w:rPr>
        <w:t>-комплекс программного обеспечения.</w:t>
      </w:r>
      <w:r w:rsidRPr="00343C42">
        <w:rPr>
          <w:sz w:val="28"/>
          <w:szCs w:val="28"/>
        </w:rPr>
        <w:br/>
      </w:r>
      <w:r>
        <w:rPr>
          <w:sz w:val="28"/>
          <w:szCs w:val="28"/>
          <w:shd w:val="clear" w:color="auto" w:fill="FFFFFF"/>
        </w:rPr>
        <w:t xml:space="preserve">          </w:t>
      </w:r>
      <w:r w:rsidRPr="00343C42">
        <w:rPr>
          <w:sz w:val="28"/>
          <w:szCs w:val="28"/>
          <w:shd w:val="clear" w:color="auto" w:fill="FFFFFF"/>
        </w:rPr>
        <w:t>Реклоузер объединил практически все виды противоаварийной защиты и автоматики, применяемые в распределительных сетях: многократное АПВ (автоматическое повторное включение), АВР (автоматический ввод резерва), МТЗ (максимальная токовая защита), ЗЗЗ (защиты от замыканий на землю), и др. На протяжении всего срока службы реклоузер не нуждается в каком-либо обслуживании. На западе такие устройства относятся к системе «maintenance-free» (англ. – без обслуживания).</w:t>
      </w:r>
      <w:r w:rsidRPr="00343C42">
        <w:rPr>
          <w:sz w:val="28"/>
          <w:szCs w:val="28"/>
        </w:rPr>
        <w:br/>
      </w:r>
      <w:r>
        <w:rPr>
          <w:sz w:val="28"/>
          <w:szCs w:val="28"/>
          <w:shd w:val="clear" w:color="auto" w:fill="FFFFFF"/>
        </w:rPr>
        <w:t xml:space="preserve">      </w:t>
      </w:r>
      <w:r w:rsidRPr="00343C42">
        <w:rPr>
          <w:sz w:val="28"/>
          <w:szCs w:val="28"/>
          <w:shd w:val="clear" w:color="auto" w:fill="FFFFFF"/>
        </w:rPr>
        <w:t xml:space="preserve">Реклоузер допускает, но не требует наличия каналов связи с центром питания, тем самым обеспечивая полностью автономную работу, и дает возможность </w:t>
      </w:r>
      <w:r w:rsidRPr="00343C42">
        <w:rPr>
          <w:sz w:val="28"/>
          <w:szCs w:val="28"/>
          <w:shd w:val="clear" w:color="auto" w:fill="FFFFFF"/>
        </w:rPr>
        <w:lastRenderedPageBreak/>
        <w:t>проводить децентрализованное управление автоматикой распределительных сетей. Кроме того, реклоузер позволяет в режиме реального времени вести различные журналы оперативных и аварийных режимов в распределительной сети. Это дает возможность проводить комплексный анализ работы сети, планировать ее оптимизацию и развитие, визуализировать сеть, осуще</w:t>
      </w:r>
      <w:r w:rsidR="000E44B2">
        <w:rPr>
          <w:sz w:val="28"/>
          <w:szCs w:val="28"/>
          <w:shd w:val="clear" w:color="auto" w:fill="FFFFFF"/>
        </w:rPr>
        <w:t>ствлять местную и дистанционную </w:t>
      </w:r>
      <w:r w:rsidRPr="00343C42">
        <w:rPr>
          <w:sz w:val="28"/>
          <w:szCs w:val="28"/>
          <w:shd w:val="clear" w:color="auto" w:fill="FFFFFF"/>
        </w:rPr>
        <w:t>реконфигурацию.</w:t>
      </w:r>
      <w:r w:rsidRPr="00343C42">
        <w:rPr>
          <w:sz w:val="28"/>
          <w:szCs w:val="28"/>
        </w:rPr>
        <w:br/>
      </w:r>
      <w:r>
        <w:rPr>
          <w:sz w:val="28"/>
          <w:szCs w:val="28"/>
          <w:shd w:val="clear" w:color="auto" w:fill="FFFFFF"/>
        </w:rPr>
        <w:t xml:space="preserve">       </w:t>
      </w:r>
      <w:r w:rsidRPr="00343C42">
        <w:rPr>
          <w:sz w:val="28"/>
          <w:szCs w:val="28"/>
          <w:shd w:val="clear" w:color="auto" w:fill="FFFFFF"/>
        </w:rPr>
        <w:t>Реклоузер – это надежное и довольно простое в эксплуатации устройство, позволяющее отключать токи короткого замыкания за минимальное время, при этом за такое же время восстанавливать элек</w:t>
      </w:r>
      <w:r>
        <w:rPr>
          <w:sz w:val="28"/>
          <w:szCs w:val="28"/>
          <w:shd w:val="clear" w:color="auto" w:fill="FFFFFF"/>
        </w:rPr>
        <w:t>троснабжение на не поврежденных </w:t>
      </w:r>
      <w:r w:rsidRPr="00343C42">
        <w:rPr>
          <w:sz w:val="28"/>
          <w:szCs w:val="28"/>
          <w:shd w:val="clear" w:color="auto" w:fill="FFFFFF"/>
        </w:rPr>
        <w:t>участках.</w:t>
      </w:r>
      <w:r w:rsidRPr="00343C42">
        <w:rPr>
          <w:sz w:val="28"/>
          <w:szCs w:val="28"/>
        </w:rPr>
        <w:br/>
      </w:r>
      <w:r>
        <w:rPr>
          <w:sz w:val="28"/>
          <w:szCs w:val="28"/>
          <w:shd w:val="clear" w:color="auto" w:fill="FFFFFF"/>
        </w:rPr>
        <w:t xml:space="preserve">      </w:t>
      </w:r>
      <w:r w:rsidRPr="00343C42">
        <w:rPr>
          <w:sz w:val="28"/>
          <w:szCs w:val="28"/>
          <w:shd w:val="clear" w:color="auto" w:fill="FFFFFF"/>
        </w:rPr>
        <w:t>Что касается опыта внедрения и эксплуатации реклоузеров, то за рубежом подобные устройства успешно применяются уже несколько десятков лет. В России уже сегодня реализованы два пилотных проекта линий 10 кВ в Западных сетях ОАО «Смоленскэнерго», с участием компании Cooper Power Systems и в Южных электрических сетях ОАО «Белгородэнерго», с участием российской компании Таврида Электрик. Опыт реализации проектов показал, что автоматизация распределительных сетей на базе реклоузеров позволяет значительно повысить надежность электроснабжения потребителей, создать управляемую и визуализированную сеть, сократить затраты на ее обслуживание, оптимизировать распределение</w:t>
      </w:r>
      <w:r>
        <w:rPr>
          <w:sz w:val="28"/>
          <w:szCs w:val="28"/>
          <w:shd w:val="clear" w:color="auto" w:fill="FFFFFF"/>
        </w:rPr>
        <w:t xml:space="preserve"> трудовых ресурсов оперативного </w:t>
      </w:r>
      <w:r w:rsidRPr="00343C42">
        <w:rPr>
          <w:sz w:val="28"/>
          <w:szCs w:val="28"/>
          <w:shd w:val="clear" w:color="auto" w:fill="FFFFFF"/>
        </w:rPr>
        <w:t>персонала.</w:t>
      </w:r>
      <w:r w:rsidRPr="00343C42">
        <w:rPr>
          <w:sz w:val="28"/>
          <w:szCs w:val="28"/>
        </w:rPr>
        <w:br/>
      </w:r>
      <w:r>
        <w:rPr>
          <w:sz w:val="28"/>
          <w:szCs w:val="28"/>
          <w:shd w:val="clear" w:color="auto" w:fill="FFFFFF"/>
        </w:rPr>
        <w:t xml:space="preserve">      </w:t>
      </w:r>
      <w:r w:rsidRPr="00343C42">
        <w:rPr>
          <w:sz w:val="28"/>
          <w:szCs w:val="28"/>
          <w:shd w:val="clear" w:color="auto" w:fill="FFFFFF"/>
        </w:rPr>
        <w:t>Основной экономический эффект от применения децентрализованной автоматизации распределительной сети на базе реклоузеров – снижение ущерба сетевой компании от недоотпуска электроэнергии потребителям. К техническому эффекту следует отнести снижения простоя установленной мощности трансформаторов и повышение надежности электроснабжения потребителей.</w:t>
      </w:r>
      <w:r w:rsidRPr="00343C42">
        <w:rPr>
          <w:sz w:val="28"/>
          <w:szCs w:val="28"/>
        </w:rPr>
        <w:br/>
      </w:r>
      <w:r>
        <w:rPr>
          <w:sz w:val="28"/>
          <w:szCs w:val="28"/>
          <w:shd w:val="clear" w:color="auto" w:fill="FFFFFF"/>
        </w:rPr>
        <w:t xml:space="preserve">       </w:t>
      </w:r>
      <w:r w:rsidRPr="00343C42">
        <w:rPr>
          <w:sz w:val="28"/>
          <w:szCs w:val="28"/>
          <w:shd w:val="clear" w:color="auto" w:fill="FFFFFF"/>
        </w:rPr>
        <w:t>Помимо основной составляющей эффекта при применении децентрализованной автоматизации на базе реклоузеров снижаются затраты на:</w:t>
      </w:r>
      <w:r w:rsidRPr="00343C42">
        <w:rPr>
          <w:sz w:val="28"/>
          <w:szCs w:val="28"/>
        </w:rPr>
        <w:br/>
      </w:r>
      <w:r w:rsidRPr="00343C42">
        <w:rPr>
          <w:sz w:val="28"/>
          <w:szCs w:val="28"/>
          <w:shd w:val="clear" w:color="auto" w:fill="FFFFFF"/>
        </w:rPr>
        <w:t>-обслуживание линейного оборудования сети;</w:t>
      </w:r>
      <w:r w:rsidRPr="00343C42">
        <w:rPr>
          <w:sz w:val="28"/>
          <w:szCs w:val="28"/>
        </w:rPr>
        <w:br/>
      </w:r>
      <w:r w:rsidRPr="00343C42">
        <w:rPr>
          <w:sz w:val="28"/>
          <w:szCs w:val="28"/>
          <w:shd w:val="clear" w:color="auto" w:fill="FFFFFF"/>
        </w:rPr>
        <w:t>-расследование аварий, связанных с неправильными действиями РЗА;</w:t>
      </w:r>
      <w:r w:rsidRPr="00343C42">
        <w:rPr>
          <w:sz w:val="28"/>
          <w:szCs w:val="28"/>
        </w:rPr>
        <w:br/>
      </w:r>
      <w:r w:rsidRPr="00343C42">
        <w:rPr>
          <w:sz w:val="28"/>
          <w:szCs w:val="28"/>
          <w:shd w:val="clear" w:color="auto" w:fill="FFFFFF"/>
        </w:rPr>
        <w:t>-поиск и локализацию поврежденного участка линии электропередачи;</w:t>
      </w:r>
      <w:r w:rsidRPr="00343C42">
        <w:rPr>
          <w:sz w:val="28"/>
          <w:szCs w:val="28"/>
        </w:rPr>
        <w:br/>
      </w:r>
      <w:r w:rsidRPr="00343C42">
        <w:rPr>
          <w:sz w:val="28"/>
          <w:szCs w:val="28"/>
          <w:shd w:val="clear" w:color="auto" w:fill="FFFFFF"/>
        </w:rPr>
        <w:t>-ремонтные работы;</w:t>
      </w:r>
      <w:r w:rsidRPr="00343C42">
        <w:rPr>
          <w:sz w:val="28"/>
          <w:szCs w:val="28"/>
        </w:rPr>
        <w:br/>
      </w:r>
      <w:r w:rsidRPr="00343C42">
        <w:rPr>
          <w:sz w:val="28"/>
          <w:szCs w:val="28"/>
          <w:shd w:val="clear" w:color="auto" w:fill="FFFFFF"/>
        </w:rPr>
        <w:t>-сбор, обработку и запись информации о режимах и событиях.</w:t>
      </w:r>
      <w:r w:rsidRPr="00343C42">
        <w:rPr>
          <w:sz w:val="28"/>
          <w:szCs w:val="28"/>
        </w:rPr>
        <w:br/>
      </w:r>
      <w:r>
        <w:rPr>
          <w:sz w:val="28"/>
          <w:szCs w:val="28"/>
          <w:shd w:val="clear" w:color="auto" w:fill="FFFFFF"/>
        </w:rPr>
        <w:lastRenderedPageBreak/>
        <w:t xml:space="preserve">     </w:t>
      </w:r>
      <w:r w:rsidRPr="00343C42">
        <w:rPr>
          <w:sz w:val="28"/>
          <w:szCs w:val="28"/>
          <w:shd w:val="clear" w:color="auto" w:fill="FFFFFF"/>
        </w:rPr>
        <w:t>Внедрение реклоузеров в распределительные сети 6-10 кВ является перспективным, технологически оправданным мероприятием. Проектирование и реализация электрических сетей с применением реклоузеров позволит в недалеком будущем вывести распределительные сети среднего напряжения на новый уровень автоматизации и управления.</w:t>
      </w:r>
    </w:p>
    <w:p w:rsidR="003F41F0" w:rsidRPr="00BD77F5" w:rsidRDefault="003F41F0" w:rsidP="003F41F0">
      <w:pPr>
        <w:spacing w:line="360" w:lineRule="auto"/>
        <w:jc w:val="both"/>
        <w:rPr>
          <w:sz w:val="28"/>
          <w:szCs w:val="28"/>
        </w:rPr>
      </w:pPr>
      <w:r w:rsidRPr="00BD77F5">
        <w:rPr>
          <w:sz w:val="28"/>
          <w:szCs w:val="28"/>
        </w:rPr>
        <w:t xml:space="preserve">Основными производителями реклоузеров в мире являются компании: </w:t>
      </w:r>
    </w:p>
    <w:p w:rsidR="003F41F0" w:rsidRPr="00BD77F5" w:rsidRDefault="003F41F0" w:rsidP="003F41F0">
      <w:pPr>
        <w:spacing w:line="360" w:lineRule="auto"/>
        <w:jc w:val="both"/>
        <w:rPr>
          <w:sz w:val="28"/>
          <w:szCs w:val="28"/>
        </w:rPr>
      </w:pPr>
      <w:r w:rsidRPr="00BD77F5">
        <w:rPr>
          <w:sz w:val="28"/>
          <w:szCs w:val="28"/>
        </w:rPr>
        <w:t xml:space="preserve"> </w:t>
      </w:r>
      <w:r>
        <w:rPr>
          <w:sz w:val="28"/>
          <w:szCs w:val="28"/>
        </w:rPr>
        <w:t>-</w:t>
      </w:r>
      <w:r w:rsidRPr="00BD77F5">
        <w:rPr>
          <w:sz w:val="28"/>
          <w:szCs w:val="28"/>
        </w:rPr>
        <w:t xml:space="preserve">ПГ «Таврида Электрик» (Россия); </w:t>
      </w:r>
    </w:p>
    <w:p w:rsidR="003F41F0" w:rsidRPr="00BD77F5" w:rsidRDefault="003F41F0" w:rsidP="003F41F0">
      <w:pPr>
        <w:spacing w:line="360" w:lineRule="auto"/>
        <w:jc w:val="both"/>
        <w:rPr>
          <w:sz w:val="28"/>
          <w:szCs w:val="28"/>
        </w:rPr>
      </w:pPr>
      <w:r>
        <w:rPr>
          <w:sz w:val="28"/>
          <w:szCs w:val="28"/>
        </w:rPr>
        <w:t>-</w:t>
      </w:r>
      <w:r w:rsidRPr="00BD77F5">
        <w:rPr>
          <w:sz w:val="28"/>
          <w:szCs w:val="28"/>
          <w:lang w:val="en-US"/>
        </w:rPr>
        <w:t>Cooper</w:t>
      </w:r>
      <w:r w:rsidRPr="00BD77F5">
        <w:rPr>
          <w:sz w:val="28"/>
          <w:szCs w:val="28"/>
        </w:rPr>
        <w:t xml:space="preserve"> </w:t>
      </w:r>
      <w:r w:rsidRPr="00BD77F5">
        <w:rPr>
          <w:sz w:val="28"/>
          <w:szCs w:val="28"/>
          <w:lang w:val="en-US"/>
        </w:rPr>
        <w:t>Power</w:t>
      </w:r>
      <w:r w:rsidRPr="00BD77F5">
        <w:rPr>
          <w:sz w:val="28"/>
          <w:szCs w:val="28"/>
        </w:rPr>
        <w:t xml:space="preserve"> </w:t>
      </w:r>
      <w:r w:rsidRPr="00BD77F5">
        <w:rPr>
          <w:sz w:val="28"/>
          <w:szCs w:val="28"/>
          <w:lang w:val="en-US"/>
        </w:rPr>
        <w:t>Systems</w:t>
      </w:r>
      <w:r w:rsidRPr="00BD77F5">
        <w:rPr>
          <w:sz w:val="28"/>
          <w:szCs w:val="28"/>
        </w:rPr>
        <w:t xml:space="preserve"> (США); </w:t>
      </w:r>
    </w:p>
    <w:p w:rsidR="003F41F0" w:rsidRPr="00BD77F5" w:rsidRDefault="003F41F0" w:rsidP="003F41F0">
      <w:pPr>
        <w:spacing w:line="360" w:lineRule="auto"/>
        <w:jc w:val="both"/>
        <w:rPr>
          <w:sz w:val="28"/>
          <w:szCs w:val="28"/>
          <w:lang w:val="en-US"/>
        </w:rPr>
      </w:pPr>
      <w:r w:rsidRPr="00BD77F5">
        <w:rPr>
          <w:sz w:val="28"/>
          <w:szCs w:val="28"/>
          <w:lang w:val="en-US"/>
        </w:rPr>
        <w:t>- Nulec Industries (</w:t>
      </w:r>
      <w:r w:rsidRPr="00BD77F5">
        <w:rPr>
          <w:sz w:val="28"/>
          <w:szCs w:val="28"/>
        </w:rPr>
        <w:t>Австралия</w:t>
      </w:r>
      <w:r>
        <w:rPr>
          <w:sz w:val="28"/>
          <w:szCs w:val="28"/>
          <w:lang w:val="en-US"/>
        </w:rPr>
        <w:t xml:space="preserve">); </w:t>
      </w:r>
    </w:p>
    <w:p w:rsidR="003F41F0" w:rsidRPr="00DE07F0" w:rsidRDefault="003F41F0" w:rsidP="003F41F0">
      <w:pPr>
        <w:spacing w:line="360" w:lineRule="auto"/>
        <w:jc w:val="both"/>
        <w:rPr>
          <w:sz w:val="28"/>
          <w:szCs w:val="28"/>
          <w:lang w:val="en-US"/>
        </w:rPr>
      </w:pPr>
      <w:r w:rsidRPr="00BD77F5">
        <w:rPr>
          <w:sz w:val="28"/>
          <w:szCs w:val="28"/>
          <w:lang w:val="en-US"/>
        </w:rPr>
        <w:t xml:space="preserve"> -Wipp&amp;Bourn (</w:t>
      </w:r>
      <w:r w:rsidRPr="00BD77F5">
        <w:rPr>
          <w:sz w:val="28"/>
          <w:szCs w:val="28"/>
        </w:rPr>
        <w:t>Англия</w:t>
      </w:r>
      <w:r w:rsidRPr="00BD77F5">
        <w:rPr>
          <w:sz w:val="28"/>
          <w:szCs w:val="28"/>
          <w:lang w:val="en-US"/>
        </w:rPr>
        <w:t>).</w:t>
      </w:r>
    </w:p>
    <w:p w:rsidR="003F41F0" w:rsidRPr="00AC0A4E" w:rsidRDefault="003F41F0" w:rsidP="003F41F0">
      <w:pPr>
        <w:shd w:val="clear" w:color="auto" w:fill="FFFFFF"/>
        <w:spacing w:line="360" w:lineRule="auto"/>
        <w:jc w:val="both"/>
        <w:textAlignment w:val="baseline"/>
        <w:rPr>
          <w:rFonts w:eastAsia="Times New Roman"/>
          <w:sz w:val="28"/>
          <w:szCs w:val="28"/>
        </w:rPr>
      </w:pPr>
      <w:r w:rsidRPr="00AC0A4E">
        <w:rPr>
          <w:rFonts w:eastAsia="Times New Roman"/>
          <w:bCs/>
          <w:sz w:val="28"/>
          <w:szCs w:val="28"/>
        </w:rPr>
        <w:t>Способы управления реклоузером</w:t>
      </w:r>
      <w:r>
        <w:rPr>
          <w:rFonts w:eastAsia="Times New Roman"/>
          <w:bCs/>
          <w:sz w:val="28"/>
          <w:szCs w:val="28"/>
        </w:rPr>
        <w:t>:</w:t>
      </w:r>
    </w:p>
    <w:p w:rsidR="003F41F0" w:rsidRPr="00BE3C73" w:rsidRDefault="003F41F0" w:rsidP="003F41F0">
      <w:pPr>
        <w:shd w:val="clear" w:color="auto" w:fill="FFFFFF"/>
        <w:spacing w:line="360" w:lineRule="auto"/>
        <w:textAlignment w:val="baseline"/>
        <w:rPr>
          <w:rFonts w:eastAsia="Times New Roman"/>
          <w:sz w:val="28"/>
          <w:szCs w:val="28"/>
        </w:rPr>
      </w:pPr>
      <w:r w:rsidRPr="00343C42">
        <w:rPr>
          <w:rFonts w:eastAsia="Times New Roman"/>
          <w:b/>
          <w:bCs/>
          <w:sz w:val="28"/>
          <w:szCs w:val="28"/>
        </w:rPr>
        <w:t>Местный режим</w:t>
      </w:r>
    </w:p>
    <w:p w:rsidR="003F41F0" w:rsidRPr="00BE3C73" w:rsidRDefault="003F41F0" w:rsidP="003F41F0">
      <w:pPr>
        <w:shd w:val="clear" w:color="auto" w:fill="FFFFFF"/>
        <w:spacing w:before="150" w:after="225" w:line="360" w:lineRule="auto"/>
        <w:ind w:firstLine="709"/>
        <w:textAlignment w:val="baseline"/>
        <w:rPr>
          <w:rFonts w:eastAsia="Times New Roman"/>
          <w:sz w:val="28"/>
          <w:szCs w:val="28"/>
        </w:rPr>
      </w:pPr>
      <w:r w:rsidRPr="00BE3C73">
        <w:rPr>
          <w:rFonts w:eastAsia="Times New Roman"/>
          <w:sz w:val="28"/>
          <w:szCs w:val="28"/>
        </w:rPr>
        <w:t>В низковольтном модуле ПСС-10 предусмотрена визуальная индикация и ручное управление. На лицевой панели модуля бесперебойного питания и управления отображаются следующие состояния, процессы и события:</w:t>
      </w:r>
    </w:p>
    <w:p w:rsidR="003F41F0" w:rsidRPr="00BE3C73" w:rsidRDefault="003F41F0" w:rsidP="003F41F0">
      <w:pPr>
        <w:numPr>
          <w:ilvl w:val="0"/>
          <w:numId w:val="22"/>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наличие напряжения в линии 6-10 кВ</w:t>
      </w:r>
    </w:p>
    <w:p w:rsidR="003F41F0" w:rsidRPr="00BE3C73" w:rsidRDefault="003F41F0" w:rsidP="003F41F0">
      <w:pPr>
        <w:numPr>
          <w:ilvl w:val="0"/>
          <w:numId w:val="22"/>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положение вакуумного выключателя</w:t>
      </w:r>
    </w:p>
    <w:p w:rsidR="003F41F0" w:rsidRPr="00BE3C73" w:rsidRDefault="003F41F0" w:rsidP="003F41F0">
      <w:pPr>
        <w:numPr>
          <w:ilvl w:val="0"/>
          <w:numId w:val="22"/>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режим работы от аккумуляторной батареи (АКБ)</w:t>
      </w:r>
    </w:p>
    <w:p w:rsidR="003F41F0" w:rsidRPr="00BE3C73" w:rsidRDefault="003F41F0" w:rsidP="003F41F0">
      <w:pPr>
        <w:numPr>
          <w:ilvl w:val="0"/>
          <w:numId w:val="22"/>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состояние зарядки аккумулятора</w:t>
      </w:r>
    </w:p>
    <w:p w:rsidR="003F41F0" w:rsidRPr="00BE3C73" w:rsidRDefault="003F41F0" w:rsidP="003F41F0">
      <w:pPr>
        <w:numPr>
          <w:ilvl w:val="0"/>
          <w:numId w:val="22"/>
        </w:numPr>
        <w:spacing w:before="100" w:beforeAutospacing="1" w:line="360" w:lineRule="auto"/>
        <w:ind w:left="0"/>
        <w:textAlignment w:val="baseline"/>
        <w:rPr>
          <w:rFonts w:eastAsia="Times New Roman"/>
          <w:sz w:val="28"/>
          <w:szCs w:val="28"/>
        </w:rPr>
      </w:pPr>
      <w:r w:rsidRPr="00BE3C73">
        <w:rPr>
          <w:rFonts w:eastAsia="Times New Roman"/>
          <w:sz w:val="28"/>
          <w:szCs w:val="28"/>
        </w:rPr>
        <w:t>состояние емкостного накопителя</w:t>
      </w:r>
    </w:p>
    <w:p w:rsidR="003F41F0" w:rsidRPr="00BE3C73" w:rsidRDefault="003F41F0" w:rsidP="003F41F0">
      <w:pPr>
        <w:shd w:val="clear" w:color="auto" w:fill="FFFFFF"/>
        <w:spacing w:before="150" w:after="225" w:line="360" w:lineRule="auto"/>
        <w:textAlignment w:val="baseline"/>
        <w:rPr>
          <w:rFonts w:eastAsia="Times New Roman"/>
          <w:sz w:val="28"/>
          <w:szCs w:val="28"/>
        </w:rPr>
      </w:pPr>
      <w:r w:rsidRPr="00BE3C73">
        <w:rPr>
          <w:rFonts w:eastAsia="Times New Roman"/>
          <w:sz w:val="28"/>
          <w:szCs w:val="28"/>
        </w:rPr>
        <w:t>C лицевой панели цифрового блока релейной защиты возможно выполнить следующие операции:</w:t>
      </w:r>
    </w:p>
    <w:p w:rsidR="003F41F0" w:rsidRPr="00BE3C73" w:rsidRDefault="003F41F0" w:rsidP="003F41F0">
      <w:pPr>
        <w:numPr>
          <w:ilvl w:val="0"/>
          <w:numId w:val="23"/>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вкл/откл реклоузера</w:t>
      </w:r>
    </w:p>
    <w:p w:rsidR="003F41F0" w:rsidRPr="00BE3C73" w:rsidRDefault="003F41F0" w:rsidP="003F41F0">
      <w:pPr>
        <w:numPr>
          <w:ilvl w:val="0"/>
          <w:numId w:val="23"/>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изменение режима управления</w:t>
      </w:r>
    </w:p>
    <w:p w:rsidR="003F41F0" w:rsidRPr="00BE3C73" w:rsidRDefault="003F41F0" w:rsidP="003F41F0">
      <w:pPr>
        <w:numPr>
          <w:ilvl w:val="0"/>
          <w:numId w:val="23"/>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ввод/вывод защит</w:t>
      </w:r>
    </w:p>
    <w:p w:rsidR="003F41F0" w:rsidRPr="00BE3C73" w:rsidRDefault="003F41F0" w:rsidP="003F41F0">
      <w:pPr>
        <w:numPr>
          <w:ilvl w:val="0"/>
          <w:numId w:val="23"/>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настройка РЗА</w:t>
      </w:r>
    </w:p>
    <w:p w:rsidR="003F41F0" w:rsidRPr="00BE3C73" w:rsidRDefault="003F41F0" w:rsidP="003F41F0">
      <w:pPr>
        <w:numPr>
          <w:ilvl w:val="0"/>
          <w:numId w:val="23"/>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системная настройка реклоузера</w:t>
      </w:r>
    </w:p>
    <w:p w:rsidR="003F41F0" w:rsidRPr="00BE3C73" w:rsidRDefault="003F41F0" w:rsidP="003F41F0">
      <w:pPr>
        <w:numPr>
          <w:ilvl w:val="0"/>
          <w:numId w:val="23"/>
        </w:numPr>
        <w:spacing w:before="100" w:beforeAutospacing="1" w:line="360" w:lineRule="auto"/>
        <w:ind w:left="0"/>
        <w:textAlignment w:val="baseline"/>
        <w:rPr>
          <w:rFonts w:eastAsia="Times New Roman"/>
          <w:sz w:val="28"/>
          <w:szCs w:val="28"/>
        </w:rPr>
      </w:pPr>
      <w:r w:rsidRPr="00BE3C73">
        <w:rPr>
          <w:rFonts w:eastAsia="Times New Roman"/>
          <w:sz w:val="28"/>
          <w:szCs w:val="28"/>
        </w:rPr>
        <w:t>просмотр журналов событий и аварий</w:t>
      </w:r>
    </w:p>
    <w:p w:rsidR="003F41F0" w:rsidRPr="00BE3C73" w:rsidRDefault="003F41F0" w:rsidP="003F41F0">
      <w:pPr>
        <w:shd w:val="clear" w:color="auto" w:fill="FFFFFF"/>
        <w:spacing w:before="150" w:line="360" w:lineRule="auto"/>
        <w:ind w:firstLine="709"/>
        <w:jc w:val="both"/>
        <w:textAlignment w:val="baseline"/>
        <w:rPr>
          <w:rFonts w:eastAsia="Times New Roman"/>
          <w:sz w:val="28"/>
          <w:szCs w:val="28"/>
        </w:rPr>
      </w:pPr>
      <w:r w:rsidRPr="00BE3C73">
        <w:rPr>
          <w:rFonts w:eastAsia="Times New Roman"/>
          <w:sz w:val="28"/>
          <w:szCs w:val="28"/>
        </w:rPr>
        <w:lastRenderedPageBreak/>
        <w:t>Ручное вкл/откл реклоузера также можно выпол</w:t>
      </w:r>
      <w:r w:rsidRPr="00343C42">
        <w:rPr>
          <w:rFonts w:eastAsia="Times New Roman"/>
          <w:sz w:val="28"/>
          <w:szCs w:val="28"/>
        </w:rPr>
        <w:t>нить с кнопочного пульта модуля бесперебойного питания и </w:t>
      </w:r>
      <w:r w:rsidRPr="00BE3C73">
        <w:rPr>
          <w:rFonts w:eastAsia="Times New Roman"/>
          <w:sz w:val="28"/>
          <w:szCs w:val="28"/>
        </w:rPr>
        <w:t>управления.</w:t>
      </w:r>
      <w:r w:rsidRPr="00BE3C73">
        <w:rPr>
          <w:rFonts w:eastAsia="Times New Roman"/>
          <w:sz w:val="28"/>
          <w:szCs w:val="28"/>
        </w:rPr>
        <w:br/>
        <w:t>В состав каждого реклоузера входит устройство управления, предназначенное для включения и отключения участка сети вручную по радиоканалу посредством радио-брелока в п</w:t>
      </w:r>
      <w:r w:rsidRPr="00343C42">
        <w:rPr>
          <w:rFonts w:eastAsia="Times New Roman"/>
          <w:sz w:val="28"/>
          <w:szCs w:val="28"/>
        </w:rPr>
        <w:t>ределах прямой видимости (до 50 </w:t>
      </w:r>
      <w:r w:rsidRPr="00BE3C73">
        <w:rPr>
          <w:rFonts w:eastAsia="Times New Roman"/>
          <w:sz w:val="28"/>
          <w:szCs w:val="28"/>
        </w:rPr>
        <w:t>метров).</w:t>
      </w:r>
      <w:r w:rsidRPr="00BE3C73">
        <w:rPr>
          <w:rFonts w:eastAsia="Times New Roman"/>
          <w:sz w:val="28"/>
          <w:szCs w:val="28"/>
        </w:rPr>
        <w:br/>
      </w:r>
      <w:r>
        <w:rPr>
          <w:rFonts w:eastAsia="Times New Roman"/>
          <w:sz w:val="28"/>
          <w:szCs w:val="28"/>
        </w:rPr>
        <w:t xml:space="preserve">         </w:t>
      </w:r>
      <w:r w:rsidRPr="00BE3C73">
        <w:rPr>
          <w:rFonts w:eastAsia="Times New Roman"/>
          <w:sz w:val="28"/>
          <w:szCs w:val="28"/>
        </w:rPr>
        <w:t>Принудительное отключение вакуумного выключателя возможно осуществить с помощью рычага(кольца) ручного отключения, предусмотренного конструкцией корпуса высоковольтного модуля.</w:t>
      </w:r>
    </w:p>
    <w:p w:rsidR="003F41F0" w:rsidRPr="00BE3C73" w:rsidRDefault="003F41F0" w:rsidP="003F41F0">
      <w:pPr>
        <w:shd w:val="clear" w:color="auto" w:fill="FFFFFF"/>
        <w:spacing w:line="360" w:lineRule="auto"/>
        <w:jc w:val="both"/>
        <w:textAlignment w:val="baseline"/>
        <w:rPr>
          <w:rFonts w:eastAsia="Times New Roman"/>
          <w:b/>
          <w:sz w:val="28"/>
          <w:szCs w:val="28"/>
        </w:rPr>
      </w:pPr>
      <w:r w:rsidRPr="00343C42">
        <w:rPr>
          <w:rFonts w:eastAsia="Times New Roman"/>
          <w:b/>
          <w:bCs/>
          <w:sz w:val="28"/>
          <w:szCs w:val="28"/>
        </w:rPr>
        <w:t>Удаленный (дистанционный) режим</w:t>
      </w:r>
    </w:p>
    <w:p w:rsidR="003F41F0" w:rsidRPr="00BE3C73" w:rsidRDefault="003F41F0" w:rsidP="000E44B2">
      <w:pPr>
        <w:shd w:val="clear" w:color="auto" w:fill="FFFFFF"/>
        <w:spacing w:line="360" w:lineRule="auto"/>
        <w:ind w:firstLine="709"/>
        <w:jc w:val="both"/>
        <w:textAlignment w:val="baseline"/>
        <w:rPr>
          <w:rFonts w:eastAsia="Times New Roman"/>
          <w:sz w:val="28"/>
          <w:szCs w:val="28"/>
        </w:rPr>
      </w:pPr>
      <w:r w:rsidRPr="00BE3C73">
        <w:rPr>
          <w:rFonts w:eastAsia="Times New Roman"/>
          <w:sz w:val="28"/>
          <w:szCs w:val="28"/>
        </w:rPr>
        <w:t>Удаленное управление ПСС-10 осуществляется по проводным либо беспроводным каналам связи посредством применения персонального компьютера (ПК), программного обеспечения (ПО), телекоммуникационного оборудова</w:t>
      </w:r>
      <w:r w:rsidR="000E44B2">
        <w:rPr>
          <w:rFonts w:eastAsia="Times New Roman"/>
          <w:sz w:val="28"/>
          <w:szCs w:val="28"/>
        </w:rPr>
        <w:t>ния и специальной аппаратуры </w:t>
      </w:r>
      <w:r w:rsidRPr="00BE3C73">
        <w:rPr>
          <w:rFonts w:eastAsia="Times New Roman"/>
          <w:sz w:val="28"/>
          <w:szCs w:val="28"/>
        </w:rPr>
        <w:t>связи.</w:t>
      </w:r>
      <w:r w:rsidRPr="00BE3C73">
        <w:rPr>
          <w:rFonts w:eastAsia="Times New Roman"/>
          <w:sz w:val="28"/>
          <w:szCs w:val="28"/>
        </w:rPr>
        <w:br/>
      </w:r>
      <w:r w:rsidRPr="00343C42">
        <w:rPr>
          <w:rFonts w:eastAsia="Times New Roman"/>
          <w:b/>
          <w:bCs/>
          <w:sz w:val="28"/>
          <w:szCs w:val="28"/>
        </w:rPr>
        <w:t>Один из вариантов</w:t>
      </w:r>
      <w:r w:rsidRPr="00BE3C73">
        <w:rPr>
          <w:rFonts w:eastAsia="Times New Roman"/>
          <w:sz w:val="28"/>
          <w:szCs w:val="28"/>
        </w:rPr>
        <w:t> удаленного управления организуется с применением специально разработанного ПО “Lotus-GSM”, с помощью которого, по GSM каналу, осуществляется связь с цифровым блоком РЗА реклоузера.</w:t>
      </w:r>
    </w:p>
    <w:p w:rsidR="003F41F0" w:rsidRPr="00BE3C73" w:rsidRDefault="003F41F0" w:rsidP="003F41F0">
      <w:pPr>
        <w:shd w:val="clear" w:color="auto" w:fill="FFFFFF"/>
        <w:spacing w:line="360" w:lineRule="auto"/>
        <w:textAlignment w:val="baseline"/>
        <w:rPr>
          <w:rFonts w:eastAsia="Times New Roman"/>
          <w:sz w:val="28"/>
          <w:szCs w:val="28"/>
        </w:rPr>
      </w:pPr>
      <w:r w:rsidRPr="00343C42">
        <w:rPr>
          <w:rFonts w:eastAsia="Times New Roman"/>
          <w:b/>
          <w:bCs/>
          <w:sz w:val="28"/>
          <w:szCs w:val="28"/>
        </w:rPr>
        <w:t>Автоматическое управление</w:t>
      </w:r>
    </w:p>
    <w:p w:rsidR="003F41F0" w:rsidRPr="00BE3C73" w:rsidRDefault="003F41F0" w:rsidP="000E44B2">
      <w:pPr>
        <w:shd w:val="clear" w:color="auto" w:fill="FFFFFF"/>
        <w:spacing w:before="150" w:after="225" w:line="360" w:lineRule="auto"/>
        <w:ind w:firstLine="709"/>
        <w:jc w:val="both"/>
        <w:textAlignment w:val="baseline"/>
        <w:rPr>
          <w:rFonts w:eastAsia="Times New Roman"/>
          <w:sz w:val="28"/>
          <w:szCs w:val="28"/>
        </w:rPr>
      </w:pPr>
      <w:r w:rsidRPr="00BE3C73">
        <w:rPr>
          <w:rFonts w:eastAsia="Times New Roman"/>
          <w:sz w:val="28"/>
          <w:szCs w:val="28"/>
        </w:rPr>
        <w:t>Для удаленного управления и контроля за технологическим процессом в электросети возможно использовать вариант автоматического управления территориально рассредоточенных объектов: пунктов автоматического секционирования (реклоузеров) ПСС-10 посредством единой системы телемеханики (SCADA).</w:t>
      </w:r>
    </w:p>
    <w:p w:rsidR="003F41F0" w:rsidRPr="00BE3C73" w:rsidRDefault="003F41F0" w:rsidP="003F41F0">
      <w:pPr>
        <w:shd w:val="clear" w:color="auto" w:fill="FFFFFF"/>
        <w:spacing w:line="360" w:lineRule="auto"/>
        <w:textAlignment w:val="baseline"/>
        <w:rPr>
          <w:rFonts w:eastAsia="Times New Roman"/>
          <w:sz w:val="28"/>
          <w:szCs w:val="28"/>
        </w:rPr>
      </w:pPr>
      <w:r w:rsidRPr="00343C42">
        <w:rPr>
          <w:rFonts w:eastAsia="Times New Roman"/>
          <w:b/>
          <w:bCs/>
          <w:sz w:val="28"/>
          <w:szCs w:val="28"/>
        </w:rPr>
        <w:t>Автоматическое управление посредством SCADA системы обеспечивает</w:t>
      </w:r>
      <w:r w:rsidRPr="00BE3C73">
        <w:rPr>
          <w:rFonts w:eastAsia="Times New Roman"/>
          <w:sz w:val="28"/>
          <w:szCs w:val="28"/>
        </w:rPr>
        <w:t>:</w:t>
      </w:r>
    </w:p>
    <w:p w:rsidR="003F41F0" w:rsidRPr="00BE3C73" w:rsidRDefault="003F41F0" w:rsidP="003F41F0">
      <w:pPr>
        <w:numPr>
          <w:ilvl w:val="0"/>
          <w:numId w:val="24"/>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непрерывное получение оперативной информации (в виде динамических мнемосхем) на диспетчерском пункте о работе, состоянии и положении удаленных реклоузеров</w:t>
      </w:r>
    </w:p>
    <w:p w:rsidR="003F41F0" w:rsidRPr="00BE3C73" w:rsidRDefault="003F41F0" w:rsidP="003F41F0">
      <w:pPr>
        <w:numPr>
          <w:ilvl w:val="0"/>
          <w:numId w:val="24"/>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онлайн-отслеживание и архивирование состояния параметров сети (уровень напряжения, мощность, температуру и другие показатели)</w:t>
      </w:r>
    </w:p>
    <w:p w:rsidR="003F41F0" w:rsidRPr="00BE3C73" w:rsidRDefault="003F41F0" w:rsidP="003F41F0">
      <w:pPr>
        <w:numPr>
          <w:ilvl w:val="0"/>
          <w:numId w:val="24"/>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t>передачу на диспетчерский пункт предупредительных и аварийных сигналов</w:t>
      </w:r>
    </w:p>
    <w:p w:rsidR="003F41F0" w:rsidRPr="00BE3C73" w:rsidRDefault="003F41F0" w:rsidP="003F41F0">
      <w:pPr>
        <w:numPr>
          <w:ilvl w:val="0"/>
          <w:numId w:val="24"/>
        </w:numPr>
        <w:spacing w:before="100" w:beforeAutospacing="1" w:after="100" w:afterAutospacing="1" w:line="360" w:lineRule="auto"/>
        <w:ind w:left="0"/>
        <w:textAlignment w:val="baseline"/>
        <w:rPr>
          <w:rFonts w:eastAsia="Times New Roman"/>
          <w:sz w:val="28"/>
          <w:szCs w:val="28"/>
        </w:rPr>
      </w:pPr>
      <w:r w:rsidRPr="00BE3C73">
        <w:rPr>
          <w:rFonts w:eastAsia="Times New Roman"/>
          <w:sz w:val="28"/>
          <w:szCs w:val="28"/>
        </w:rPr>
        <w:lastRenderedPageBreak/>
        <w:t>автоматический выбор и установление наиболее рациональных эксплуатационных режимов (выявление «слабых» участков сети и реконфигурация ее работы для предотвращения возникновения технологических нарушений)</w:t>
      </w:r>
    </w:p>
    <w:p w:rsidR="003F41F0" w:rsidRPr="00BE3C73" w:rsidRDefault="003F41F0" w:rsidP="003F41F0">
      <w:pPr>
        <w:numPr>
          <w:ilvl w:val="0"/>
          <w:numId w:val="24"/>
        </w:numPr>
        <w:spacing w:before="100" w:beforeAutospacing="1" w:line="360" w:lineRule="auto"/>
        <w:ind w:left="0"/>
        <w:textAlignment w:val="baseline"/>
        <w:rPr>
          <w:rFonts w:eastAsia="Times New Roman"/>
          <w:sz w:val="28"/>
          <w:szCs w:val="28"/>
        </w:rPr>
      </w:pPr>
      <w:r w:rsidRPr="00BE3C73">
        <w:rPr>
          <w:rFonts w:eastAsia="Times New Roman"/>
          <w:sz w:val="28"/>
          <w:szCs w:val="28"/>
        </w:rPr>
        <w:t>оперативную локализацию и ликвидацию аварий</w:t>
      </w:r>
    </w:p>
    <w:p w:rsidR="003F41F0" w:rsidRPr="00BE3C73" w:rsidRDefault="003F41F0" w:rsidP="003F41F0">
      <w:pPr>
        <w:spacing w:before="100" w:beforeAutospacing="1" w:after="100" w:afterAutospacing="1" w:line="360" w:lineRule="auto"/>
        <w:textAlignment w:val="baseline"/>
        <w:rPr>
          <w:rFonts w:eastAsia="Times New Roman"/>
          <w:sz w:val="28"/>
          <w:szCs w:val="28"/>
        </w:rPr>
      </w:pPr>
      <w:r w:rsidRPr="00BE3C73">
        <w:rPr>
          <w:rFonts w:eastAsia="Times New Roman"/>
          <w:sz w:val="28"/>
          <w:szCs w:val="28"/>
        </w:rPr>
        <w:t>а) в автоматическом режиме (если эта задача решается средствами автоматики)</w:t>
      </w:r>
    </w:p>
    <w:p w:rsidR="003F41F0" w:rsidRPr="00BE3C73" w:rsidRDefault="003F41F0" w:rsidP="003F41F0">
      <w:pPr>
        <w:spacing w:before="100" w:beforeAutospacing="1" w:line="360" w:lineRule="auto"/>
        <w:textAlignment w:val="baseline"/>
        <w:rPr>
          <w:rFonts w:eastAsia="Times New Roman"/>
          <w:sz w:val="28"/>
          <w:szCs w:val="28"/>
        </w:rPr>
      </w:pPr>
      <w:r w:rsidRPr="00BE3C73">
        <w:rPr>
          <w:rFonts w:eastAsia="Times New Roman"/>
          <w:sz w:val="28"/>
          <w:szCs w:val="28"/>
        </w:rPr>
        <w:t>б) посредством выезда ремонтной бригады к установленному месту произошедшей аварии</w:t>
      </w:r>
    </w:p>
    <w:p w:rsidR="003F41F0" w:rsidRPr="00BE3C73" w:rsidRDefault="003F41F0" w:rsidP="000E44B2">
      <w:pPr>
        <w:shd w:val="clear" w:color="auto" w:fill="FFFFFF"/>
        <w:spacing w:before="150" w:after="225" w:line="360" w:lineRule="auto"/>
        <w:ind w:firstLine="709"/>
        <w:jc w:val="both"/>
        <w:textAlignment w:val="baseline"/>
        <w:rPr>
          <w:rFonts w:eastAsia="Times New Roman"/>
          <w:sz w:val="28"/>
          <w:szCs w:val="28"/>
        </w:rPr>
      </w:pPr>
      <w:r w:rsidRPr="00BE3C73">
        <w:rPr>
          <w:rFonts w:eastAsia="Times New Roman"/>
          <w:sz w:val="28"/>
          <w:szCs w:val="28"/>
        </w:rPr>
        <w:t>Способ автоматического управления является наиболее оптимальным, единая SCADA позволяет работать не только с реклоузерами, но и с другими объектами РЭС, создавая тем самым «интеллектуальную сеть».</w:t>
      </w:r>
    </w:p>
    <w:p w:rsidR="003F41F0" w:rsidRPr="00AC0A4E" w:rsidRDefault="003F41F0" w:rsidP="000E44B2">
      <w:pPr>
        <w:spacing w:line="360" w:lineRule="auto"/>
        <w:ind w:firstLine="709"/>
        <w:jc w:val="both"/>
        <w:rPr>
          <w:sz w:val="28"/>
          <w:szCs w:val="28"/>
        </w:rPr>
      </w:pPr>
      <w:r w:rsidRPr="00BE3C73">
        <w:rPr>
          <w:rFonts w:eastAsia="Times New Roman"/>
          <w:sz w:val="28"/>
          <w:szCs w:val="28"/>
        </w:rPr>
        <w:t>При организации автоматического управления, в состав ПСС-10 входит все необходимое для интеграции оборудования в существующие или вновь создаваемые SCADA системы.</w:t>
      </w:r>
    </w:p>
    <w:p w:rsidR="003F41F0" w:rsidRPr="005E6F09" w:rsidRDefault="003F41F0" w:rsidP="003F41F0">
      <w:pPr>
        <w:spacing w:line="360" w:lineRule="auto"/>
        <w:ind w:firstLine="709"/>
        <w:jc w:val="both"/>
        <w:rPr>
          <w:b/>
          <w:sz w:val="28"/>
          <w:szCs w:val="28"/>
        </w:rPr>
      </w:pPr>
      <w:r>
        <w:rPr>
          <w:b/>
          <w:sz w:val="28"/>
          <w:szCs w:val="28"/>
        </w:rPr>
        <w:t>2.</w:t>
      </w:r>
      <w:r w:rsidRPr="00862C5C">
        <w:rPr>
          <w:color w:val="000000" w:themeColor="text1"/>
          <w:sz w:val="28"/>
          <w:szCs w:val="28"/>
        </w:rPr>
        <w:t xml:space="preserve"> </w:t>
      </w:r>
      <w:r w:rsidRPr="00862C5C">
        <w:rPr>
          <w:b/>
          <w:color w:val="000000" w:themeColor="text1"/>
          <w:sz w:val="28"/>
          <w:szCs w:val="28"/>
        </w:rPr>
        <w:t>Коммутационное оборудование</w:t>
      </w:r>
      <w:r w:rsidRPr="00862C5C">
        <w:rPr>
          <w:b/>
          <w:sz w:val="28"/>
          <w:szCs w:val="28"/>
        </w:rPr>
        <w:t xml:space="preserve"> </w:t>
      </w:r>
      <w:r w:rsidRPr="00862C5C">
        <w:rPr>
          <w:b/>
          <w:color w:val="000000" w:themeColor="text1"/>
          <w:sz w:val="28"/>
          <w:szCs w:val="28"/>
          <w:shd w:val="clear" w:color="auto" w:fill="FFFFFF"/>
        </w:rPr>
        <w:t>Ensto</w:t>
      </w:r>
    </w:p>
    <w:p w:rsidR="003F41F0" w:rsidRPr="00862C5C" w:rsidRDefault="003F41F0" w:rsidP="000E44B2">
      <w:pPr>
        <w:spacing w:line="360" w:lineRule="auto"/>
        <w:ind w:firstLine="709"/>
        <w:jc w:val="both"/>
        <w:rPr>
          <w:color w:val="000000"/>
          <w:sz w:val="28"/>
          <w:szCs w:val="28"/>
          <w:shd w:val="clear" w:color="auto" w:fill="FFFFFF"/>
        </w:rPr>
      </w:pPr>
      <w:r w:rsidRPr="00862C5C">
        <w:rPr>
          <w:color w:val="000000"/>
          <w:sz w:val="28"/>
          <w:szCs w:val="28"/>
          <w:shd w:val="clear" w:color="auto" w:fill="FFFFFF"/>
        </w:rPr>
        <w:t>Выключатели нагрузки применяются в распределительных сетях с целью коммутации линий, силовых трансформаторов, работающих при номинальных напряжениях. Устройства могут использоваться для включения/отключения дополнительных нагрузок, но они не предназначены для защиты от </w:t>
      </w:r>
      <w:hyperlink r:id="rId10" w:history="1">
        <w:r w:rsidRPr="00862C5C">
          <w:rPr>
            <w:rStyle w:val="af"/>
            <w:color w:val="000000" w:themeColor="text1"/>
            <w:sz w:val="28"/>
            <w:szCs w:val="28"/>
            <w:shd w:val="clear" w:color="auto" w:fill="FFFFFF"/>
          </w:rPr>
          <w:t>коротких замыкани</w:t>
        </w:r>
      </w:hyperlink>
      <w:r w:rsidRPr="00862C5C">
        <w:rPr>
          <w:color w:val="000000"/>
          <w:sz w:val="28"/>
          <w:szCs w:val="28"/>
          <w:shd w:val="clear" w:color="auto" w:fill="FFFFFF"/>
        </w:rPr>
        <w:t>й, за исключением тех конструкций, в которых установлены плавкие предохранители.</w:t>
      </w:r>
    </w:p>
    <w:p w:rsidR="003F41F0" w:rsidRPr="00862C5C" w:rsidRDefault="003F41F0" w:rsidP="003F41F0">
      <w:pPr>
        <w:shd w:val="clear" w:color="auto" w:fill="FFFFFF"/>
        <w:spacing w:before="180" w:line="360" w:lineRule="auto"/>
        <w:jc w:val="both"/>
        <w:rPr>
          <w:rFonts w:eastAsia="Times New Roman"/>
          <w:color w:val="000000"/>
          <w:sz w:val="28"/>
          <w:szCs w:val="28"/>
        </w:rPr>
      </w:pPr>
      <w:r w:rsidRPr="00862C5C">
        <w:rPr>
          <w:rFonts w:eastAsia="Times New Roman"/>
          <w:b/>
          <w:bCs/>
          <w:color w:val="000000"/>
          <w:sz w:val="28"/>
          <w:szCs w:val="28"/>
        </w:rPr>
        <w:t>Преимущества:</w:t>
      </w:r>
      <w:r w:rsidRPr="00862C5C">
        <w:rPr>
          <w:rFonts w:eastAsia="Times New Roman"/>
          <w:color w:val="000000"/>
          <w:sz w:val="28"/>
          <w:szCs w:val="28"/>
        </w:rPr>
        <w:br/>
        <w:t>-меньшая себестоимость, по сравнению с другими видами выключателей;</w:t>
      </w:r>
      <w:r w:rsidRPr="00862C5C">
        <w:rPr>
          <w:rFonts w:eastAsia="Times New Roman"/>
          <w:color w:val="000000"/>
          <w:sz w:val="28"/>
          <w:szCs w:val="28"/>
        </w:rPr>
        <w:br/>
        <w:t>быстрое и надёжное включение и отключение номинальных токов нагрузок;</w:t>
      </w:r>
      <w:r w:rsidRPr="00862C5C">
        <w:rPr>
          <w:rFonts w:eastAsia="Times New Roman"/>
          <w:color w:val="000000"/>
          <w:sz w:val="28"/>
          <w:szCs w:val="28"/>
        </w:rPr>
        <w:br/>
        <w:t>-возможность применения дешёвых плавких предохранителей для защиты от перегрузок;</w:t>
      </w:r>
      <w:r w:rsidRPr="00862C5C">
        <w:rPr>
          <w:rFonts w:eastAsia="Times New Roman"/>
          <w:color w:val="000000"/>
          <w:sz w:val="28"/>
          <w:szCs w:val="28"/>
        </w:rPr>
        <w:br/>
        <w:t>-наличие у высоковольтных ВН видимого разрыва контактов, что позволяет обходиться без дополнительного разъединителя.</w:t>
      </w:r>
      <w:r w:rsidRPr="00862C5C">
        <w:rPr>
          <w:rFonts w:eastAsia="Times New Roman"/>
          <w:color w:val="000000"/>
          <w:sz w:val="28"/>
          <w:szCs w:val="28"/>
        </w:rPr>
        <w:br/>
      </w:r>
      <w:r w:rsidRPr="00862C5C">
        <w:rPr>
          <w:rFonts w:eastAsia="Times New Roman"/>
          <w:b/>
          <w:bCs/>
          <w:color w:val="000000"/>
          <w:sz w:val="28"/>
          <w:szCs w:val="28"/>
        </w:rPr>
        <w:t>Недостатки:</w:t>
      </w:r>
      <w:r w:rsidRPr="00862C5C">
        <w:rPr>
          <w:rFonts w:eastAsia="Times New Roman"/>
          <w:color w:val="000000"/>
          <w:sz w:val="28"/>
          <w:szCs w:val="28"/>
        </w:rPr>
        <w:br/>
      </w:r>
      <w:r w:rsidRPr="00862C5C">
        <w:rPr>
          <w:rFonts w:eastAsia="Times New Roman"/>
          <w:color w:val="000000"/>
          <w:sz w:val="28"/>
          <w:szCs w:val="28"/>
        </w:rPr>
        <w:lastRenderedPageBreak/>
        <w:t>-ограниченный ресурс эксплуатации;</w:t>
      </w:r>
      <w:r w:rsidRPr="00862C5C">
        <w:rPr>
          <w:rFonts w:eastAsia="Times New Roman"/>
          <w:color w:val="000000"/>
          <w:sz w:val="28"/>
          <w:szCs w:val="28"/>
        </w:rPr>
        <w:br/>
        <w:t>-разрыв цепи возможен только для токов, в пределах номинальных значений мощностей;</w:t>
      </w:r>
      <w:r w:rsidRPr="00862C5C">
        <w:rPr>
          <w:rFonts w:eastAsia="Times New Roman"/>
          <w:color w:val="000000"/>
          <w:sz w:val="28"/>
          <w:szCs w:val="28"/>
        </w:rPr>
        <w:br/>
        <w:t>-после срабатывания предохранителя необходима его замена.</w:t>
      </w:r>
      <w:r w:rsidRPr="00862C5C">
        <w:rPr>
          <w:rFonts w:eastAsia="Times New Roman"/>
          <w:color w:val="000000"/>
          <w:sz w:val="28"/>
          <w:szCs w:val="28"/>
        </w:rPr>
        <w:br/>
      </w:r>
      <w:r w:rsidRPr="00862C5C">
        <w:rPr>
          <w:rFonts w:eastAsia="Times New Roman"/>
          <w:b/>
          <w:bCs/>
          <w:color w:val="000000"/>
          <w:sz w:val="28"/>
          <w:szCs w:val="28"/>
        </w:rPr>
        <w:t>Виды:</w:t>
      </w:r>
    </w:p>
    <w:p w:rsidR="003F41F0" w:rsidRPr="00862C5C" w:rsidRDefault="003F41F0" w:rsidP="003F41F0">
      <w:pPr>
        <w:shd w:val="clear" w:color="auto" w:fill="FFFFFF"/>
        <w:spacing w:before="120" w:line="360" w:lineRule="auto"/>
        <w:jc w:val="both"/>
        <w:rPr>
          <w:rFonts w:eastAsia="Times New Roman"/>
          <w:color w:val="000000"/>
          <w:sz w:val="28"/>
          <w:szCs w:val="28"/>
        </w:rPr>
      </w:pPr>
      <w:r w:rsidRPr="00862C5C">
        <w:rPr>
          <w:rFonts w:eastAsia="Times New Roman"/>
          <w:color w:val="000000"/>
          <w:sz w:val="28"/>
          <w:szCs w:val="28"/>
        </w:rPr>
        <w:t>По способу гашения дуги в камерах, ВН подразделяются на следующие виды:</w:t>
      </w:r>
      <w:r w:rsidRPr="00862C5C">
        <w:rPr>
          <w:rFonts w:eastAsia="Times New Roman"/>
          <w:color w:val="000000"/>
          <w:sz w:val="28"/>
          <w:szCs w:val="28"/>
        </w:rPr>
        <w:br/>
        <w:t>-автогазовые;</w:t>
      </w:r>
    </w:p>
    <w:p w:rsidR="003F41F0" w:rsidRPr="00862C5C" w:rsidRDefault="003F41F0" w:rsidP="003F41F0">
      <w:pPr>
        <w:shd w:val="clear" w:color="auto" w:fill="FFFFFF"/>
        <w:spacing w:before="60" w:after="100" w:afterAutospacing="1" w:line="360" w:lineRule="auto"/>
        <w:jc w:val="both"/>
        <w:rPr>
          <w:rFonts w:eastAsia="Times New Roman"/>
          <w:color w:val="000000"/>
          <w:sz w:val="28"/>
          <w:szCs w:val="28"/>
        </w:rPr>
      </w:pPr>
      <w:r w:rsidRPr="00862C5C">
        <w:rPr>
          <w:rFonts w:eastAsia="Times New Roman"/>
          <w:color w:val="000000"/>
          <w:sz w:val="28"/>
          <w:szCs w:val="28"/>
        </w:rPr>
        <w:t>-</w:t>
      </w:r>
      <w:hyperlink r:id="rId11" w:history="1">
        <w:r w:rsidRPr="00862C5C">
          <w:rPr>
            <w:rFonts w:eastAsia="Times New Roman"/>
            <w:color w:val="000000" w:themeColor="text1"/>
            <w:sz w:val="28"/>
            <w:szCs w:val="28"/>
          </w:rPr>
          <w:t>элегазовые</w:t>
        </w:r>
      </w:hyperlink>
      <w:r w:rsidRPr="00862C5C">
        <w:rPr>
          <w:rFonts w:eastAsia="Times New Roman"/>
          <w:color w:val="000000"/>
          <w:sz w:val="28"/>
          <w:szCs w:val="28"/>
        </w:rPr>
        <w:t>;</w:t>
      </w:r>
      <w:r w:rsidRPr="00862C5C">
        <w:rPr>
          <w:rFonts w:eastAsia="Times New Roman"/>
          <w:color w:val="000000"/>
          <w:sz w:val="28"/>
          <w:szCs w:val="28"/>
        </w:rPr>
        <w:br/>
        <w:t>-вакуумные;</w:t>
      </w:r>
      <w:r w:rsidRPr="00862C5C">
        <w:rPr>
          <w:rFonts w:eastAsia="Times New Roman"/>
          <w:color w:val="000000"/>
          <w:sz w:val="28"/>
          <w:szCs w:val="28"/>
        </w:rPr>
        <w:br/>
        <w:t>-воздушные;</w:t>
      </w:r>
      <w:r w:rsidRPr="00862C5C">
        <w:rPr>
          <w:rFonts w:eastAsia="Times New Roman"/>
          <w:color w:val="000000"/>
          <w:sz w:val="28"/>
          <w:szCs w:val="28"/>
        </w:rPr>
        <w:br/>
        <w:t>-масляные;</w:t>
      </w:r>
      <w:r w:rsidRPr="00862C5C">
        <w:rPr>
          <w:rFonts w:eastAsia="Times New Roman"/>
          <w:color w:val="000000"/>
          <w:sz w:val="28"/>
          <w:szCs w:val="28"/>
        </w:rPr>
        <w:br/>
        <w:t>-электромагнитные.</w:t>
      </w:r>
    </w:p>
    <w:p w:rsidR="003F41F0" w:rsidRPr="00862C5C" w:rsidRDefault="003F41F0" w:rsidP="003F41F0">
      <w:pPr>
        <w:spacing w:line="360" w:lineRule="auto"/>
        <w:ind w:firstLine="709"/>
        <w:jc w:val="both"/>
        <w:rPr>
          <w:color w:val="000000" w:themeColor="text1"/>
          <w:sz w:val="28"/>
          <w:szCs w:val="28"/>
          <w:shd w:val="clear" w:color="auto" w:fill="FFFFFF"/>
        </w:rPr>
      </w:pPr>
      <w:r w:rsidRPr="00862C5C">
        <w:rPr>
          <w:color w:val="000000" w:themeColor="text1"/>
          <w:sz w:val="28"/>
          <w:szCs w:val="28"/>
          <w:shd w:val="clear" w:color="auto" w:fill="FFFFFF"/>
        </w:rPr>
        <w:t>Ensto разрабатывает и предоставляет интеллектуальные электротехнические решения для повышения безопасности, функциональности, надежности и эффективности интеллектуальных сетей, зданий и транспорта. Одним из востребованных аппаратов являются выключатели нагрузки.</w:t>
      </w:r>
    </w:p>
    <w:p w:rsidR="003F41F0" w:rsidRPr="00862C5C" w:rsidRDefault="003F41F0" w:rsidP="003F41F0">
      <w:pPr>
        <w:spacing w:line="360" w:lineRule="auto"/>
        <w:ind w:firstLine="709"/>
        <w:jc w:val="both"/>
        <w:rPr>
          <w:color w:val="000000" w:themeColor="text1"/>
          <w:sz w:val="28"/>
          <w:szCs w:val="28"/>
        </w:rPr>
      </w:pPr>
      <w:r w:rsidRPr="00862C5C">
        <w:rPr>
          <w:color w:val="000000" w:themeColor="text1"/>
          <w:sz w:val="28"/>
          <w:szCs w:val="28"/>
        </w:rPr>
        <w:t>Коммутационное оборудование Auguste – это высоковольтный элегазовый (SF6) выключатель нагрузки, рассчитанный на номинальные токи величиной до 630 А, разработанный для воздушных линий электропередачи напряжением 10-20кВ.</w:t>
      </w:r>
    </w:p>
    <w:p w:rsidR="003F41F0" w:rsidRPr="00862C5C" w:rsidRDefault="003F41F0" w:rsidP="003F41F0">
      <w:pPr>
        <w:spacing w:line="360" w:lineRule="auto"/>
        <w:ind w:firstLine="709"/>
        <w:jc w:val="both"/>
        <w:rPr>
          <w:color w:val="000000" w:themeColor="text1"/>
          <w:sz w:val="28"/>
          <w:szCs w:val="28"/>
        </w:rPr>
      </w:pPr>
      <w:r w:rsidRPr="00862C5C">
        <w:rPr>
          <w:color w:val="000000" w:themeColor="text1"/>
          <w:sz w:val="28"/>
          <w:szCs w:val="28"/>
        </w:rPr>
        <w:t xml:space="preserve">Оборудование отвечает всем основным эксплуатационным требованиям: </w:t>
      </w:r>
      <w:r w:rsidRPr="00862C5C">
        <w:rPr>
          <w:color w:val="000000" w:themeColor="text1"/>
          <w:sz w:val="28"/>
          <w:szCs w:val="28"/>
        </w:rPr>
        <w:br/>
        <w:t xml:space="preserve">- гарантируется качественное функционирование, </w:t>
      </w:r>
      <w:r w:rsidRPr="00862C5C">
        <w:rPr>
          <w:color w:val="000000" w:themeColor="text1"/>
          <w:sz w:val="28"/>
          <w:szCs w:val="28"/>
        </w:rPr>
        <w:br/>
        <w:t xml:space="preserve">- простота монтажа, </w:t>
      </w:r>
      <w:r w:rsidRPr="00862C5C">
        <w:rPr>
          <w:color w:val="000000" w:themeColor="text1"/>
          <w:sz w:val="28"/>
          <w:szCs w:val="28"/>
        </w:rPr>
        <w:br/>
        <w:t xml:space="preserve">- безопасная эксплуатация, </w:t>
      </w:r>
      <w:r w:rsidRPr="00862C5C">
        <w:rPr>
          <w:color w:val="000000" w:themeColor="text1"/>
          <w:sz w:val="28"/>
          <w:szCs w:val="28"/>
        </w:rPr>
        <w:br/>
        <w:t>- автоматизация сети,</w:t>
      </w:r>
      <w:r w:rsidRPr="00862C5C">
        <w:rPr>
          <w:color w:val="000000" w:themeColor="text1"/>
          <w:sz w:val="28"/>
          <w:szCs w:val="28"/>
        </w:rPr>
        <w:br/>
        <w:t xml:space="preserve"> - повышение эффективности работы сети за счет локализации повреждений. Коммутирование аппарата возможно осуществлять как вручную с помощью штанги, так и дистанционно с помощью системы SCADA.</w:t>
      </w:r>
    </w:p>
    <w:p w:rsidR="003F41F0" w:rsidRPr="00862C5C" w:rsidRDefault="003F41F0" w:rsidP="003F41F0">
      <w:pPr>
        <w:spacing w:line="360" w:lineRule="auto"/>
        <w:jc w:val="both"/>
        <w:rPr>
          <w:color w:val="000000" w:themeColor="text1"/>
          <w:sz w:val="28"/>
          <w:szCs w:val="28"/>
        </w:rPr>
      </w:pPr>
      <w:r w:rsidRPr="00862C5C">
        <w:rPr>
          <w:color w:val="000000" w:themeColor="text1"/>
          <w:sz w:val="28"/>
          <w:szCs w:val="28"/>
        </w:rPr>
        <w:t>Опции:</w:t>
      </w:r>
      <w:r w:rsidRPr="00862C5C">
        <w:rPr>
          <w:color w:val="000000" w:themeColor="text1"/>
          <w:sz w:val="28"/>
          <w:szCs w:val="28"/>
        </w:rPr>
        <w:br/>
        <w:t xml:space="preserve">- Функция обнаружения КЗ и ОЗЗ, адаптированная под разные режимы </w:t>
      </w:r>
      <w:r w:rsidRPr="00862C5C">
        <w:rPr>
          <w:color w:val="000000" w:themeColor="text1"/>
          <w:sz w:val="28"/>
          <w:szCs w:val="28"/>
        </w:rPr>
        <w:lastRenderedPageBreak/>
        <w:t>заземления нейтрали;</w:t>
      </w:r>
      <w:r w:rsidRPr="00862C5C">
        <w:rPr>
          <w:color w:val="000000" w:themeColor="text1"/>
          <w:sz w:val="28"/>
          <w:szCs w:val="28"/>
        </w:rPr>
        <w:br/>
        <w:t xml:space="preserve">- Функция автоматического секционирования в бестоковую паузу, срабатывающая в случае обнаружения тока КЗ; </w:t>
      </w:r>
      <w:r w:rsidRPr="00862C5C">
        <w:rPr>
          <w:color w:val="000000" w:themeColor="text1"/>
          <w:sz w:val="28"/>
          <w:szCs w:val="28"/>
        </w:rPr>
        <w:br/>
        <w:t>- Функция дистанционного управления. Передача данных может осуществляться по протоколам IEC-870-5-101, IEC-870-5-104, RTU Modbus, HNZ и DNP3.</w:t>
      </w:r>
    </w:p>
    <w:p w:rsidR="003F41F0" w:rsidRPr="00862C5C" w:rsidRDefault="003F41F0" w:rsidP="003F41F0">
      <w:pPr>
        <w:spacing w:line="360" w:lineRule="auto"/>
        <w:jc w:val="both"/>
        <w:rPr>
          <w:b/>
          <w:color w:val="000000" w:themeColor="text1"/>
          <w:sz w:val="28"/>
          <w:szCs w:val="28"/>
        </w:rPr>
      </w:pPr>
      <w:r w:rsidRPr="00862C5C">
        <w:rPr>
          <w:b/>
          <w:color w:val="000000" w:themeColor="text1"/>
          <w:sz w:val="28"/>
          <w:szCs w:val="28"/>
        </w:rPr>
        <w:t xml:space="preserve">Контроллер с панелью управления </w:t>
      </w:r>
    </w:p>
    <w:p w:rsidR="003F41F0" w:rsidRPr="00862C5C" w:rsidRDefault="003F41F0" w:rsidP="003F41F0">
      <w:pPr>
        <w:spacing w:line="360" w:lineRule="auto"/>
        <w:jc w:val="both"/>
        <w:rPr>
          <w:sz w:val="28"/>
          <w:szCs w:val="28"/>
        </w:rPr>
      </w:pPr>
      <w:r w:rsidRPr="00862C5C">
        <w:rPr>
          <w:sz w:val="28"/>
          <w:szCs w:val="28"/>
        </w:rPr>
        <w:t>Модуль обеспечивает следующие основные функции:</w:t>
      </w:r>
      <w:r w:rsidRPr="00862C5C">
        <w:rPr>
          <w:sz w:val="28"/>
          <w:szCs w:val="28"/>
        </w:rPr>
        <w:br/>
        <w:t xml:space="preserve"> - интерфейс пользователя;</w:t>
      </w:r>
      <w:r w:rsidRPr="00862C5C">
        <w:rPr>
          <w:sz w:val="28"/>
          <w:szCs w:val="28"/>
        </w:rPr>
        <w:br/>
        <w:t xml:space="preserve"> - определение протекания тока КЗ и ОЗЗ;</w:t>
      </w:r>
      <w:r w:rsidRPr="00862C5C">
        <w:rPr>
          <w:sz w:val="28"/>
          <w:szCs w:val="28"/>
        </w:rPr>
        <w:br/>
        <w:t xml:space="preserve"> - автоматическое секционирование в бестоковую паузу;</w:t>
      </w:r>
      <w:r w:rsidRPr="00862C5C">
        <w:rPr>
          <w:sz w:val="28"/>
          <w:szCs w:val="28"/>
        </w:rPr>
        <w:br/>
        <w:t xml:space="preserve"> - дистанционное управление через систему SCADA;</w:t>
      </w:r>
      <w:r w:rsidRPr="00862C5C">
        <w:rPr>
          <w:sz w:val="28"/>
          <w:szCs w:val="28"/>
        </w:rPr>
        <w:br/>
        <w:t xml:space="preserve"> - передачу данных в систему SCADA;</w:t>
      </w:r>
      <w:r w:rsidRPr="00862C5C">
        <w:rPr>
          <w:sz w:val="28"/>
          <w:szCs w:val="28"/>
        </w:rPr>
        <w:br/>
        <w:t xml:space="preserve"> - внутренний журнал событий. </w:t>
      </w:r>
    </w:p>
    <w:p w:rsidR="003F41F0" w:rsidRPr="00862C5C" w:rsidRDefault="003F41F0" w:rsidP="003F41F0">
      <w:pPr>
        <w:spacing w:line="360" w:lineRule="auto"/>
        <w:jc w:val="both"/>
        <w:rPr>
          <w:b/>
          <w:sz w:val="28"/>
          <w:szCs w:val="28"/>
        </w:rPr>
      </w:pPr>
      <w:r w:rsidRPr="00862C5C">
        <w:rPr>
          <w:b/>
          <w:sz w:val="28"/>
          <w:szCs w:val="28"/>
        </w:rPr>
        <w:t>Источник питания</w:t>
      </w:r>
    </w:p>
    <w:p w:rsidR="003F41F0" w:rsidRPr="00862C5C" w:rsidRDefault="003F41F0" w:rsidP="003F41F0">
      <w:pPr>
        <w:spacing w:line="360" w:lineRule="auto"/>
        <w:jc w:val="both"/>
        <w:rPr>
          <w:sz w:val="28"/>
          <w:szCs w:val="28"/>
        </w:rPr>
      </w:pPr>
      <w:r w:rsidRPr="00862C5C">
        <w:rPr>
          <w:sz w:val="28"/>
          <w:szCs w:val="28"/>
        </w:rPr>
        <w:t xml:space="preserve"> Модуль источника питания содержит следующие субблоки:</w:t>
      </w:r>
      <w:r w:rsidRPr="00862C5C">
        <w:rPr>
          <w:sz w:val="28"/>
          <w:szCs w:val="28"/>
        </w:rPr>
        <w:br/>
        <w:t xml:space="preserve"> - Низковольтный трансформатор напряжения;</w:t>
      </w:r>
      <w:r w:rsidRPr="00862C5C">
        <w:rPr>
          <w:sz w:val="28"/>
          <w:szCs w:val="28"/>
        </w:rPr>
        <w:br/>
        <w:t xml:space="preserve"> - 12В зарядное устройство аккумуляторной батареи; </w:t>
      </w:r>
      <w:r w:rsidRPr="00862C5C">
        <w:rPr>
          <w:sz w:val="28"/>
          <w:szCs w:val="28"/>
        </w:rPr>
        <w:br/>
        <w:t>- Аккумуляторная батарея обеспечивает бесперебойную работу шкафа управления в течение 24ч при нормальных условиях;</w:t>
      </w:r>
      <w:r w:rsidRPr="00862C5C">
        <w:rPr>
          <w:sz w:val="28"/>
          <w:szCs w:val="28"/>
        </w:rPr>
        <w:br/>
        <w:t xml:space="preserve"> - Для обеспечения работы в холодное время шкаф управления снабжен системой обогрева.</w:t>
      </w:r>
    </w:p>
    <w:p w:rsidR="003F41F0" w:rsidRPr="00862C5C" w:rsidRDefault="003F41F0" w:rsidP="003F41F0">
      <w:pPr>
        <w:spacing w:line="360" w:lineRule="auto"/>
        <w:jc w:val="both"/>
        <w:rPr>
          <w:b/>
          <w:sz w:val="28"/>
          <w:szCs w:val="28"/>
        </w:rPr>
      </w:pPr>
      <w:r w:rsidRPr="00862C5C">
        <w:rPr>
          <w:b/>
          <w:sz w:val="28"/>
          <w:szCs w:val="28"/>
        </w:rPr>
        <w:t xml:space="preserve">Подключение к SCADA </w:t>
      </w:r>
    </w:p>
    <w:p w:rsidR="003F41F0" w:rsidRPr="00862C5C" w:rsidRDefault="003F41F0" w:rsidP="003F41F0">
      <w:pPr>
        <w:spacing w:line="360" w:lineRule="auto"/>
        <w:jc w:val="both"/>
        <w:rPr>
          <w:sz w:val="28"/>
          <w:szCs w:val="28"/>
        </w:rPr>
      </w:pPr>
      <w:r w:rsidRPr="00862C5C">
        <w:rPr>
          <w:sz w:val="28"/>
          <w:szCs w:val="28"/>
        </w:rPr>
        <w:t xml:space="preserve">Шкаф управления позволяет подключать выключатель Auguste к системе SCADA. Поддерживаются следующие протоколы связи: </w:t>
      </w:r>
      <w:r w:rsidRPr="00862C5C">
        <w:rPr>
          <w:sz w:val="28"/>
          <w:szCs w:val="28"/>
        </w:rPr>
        <w:br/>
        <w:t>- </w:t>
      </w:r>
      <w:r w:rsidRPr="00862C5C">
        <w:rPr>
          <w:sz w:val="28"/>
          <w:szCs w:val="28"/>
          <w:lang w:val="en-US"/>
        </w:rPr>
        <w:t>IEC</w:t>
      </w:r>
      <w:r w:rsidRPr="00862C5C">
        <w:rPr>
          <w:sz w:val="28"/>
          <w:szCs w:val="28"/>
        </w:rPr>
        <w:t> 870-5-101;</w:t>
      </w:r>
      <w:r w:rsidRPr="00862C5C">
        <w:rPr>
          <w:sz w:val="28"/>
          <w:szCs w:val="28"/>
        </w:rPr>
        <w:br/>
        <w:t xml:space="preserve"> -104;</w:t>
      </w:r>
      <w:r w:rsidRPr="00862C5C">
        <w:rPr>
          <w:sz w:val="28"/>
          <w:szCs w:val="28"/>
        </w:rPr>
        <w:br/>
        <w:t>- </w:t>
      </w:r>
      <w:r w:rsidRPr="00862C5C">
        <w:rPr>
          <w:sz w:val="28"/>
          <w:szCs w:val="28"/>
          <w:lang w:val="en-US"/>
        </w:rPr>
        <w:t>RTU</w:t>
      </w:r>
      <w:r w:rsidRPr="00862C5C">
        <w:rPr>
          <w:sz w:val="28"/>
          <w:szCs w:val="28"/>
        </w:rPr>
        <w:t> </w:t>
      </w:r>
      <w:r w:rsidRPr="00862C5C">
        <w:rPr>
          <w:sz w:val="28"/>
          <w:szCs w:val="28"/>
          <w:lang w:val="en-US"/>
        </w:rPr>
        <w:t>Modbus</w:t>
      </w:r>
      <w:r w:rsidRPr="00862C5C">
        <w:rPr>
          <w:sz w:val="28"/>
          <w:szCs w:val="28"/>
        </w:rPr>
        <w:t xml:space="preserve">; </w:t>
      </w:r>
      <w:r w:rsidRPr="00862C5C">
        <w:rPr>
          <w:sz w:val="28"/>
          <w:szCs w:val="28"/>
        </w:rPr>
        <w:br/>
        <w:t>- </w:t>
      </w:r>
      <w:r w:rsidRPr="00862C5C">
        <w:rPr>
          <w:sz w:val="28"/>
          <w:szCs w:val="28"/>
          <w:lang w:val="en-US"/>
        </w:rPr>
        <w:t>HNZ</w:t>
      </w:r>
      <w:r w:rsidRPr="00862C5C">
        <w:rPr>
          <w:sz w:val="28"/>
          <w:szCs w:val="28"/>
        </w:rPr>
        <w:t>;</w:t>
      </w:r>
      <w:r w:rsidRPr="00862C5C">
        <w:rPr>
          <w:sz w:val="28"/>
          <w:szCs w:val="28"/>
        </w:rPr>
        <w:br/>
        <w:t xml:space="preserve"> - </w:t>
      </w:r>
      <w:r w:rsidRPr="00862C5C">
        <w:rPr>
          <w:sz w:val="28"/>
          <w:szCs w:val="28"/>
          <w:lang w:val="en-US"/>
        </w:rPr>
        <w:t>DNP</w:t>
      </w:r>
      <w:r w:rsidRPr="00862C5C">
        <w:rPr>
          <w:sz w:val="28"/>
          <w:szCs w:val="28"/>
        </w:rPr>
        <w:t xml:space="preserve">3. </w:t>
      </w:r>
    </w:p>
    <w:p w:rsidR="003F41F0" w:rsidRPr="00862C5C" w:rsidRDefault="003F41F0" w:rsidP="000E44B2">
      <w:pPr>
        <w:spacing w:line="360" w:lineRule="auto"/>
        <w:ind w:firstLine="709"/>
        <w:jc w:val="both"/>
        <w:rPr>
          <w:sz w:val="28"/>
          <w:szCs w:val="28"/>
        </w:rPr>
      </w:pPr>
      <w:r w:rsidRPr="00862C5C">
        <w:rPr>
          <w:sz w:val="28"/>
          <w:szCs w:val="28"/>
        </w:rPr>
        <w:t xml:space="preserve">Другие протоколы могут быть предоставлены по запросу. В SCADA передаются следующие основные сигналы: </w:t>
      </w:r>
      <w:r w:rsidRPr="00862C5C">
        <w:rPr>
          <w:sz w:val="28"/>
          <w:szCs w:val="28"/>
        </w:rPr>
        <w:br/>
      </w:r>
      <w:r w:rsidRPr="00862C5C">
        <w:rPr>
          <w:sz w:val="28"/>
          <w:szCs w:val="28"/>
        </w:rPr>
        <w:lastRenderedPageBreak/>
        <w:t xml:space="preserve">- состояние контактов; </w:t>
      </w:r>
      <w:r w:rsidRPr="00862C5C">
        <w:rPr>
          <w:sz w:val="28"/>
          <w:szCs w:val="28"/>
        </w:rPr>
        <w:br/>
        <w:t>- наличие напряжения питания шкафа управления;</w:t>
      </w:r>
      <w:r w:rsidRPr="00862C5C">
        <w:rPr>
          <w:sz w:val="28"/>
          <w:szCs w:val="28"/>
        </w:rPr>
        <w:br/>
        <w:t xml:space="preserve"> - режим работы (дистанционное/местное управление); </w:t>
      </w:r>
      <w:r w:rsidRPr="00862C5C">
        <w:rPr>
          <w:sz w:val="28"/>
          <w:szCs w:val="28"/>
        </w:rPr>
        <w:br/>
        <w:t>- сведение об ошибках в работе шкафа управления;</w:t>
      </w:r>
      <w:r w:rsidRPr="00862C5C">
        <w:rPr>
          <w:sz w:val="28"/>
          <w:szCs w:val="28"/>
        </w:rPr>
        <w:br/>
        <w:t xml:space="preserve"> - низкое давление элегаза; </w:t>
      </w:r>
      <w:r w:rsidRPr="00862C5C">
        <w:rPr>
          <w:sz w:val="28"/>
          <w:szCs w:val="28"/>
        </w:rPr>
        <w:br/>
        <w:t>- значение фазного тока;</w:t>
      </w:r>
      <w:r w:rsidRPr="00862C5C">
        <w:rPr>
          <w:sz w:val="28"/>
          <w:szCs w:val="28"/>
        </w:rPr>
        <w:br/>
        <w:t xml:space="preserve"> - значение напряжения на вторичной обмотке встроенного трансформатора собственных нужд;</w:t>
      </w:r>
      <w:r w:rsidRPr="00862C5C">
        <w:rPr>
          <w:sz w:val="28"/>
          <w:szCs w:val="28"/>
        </w:rPr>
        <w:br/>
        <w:t>- положение двери шкафа управления.</w:t>
      </w:r>
    </w:p>
    <w:p w:rsidR="003F41F0" w:rsidRPr="00862C5C" w:rsidRDefault="003F41F0" w:rsidP="003F41F0">
      <w:pPr>
        <w:spacing w:line="360" w:lineRule="auto"/>
        <w:jc w:val="both"/>
        <w:rPr>
          <w:b/>
          <w:sz w:val="28"/>
          <w:szCs w:val="28"/>
        </w:rPr>
      </w:pPr>
      <w:r w:rsidRPr="00862C5C">
        <w:rPr>
          <w:b/>
          <w:sz w:val="28"/>
          <w:szCs w:val="28"/>
        </w:rPr>
        <w:t xml:space="preserve">Индикация токов КЗ и ОЗЗ </w:t>
      </w:r>
    </w:p>
    <w:p w:rsidR="003F41F0" w:rsidRPr="00862C5C" w:rsidRDefault="003F41F0" w:rsidP="000E44B2">
      <w:pPr>
        <w:spacing w:line="360" w:lineRule="auto"/>
        <w:ind w:firstLine="709"/>
        <w:jc w:val="both"/>
        <w:rPr>
          <w:sz w:val="28"/>
          <w:szCs w:val="28"/>
        </w:rPr>
      </w:pPr>
      <w:r w:rsidRPr="00862C5C">
        <w:rPr>
          <w:sz w:val="28"/>
          <w:szCs w:val="28"/>
        </w:rPr>
        <w:t>Детектор тока КЗ предназначен для обнаружения межфазных КЗ и однофазных замыканий на землю в трехфазных сетях среднего напряжения с заземленной или изолированной нейтралью. При обнаружении учитываемого КЗ или замыкания на землю, оно индицируется:</w:t>
      </w:r>
      <w:r w:rsidRPr="00862C5C">
        <w:rPr>
          <w:sz w:val="28"/>
          <w:szCs w:val="28"/>
        </w:rPr>
        <w:br/>
        <w:t xml:space="preserve"> - включением светового индикатора на лицевой панели блока;</w:t>
      </w:r>
      <w:r w:rsidRPr="00862C5C">
        <w:rPr>
          <w:sz w:val="28"/>
          <w:szCs w:val="28"/>
        </w:rPr>
        <w:br/>
        <w:t xml:space="preserve"> - включением внешнего светового индикатора, установленного на опоре; </w:t>
      </w:r>
      <w:r w:rsidRPr="00862C5C">
        <w:rPr>
          <w:sz w:val="28"/>
          <w:szCs w:val="28"/>
        </w:rPr>
        <w:br/>
        <w:t>- передачей сигнала в систему SCADA.</w:t>
      </w:r>
    </w:p>
    <w:p w:rsidR="003F41F0" w:rsidRPr="00FE2540" w:rsidRDefault="003F41F0" w:rsidP="000E44B2">
      <w:pPr>
        <w:spacing w:line="360" w:lineRule="auto"/>
        <w:ind w:firstLine="709"/>
        <w:jc w:val="both"/>
        <w:rPr>
          <w:color w:val="000000" w:themeColor="text1"/>
          <w:sz w:val="28"/>
          <w:szCs w:val="28"/>
        </w:rPr>
      </w:pPr>
      <w:r w:rsidRPr="00862C5C">
        <w:rPr>
          <w:color w:val="000000" w:themeColor="text1"/>
          <w:sz w:val="28"/>
          <w:szCs w:val="28"/>
        </w:rPr>
        <w:t xml:space="preserve">Применение выключателей нагрузки Ensto Auguste позволяет уменьшить недоотпуск электроэнергии, а также снизить эксплуатационные затраты, путём сокращения времени поиска и локализации повреждений. Рекомендуется применять выключатели нагрузки для деления протяжённых линий электропередачи, на разветвлённых отпайках и линиях, расположенных в труднодоступной местности. ЭВН Auguste поставляется в комплекте со шкафом управления, а так же оснащен встроенными фазными датчиками тока и датчиком тока нулевой последовательности, что позволяет определять токи КЗ и ОЗЗ, а также передавать данные об аварии в диспетчерский пункт. Для визуальной индикации повреждений аппарат комплектуется индикатором короткого замыкания, что облегчает работу ОВБ в случае разрыва связи с диспетчерским пунктом. Учитывая, что выключатели нагрузки не предназначены для коммутации токов короткого замыкания, то наиболее рациональными являются два пути использования Auguste: в режиме автоматического и\или ручного управления SCADA системой, и второй - в режиме </w:t>
      </w:r>
      <w:r w:rsidRPr="00862C5C">
        <w:rPr>
          <w:color w:val="000000" w:themeColor="text1"/>
          <w:sz w:val="28"/>
          <w:szCs w:val="28"/>
        </w:rPr>
        <w:lastRenderedPageBreak/>
        <w:t xml:space="preserve">автоматического секционирования в бестоковую паузу в линиях оснащенных выключателем с функцией АПВ или реклоузером </w:t>
      </w:r>
      <w:r>
        <w:rPr>
          <w:color w:val="000000" w:themeColor="text1"/>
          <w:sz w:val="28"/>
          <w:szCs w:val="28"/>
        </w:rPr>
        <w:t>.</w:t>
      </w:r>
    </w:p>
    <w:p w:rsidR="003F41F0" w:rsidRDefault="003F41F0" w:rsidP="003F41F0">
      <w:pPr>
        <w:spacing w:line="360" w:lineRule="auto"/>
        <w:jc w:val="both"/>
        <w:rPr>
          <w:b/>
          <w:color w:val="000000" w:themeColor="text1"/>
          <w:sz w:val="28"/>
          <w:szCs w:val="28"/>
        </w:rPr>
      </w:pPr>
      <w:r w:rsidRPr="00862C5C">
        <w:rPr>
          <w:b/>
          <w:color w:val="000000" w:themeColor="text1"/>
          <w:sz w:val="28"/>
          <w:szCs w:val="28"/>
        </w:rPr>
        <w:t>3.Индикаторы короткого замыкания</w:t>
      </w:r>
    </w:p>
    <w:p w:rsidR="003F41F0" w:rsidRPr="00343C42" w:rsidRDefault="003F41F0" w:rsidP="003F41F0">
      <w:pPr>
        <w:spacing w:line="360" w:lineRule="auto"/>
        <w:ind w:firstLine="709"/>
        <w:jc w:val="both"/>
        <w:rPr>
          <w:sz w:val="28"/>
          <w:szCs w:val="28"/>
        </w:rPr>
      </w:pPr>
      <w:r w:rsidRPr="00343C42">
        <w:rPr>
          <w:sz w:val="28"/>
          <w:szCs w:val="28"/>
          <w:shd w:val="clear" w:color="auto" w:fill="FFFFFF"/>
        </w:rPr>
        <w:t>Чаще всего приборы для мониторинга линий электропередач отсутствуют, и место возникновения замыкания приходится определять визуально, что отнимает много времени и ведёт к длительному отключению электроснабжения. В связи с этим возникает необходимость в применении специального оборудования, способного определ</w:t>
      </w:r>
      <w:r>
        <w:rPr>
          <w:sz w:val="28"/>
          <w:szCs w:val="28"/>
          <w:shd w:val="clear" w:color="auto" w:fill="FFFFFF"/>
        </w:rPr>
        <w:t>ить обрыв и замыкание на линии, а также указать место </w:t>
      </w:r>
      <w:r w:rsidRPr="00343C42">
        <w:rPr>
          <w:sz w:val="28"/>
          <w:szCs w:val="28"/>
          <w:shd w:val="clear" w:color="auto" w:fill="FFFFFF"/>
        </w:rPr>
        <w:t>аварии.</w:t>
      </w:r>
      <w:r w:rsidRPr="00343C42">
        <w:rPr>
          <w:sz w:val="28"/>
          <w:szCs w:val="28"/>
        </w:rPr>
        <w:br/>
        <w:t xml:space="preserve">Возникновение аварий зависит от различных факторов. Не только погодные условия приводят к повреждениям линий электропередачи, но и износ оборудования, и человеческий фактор. Даже внедрение передовых технологий цифровизации не дает стопроцентной гарантии избежать аварийных ситуаций. </w:t>
      </w:r>
      <w:r w:rsidRPr="00343C42">
        <w:rPr>
          <w:sz w:val="28"/>
          <w:szCs w:val="28"/>
        </w:rPr>
        <w:br/>
      </w:r>
      <w:r>
        <w:rPr>
          <w:sz w:val="28"/>
          <w:szCs w:val="28"/>
        </w:rPr>
        <w:t xml:space="preserve">       </w:t>
      </w:r>
      <w:r w:rsidRPr="00343C42">
        <w:rPr>
          <w:sz w:val="28"/>
          <w:szCs w:val="28"/>
        </w:rPr>
        <w:t>Значительным рывком вперед станут усилия по превентивным мерам и оперативному вмешательству для устранения последствий. На данный момент основное решение, которое используют на практике, это удаленный мониторинг, осуществляемый посредством индикаторов короткого замыкания (далее ИКЗ). Установка данного оборудования дает возможность не только вести наблюдение, но и определять локальное место аварии. ИКЗ могут применяться в тех отраслях, где в первую очередь необходима бесперебойная подача электроэнергии. В больших городах аварии на линиях электропередач устраняются в кратчайшие сроки. Но если говорить о труднодоступных регионах нашей страны, особенно там, где жесткие климатические условия препятствуют бесперебойной подаче электроэнергии, внедрение ИКЗ жизненно необходимо. Среди основных факторов, приводящих к повреждению линий электропередач, первое место, безусловно, принадлежит износу оборудования. На втором месте - погодные условия. Реконструкция линий идет без остановки, но в виду масштабов территории нашей страны, затягивается на длительное время. Кардинально решить проблему аварийности индикаторы короткого замыкания не в силах, но значительно упростить работу способны.</w:t>
      </w:r>
      <w:r w:rsidRPr="00343C42">
        <w:rPr>
          <w:sz w:val="28"/>
          <w:szCs w:val="28"/>
        </w:rPr>
        <w:br/>
      </w:r>
      <w:r>
        <w:rPr>
          <w:sz w:val="28"/>
          <w:szCs w:val="28"/>
        </w:rPr>
        <w:t xml:space="preserve">         </w:t>
      </w:r>
      <w:r w:rsidRPr="00343C42">
        <w:rPr>
          <w:sz w:val="28"/>
          <w:szCs w:val="28"/>
        </w:rPr>
        <w:t xml:space="preserve">ИКЗ предназначен для локализации места короткого замыкания (КЗ) или однофазного замыкания на землю (ОЗЗ) на воздушных линиях электропередачи, отключившихся в результате данных замыканий. Установка индикаторов зависит от </w:t>
      </w:r>
      <w:r w:rsidRPr="00343C42">
        <w:rPr>
          <w:sz w:val="28"/>
          <w:szCs w:val="28"/>
        </w:rPr>
        <w:lastRenderedPageBreak/>
        <w:t>протяженности линий электропередачи и ответвлений на нем.</w:t>
      </w:r>
      <w:r w:rsidRPr="00343C42">
        <w:rPr>
          <w:sz w:val="28"/>
          <w:szCs w:val="28"/>
        </w:rPr>
        <w:br/>
      </w:r>
      <w:r>
        <w:rPr>
          <w:sz w:val="28"/>
          <w:szCs w:val="28"/>
        </w:rPr>
        <w:t xml:space="preserve">         </w:t>
      </w:r>
      <w:r w:rsidRPr="00343C42">
        <w:rPr>
          <w:sz w:val="28"/>
          <w:szCs w:val="28"/>
        </w:rPr>
        <w:t>Компания «Антракс» является основоположником ИКЗ в России.</w:t>
      </w:r>
      <w:r>
        <w:rPr>
          <w:sz w:val="28"/>
          <w:szCs w:val="28"/>
        </w:rPr>
        <w:br/>
      </w:r>
      <w:r w:rsidR="000E44B2">
        <w:rPr>
          <w:sz w:val="28"/>
          <w:szCs w:val="28"/>
        </w:rPr>
        <w:t xml:space="preserve">        </w:t>
      </w:r>
      <w:r w:rsidRPr="00343C42">
        <w:rPr>
          <w:sz w:val="28"/>
          <w:szCs w:val="28"/>
        </w:rPr>
        <w:t>Индикаторы короткого замыкания (ИКЗ) – это интеллектуальные устройства мониторинга текущего состояния элементов ЛЭП и обнаружения поврежденного участка линий распределительных сетей. Компания АНТРАКС выпускает индикаторы как для воздушных, так и кабельных линий электрических сетей 6-110 кВ. Инди</w:t>
      </w:r>
      <w:r>
        <w:rPr>
          <w:sz w:val="28"/>
          <w:szCs w:val="28"/>
        </w:rPr>
        <w:t>каторы регистрируют повреждения всех </w:t>
      </w:r>
      <w:r w:rsidRPr="00343C42">
        <w:rPr>
          <w:sz w:val="28"/>
          <w:szCs w:val="28"/>
        </w:rPr>
        <w:t>типов:</w:t>
      </w:r>
      <w:r w:rsidRPr="00343C42">
        <w:rPr>
          <w:sz w:val="28"/>
          <w:szCs w:val="28"/>
        </w:rPr>
        <w:br/>
        <w:t xml:space="preserve"> - трёхфазные замыкания, </w:t>
      </w:r>
      <w:r w:rsidRPr="00343C42">
        <w:rPr>
          <w:sz w:val="28"/>
          <w:szCs w:val="28"/>
        </w:rPr>
        <w:br/>
        <w:t xml:space="preserve">-двухфазные замыкания, </w:t>
      </w:r>
      <w:r w:rsidRPr="00343C42">
        <w:rPr>
          <w:sz w:val="28"/>
          <w:szCs w:val="28"/>
        </w:rPr>
        <w:br/>
        <w:t xml:space="preserve">-двухфазные замыкания на землю и однофазные замыкания на землю. </w:t>
      </w:r>
      <w:r w:rsidRPr="00343C42">
        <w:rPr>
          <w:sz w:val="28"/>
          <w:szCs w:val="28"/>
        </w:rPr>
        <w:br/>
      </w:r>
      <w:r>
        <w:rPr>
          <w:sz w:val="28"/>
          <w:szCs w:val="28"/>
        </w:rPr>
        <w:t xml:space="preserve">          </w:t>
      </w:r>
      <w:r w:rsidRPr="00343C42">
        <w:rPr>
          <w:sz w:val="28"/>
          <w:szCs w:val="28"/>
        </w:rPr>
        <w:t>Приборы позволяют задавать параметры регистрации событий для исключения ложных срабатываний и сохраняют в памяти информацию о произошедших авариях. Индикаторы не требуют модернизации силового оборудования РП/ РТП/ ТП, установки измерительных трансформаторов и других дополнительных датчиков.</w:t>
      </w:r>
    </w:p>
    <w:p w:rsidR="003F41F0" w:rsidRPr="00343C42" w:rsidRDefault="003F41F0" w:rsidP="000E44B2">
      <w:pPr>
        <w:spacing w:line="360" w:lineRule="auto"/>
        <w:ind w:firstLine="709"/>
        <w:jc w:val="both"/>
        <w:rPr>
          <w:spacing w:val="3"/>
          <w:sz w:val="28"/>
          <w:szCs w:val="28"/>
          <w:shd w:val="clear" w:color="auto" w:fill="FFFFFF"/>
        </w:rPr>
      </w:pPr>
      <w:r w:rsidRPr="00343C42">
        <w:rPr>
          <w:spacing w:val="3"/>
          <w:sz w:val="28"/>
          <w:szCs w:val="28"/>
          <w:shd w:val="clear" w:color="auto" w:fill="FFFFFF"/>
        </w:rPr>
        <w:t>Каждое из устройств, установленное (в зависимости от модификации) на опоре или фазном проводе ВЛ, в постоянном режиме ведет измерение текущего мгновенного значения токов и напряжений в фазных проводах, вычисляет значение амплитуд токов и напряжений и сравнивает полученные значения со значениями уставок. Измерение значений тока производится индукционными датчиками, выполненными в виде ферромагнитных сердечников, напряжения – емкостными датчиками. Оба датчика бесконтактные и находятся в герметичном корпусе устройства. Полученные данные обрабатываются встроенным контроллером, алгоритм управления которого позволяет выделить из потока данных именно те, которые сигнализируют об аварийной ситуации. При превышении заданных уставок устройства начинают индикацию аварийной ситуации, соответствующую типу аварии (межфазное короткое замыкание или однофазное замыкание на землю) с помощью сверхъярких светодиодов или блинкеров со светоотражающим покрытием, а также производят запись параметров аварии в память.</w:t>
      </w:r>
    </w:p>
    <w:p w:rsidR="003F41F0" w:rsidRPr="004A6FE9" w:rsidRDefault="003F41F0" w:rsidP="000E44B2">
      <w:pPr>
        <w:spacing w:line="360" w:lineRule="auto"/>
        <w:ind w:firstLine="709"/>
        <w:jc w:val="both"/>
        <w:rPr>
          <w:sz w:val="28"/>
          <w:szCs w:val="28"/>
        </w:rPr>
      </w:pPr>
      <w:r w:rsidRPr="00343C42">
        <w:rPr>
          <w:spacing w:val="3"/>
          <w:sz w:val="28"/>
          <w:szCs w:val="28"/>
          <w:shd w:val="clear" w:color="auto" w:fill="FFFFFF"/>
        </w:rPr>
        <w:lastRenderedPageBreak/>
        <w:t>Информацию с устройств можно воспринимать визуально (сверхъяркие светодиоды видны за 100 м до опоры, на которой установлены индикаторы, в солнечный день), считать с помощью переносного дистанционного пульта по радиоканалу ближней связи либо, в случае приобретения устройств, оснащенных радиоканалом дальней связи (GSM или самоорганизующаяся сеть), имеется возможность организовать вывод информации об аварии и ее параметрах на экран диспетчерского пульта, что позволит диспетчеру отправить аварийную бригаду непосредственно на аварийный участок. Устройства могут быть настроены без снятия их с опоры ВЛ с помощью дистанционного пульта, например в зависимости от настроек индикация аварии может прекращаться при подаче напряжения на ВЛ, через определенный интервал (задается с пульта) или вруч</w:t>
      </w:r>
      <w:r w:rsidR="000E44B2">
        <w:rPr>
          <w:spacing w:val="3"/>
          <w:sz w:val="28"/>
          <w:szCs w:val="28"/>
          <w:shd w:val="clear" w:color="auto" w:fill="FFFFFF"/>
        </w:rPr>
        <w:t>ную </w:t>
      </w:r>
      <w:r>
        <w:rPr>
          <w:spacing w:val="3"/>
          <w:sz w:val="28"/>
          <w:szCs w:val="28"/>
          <w:shd w:val="clear" w:color="auto" w:fill="FFFFFF"/>
        </w:rPr>
        <w:t>с помощью </w:t>
      </w:r>
      <w:r w:rsidRPr="00343C42">
        <w:rPr>
          <w:spacing w:val="3"/>
          <w:sz w:val="28"/>
          <w:szCs w:val="28"/>
          <w:shd w:val="clear" w:color="auto" w:fill="FFFFFF"/>
        </w:rPr>
        <w:t>пульта.</w:t>
      </w:r>
      <w:r>
        <w:rPr>
          <w:sz w:val="28"/>
          <w:szCs w:val="28"/>
        </w:rPr>
        <w:br/>
        <w:t xml:space="preserve">       </w:t>
      </w:r>
      <w:r w:rsidRPr="0047718D">
        <w:rPr>
          <w:rFonts w:eastAsia="Times New Roman"/>
          <w:sz w:val="28"/>
          <w:szCs w:val="28"/>
        </w:rPr>
        <w:t>Внедрение индикаторов короткого замыкания в российской энергетике улучшает социальную обстановку в общественном плане за счёт значительного сокращения времени ликвидации аварии, следовательно и времени отключения потребителей. Кроме того, внедрение индикаторов короткого замыкания способствует улучшению социальной обстановки в индивидуальном плане, заметно облегчая труд специалистов оперативно-выездных бригад. Следует отметить, что сокращение выездов, ремонтной техники (особенно объездов линий целиком) уменьшает урон окружающей среде, в частности в зонах черноземов, болот и тундры. А это колоссальная проблема в условиях российского бездорожья.</w:t>
      </w:r>
    </w:p>
    <w:p w:rsidR="003F41F0" w:rsidRPr="0047718D" w:rsidRDefault="003F41F0" w:rsidP="003F41F0">
      <w:pPr>
        <w:spacing w:before="100" w:beforeAutospacing="1" w:after="100" w:afterAutospacing="1" w:line="360" w:lineRule="auto"/>
        <w:jc w:val="both"/>
        <w:rPr>
          <w:rFonts w:eastAsia="Times New Roman"/>
          <w:sz w:val="28"/>
          <w:szCs w:val="28"/>
        </w:rPr>
      </w:pPr>
      <w:r>
        <w:rPr>
          <w:rFonts w:eastAsia="Times New Roman"/>
          <w:sz w:val="28"/>
          <w:szCs w:val="28"/>
        </w:rPr>
        <w:t xml:space="preserve">         </w:t>
      </w:r>
      <w:r w:rsidRPr="0047718D">
        <w:rPr>
          <w:rFonts w:eastAsia="Times New Roman"/>
          <w:sz w:val="28"/>
          <w:szCs w:val="28"/>
        </w:rPr>
        <w:t xml:space="preserve">Сокращение времени отыскания повреждениям как минимум в два раза при установке индикатора короткого замыкания — очень важный фактор. При этом сокращается и время отключения потребителей, что очень актуально для выполнения современной программы сокращения времени восстановления электроснабжения при аварии. Согласно этой программе МОЭСК берет на себя социальные обязательства сократить время полного восстановления электроснабжения в случае аварии с 216 до 160 минут, то есть на 26%. Использование индикаторов короткого замыкания в распределительных сетях ВЛ 6-35 кВ позволяет сократить это время минимум на 40%, как показали испытания, а </w:t>
      </w:r>
      <w:r w:rsidRPr="0047718D">
        <w:rPr>
          <w:rFonts w:eastAsia="Times New Roman"/>
          <w:sz w:val="28"/>
          <w:szCs w:val="28"/>
        </w:rPr>
        <w:lastRenderedPageBreak/>
        <w:t>значит выполняет задачу сокращения среднего времени восстановления электроснабжения в МОЭСК. Это позволит энергетическим компаниям избежать штрафов и снизить количество жалоб и претензий от потребителей.</w:t>
      </w:r>
    </w:p>
    <w:p w:rsidR="003F41F0" w:rsidRDefault="003F41F0" w:rsidP="003F41F0">
      <w:pPr>
        <w:spacing w:line="360" w:lineRule="auto"/>
        <w:jc w:val="both"/>
        <w:rPr>
          <w:rFonts w:eastAsia="Times New Roman"/>
          <w:sz w:val="28"/>
          <w:szCs w:val="28"/>
        </w:rPr>
      </w:pPr>
      <w:r>
        <w:rPr>
          <w:rFonts w:eastAsia="Times New Roman"/>
          <w:sz w:val="28"/>
          <w:szCs w:val="28"/>
        </w:rPr>
        <w:t xml:space="preserve">         </w:t>
      </w:r>
      <w:r w:rsidRPr="0047718D">
        <w:rPr>
          <w:rFonts w:eastAsia="Times New Roman"/>
          <w:sz w:val="28"/>
          <w:szCs w:val="28"/>
        </w:rPr>
        <w:t>При установке и эксплуатации более сложных модификаций приборов ИКЗ, экономическая эффективности заметно увеличится, поскольку, при незначительном увеличении их стоимости, значительно возрастает их функциональность. При возникновении аварии они самостоятельно передают данные диспетчеру РЭС по различным каналам связи, определяют аварийную фазу и другими методами способствуют сокращению времени поиска места повреждения и</w:t>
      </w:r>
      <w:r w:rsidRPr="00343C42">
        <w:rPr>
          <w:rFonts w:eastAsia="Times New Roman"/>
          <w:sz w:val="28"/>
          <w:szCs w:val="28"/>
        </w:rPr>
        <w:t xml:space="preserve"> восстановления подачи энергии,а</w:t>
      </w:r>
      <w:r w:rsidRPr="0047718D">
        <w:rPr>
          <w:rFonts w:eastAsia="Times New Roman"/>
          <w:sz w:val="28"/>
          <w:szCs w:val="28"/>
        </w:rPr>
        <w:t xml:space="preserve"> это значит, что они способствуют и сокраще</w:t>
      </w:r>
      <w:r w:rsidRPr="00343C42">
        <w:rPr>
          <w:rFonts w:eastAsia="Times New Roman"/>
          <w:sz w:val="28"/>
          <w:szCs w:val="28"/>
        </w:rPr>
        <w:t>нию недоотпуска электроэнергии.</w:t>
      </w:r>
    </w:p>
    <w:p w:rsidR="003F41F0" w:rsidRPr="006252EC" w:rsidRDefault="003F41F0" w:rsidP="003F41F0">
      <w:pPr>
        <w:spacing w:line="360" w:lineRule="auto"/>
        <w:jc w:val="both"/>
        <w:rPr>
          <w:rFonts w:eastAsia="Times New Roman"/>
          <w:b/>
          <w:sz w:val="28"/>
          <w:szCs w:val="28"/>
        </w:rPr>
      </w:pPr>
      <w:r w:rsidRPr="006252EC">
        <w:rPr>
          <w:rFonts w:eastAsia="Times New Roman"/>
          <w:b/>
          <w:sz w:val="28"/>
          <w:szCs w:val="28"/>
        </w:rPr>
        <w:t>4.Показатели надежности</w:t>
      </w:r>
    </w:p>
    <w:p w:rsidR="003F41F0" w:rsidRPr="006252EC" w:rsidRDefault="003F41F0" w:rsidP="003F41F0">
      <w:pPr>
        <w:spacing w:line="360" w:lineRule="auto"/>
        <w:ind w:firstLine="709"/>
        <w:jc w:val="both"/>
        <w:rPr>
          <w:rFonts w:eastAsia="Times New Roman"/>
          <w:sz w:val="28"/>
          <w:szCs w:val="28"/>
        </w:rPr>
      </w:pPr>
      <w:r w:rsidRPr="006252EC">
        <w:rPr>
          <w:rFonts w:eastAsia="Times New Roman"/>
          <w:sz w:val="28"/>
          <w:szCs w:val="28"/>
        </w:rPr>
        <w:t>В настоящее время для анализа надежности и качества работы сетевых компаний применяются индексы</w:t>
      </w:r>
      <w:r>
        <w:rPr>
          <w:rFonts w:eastAsia="Times New Roman"/>
          <w:sz w:val="28"/>
          <w:szCs w:val="28"/>
        </w:rPr>
        <w:t xml:space="preserve">, описанные в стандарте IEEE </w:t>
      </w:r>
      <w:r w:rsidRPr="006252EC">
        <w:rPr>
          <w:rFonts w:eastAsia="Times New Roman"/>
          <w:sz w:val="28"/>
          <w:szCs w:val="28"/>
        </w:rPr>
        <w:t>. Согласно приказу Минэнерго в нашей стране уже сейчас для оценки надежности электроснабжения потребителей используются показатели SAIFI, SAIDI и ENS.</w:t>
      </w:r>
      <w:r>
        <w:rPr>
          <w:rFonts w:eastAsia="Times New Roman"/>
          <w:sz w:val="28"/>
          <w:szCs w:val="28"/>
        </w:rPr>
        <w:br/>
      </w:r>
      <w:r w:rsidRPr="006252EC">
        <w:rPr>
          <w:rFonts w:eastAsia="Times New Roman"/>
          <w:sz w:val="28"/>
          <w:szCs w:val="28"/>
        </w:rPr>
        <w:t>Ниже приведены определения каждого из показателей надежности электроснабжения в соответствии со стандартом IEEE:</w:t>
      </w:r>
    </w:p>
    <w:p w:rsidR="003F41F0" w:rsidRPr="006252EC" w:rsidRDefault="003F41F0" w:rsidP="003F41F0">
      <w:pPr>
        <w:spacing w:line="360" w:lineRule="auto"/>
        <w:jc w:val="both"/>
        <w:rPr>
          <w:rFonts w:eastAsia="Times New Roman"/>
          <w:sz w:val="28"/>
          <w:szCs w:val="28"/>
        </w:rPr>
      </w:pPr>
      <w:r w:rsidRPr="006252EC">
        <w:rPr>
          <w:rFonts w:eastAsia="Times New Roman"/>
          <w:sz w:val="28"/>
          <w:szCs w:val="28"/>
        </w:rPr>
        <w:t xml:space="preserve">1. </w:t>
      </w:r>
      <w:r w:rsidRPr="006252EC">
        <w:rPr>
          <w:rFonts w:eastAsia="Times New Roman"/>
          <w:sz w:val="28"/>
          <w:szCs w:val="28"/>
          <w:lang w:val="en-US"/>
        </w:rPr>
        <w:t>SAIDI</w:t>
      </w:r>
      <w:r w:rsidRPr="006252EC">
        <w:rPr>
          <w:rFonts w:eastAsia="Times New Roman"/>
          <w:sz w:val="28"/>
          <w:szCs w:val="28"/>
        </w:rPr>
        <w:t xml:space="preserve"> (</w:t>
      </w:r>
      <w:r w:rsidRPr="006252EC">
        <w:rPr>
          <w:rFonts w:eastAsia="Times New Roman"/>
          <w:sz w:val="28"/>
          <w:szCs w:val="28"/>
          <w:lang w:val="en-US"/>
        </w:rPr>
        <w:t>System</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Interruption</w:t>
      </w:r>
      <w:r w:rsidRPr="006252EC">
        <w:rPr>
          <w:rFonts w:eastAsia="Times New Roman"/>
          <w:sz w:val="28"/>
          <w:szCs w:val="28"/>
        </w:rPr>
        <w:t xml:space="preserve"> </w:t>
      </w:r>
      <w:r w:rsidRPr="006252EC">
        <w:rPr>
          <w:rFonts w:eastAsia="Times New Roman"/>
          <w:sz w:val="28"/>
          <w:szCs w:val="28"/>
          <w:lang w:val="en-US"/>
        </w:rPr>
        <w:t>Duration</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 индекс средней продолжительности</w:t>
      </w:r>
      <w:r>
        <w:rPr>
          <w:rFonts w:eastAsia="Times New Roman"/>
          <w:sz w:val="28"/>
          <w:szCs w:val="28"/>
        </w:rPr>
        <w:t> </w:t>
      </w:r>
      <w:r w:rsidRPr="006252EC">
        <w:rPr>
          <w:rFonts w:eastAsia="Times New Roman"/>
          <w:sz w:val="28"/>
          <w:szCs w:val="28"/>
        </w:rPr>
        <w:t>отключений</w:t>
      </w:r>
      <w:r>
        <w:rPr>
          <w:rFonts w:eastAsia="Times New Roman"/>
          <w:sz w:val="28"/>
          <w:szCs w:val="28"/>
        </w:rPr>
        <w:t> </w:t>
      </w:r>
      <w:r w:rsidRPr="006252EC">
        <w:rPr>
          <w:rFonts w:eastAsia="Times New Roman"/>
          <w:sz w:val="28"/>
          <w:szCs w:val="28"/>
        </w:rPr>
        <w:t>по</w:t>
      </w:r>
      <w:r>
        <w:rPr>
          <w:rFonts w:eastAsia="Times New Roman"/>
          <w:sz w:val="28"/>
          <w:szCs w:val="28"/>
        </w:rPr>
        <w:t> </w:t>
      </w:r>
      <w:r w:rsidRPr="006252EC">
        <w:rPr>
          <w:rFonts w:eastAsia="Times New Roman"/>
          <w:sz w:val="28"/>
          <w:szCs w:val="28"/>
        </w:rPr>
        <w:t>системе;</w:t>
      </w:r>
      <w:r>
        <w:rPr>
          <w:rFonts w:eastAsia="Times New Roman"/>
          <w:sz w:val="28"/>
          <w:szCs w:val="28"/>
        </w:rPr>
        <w:br/>
      </w:r>
      <w:r w:rsidRPr="006252EC">
        <w:rPr>
          <w:rFonts w:eastAsia="Times New Roman"/>
          <w:sz w:val="28"/>
          <w:szCs w:val="28"/>
        </w:rPr>
        <w:t xml:space="preserve">2. </w:t>
      </w:r>
      <w:r w:rsidRPr="006252EC">
        <w:rPr>
          <w:rFonts w:eastAsia="Times New Roman"/>
          <w:sz w:val="28"/>
          <w:szCs w:val="28"/>
          <w:lang w:val="en-US"/>
        </w:rPr>
        <w:t>SAIFI</w:t>
      </w:r>
      <w:r w:rsidRPr="006252EC">
        <w:rPr>
          <w:rFonts w:eastAsia="Times New Roman"/>
          <w:sz w:val="28"/>
          <w:szCs w:val="28"/>
        </w:rPr>
        <w:t xml:space="preserve"> (</w:t>
      </w:r>
      <w:r w:rsidRPr="006252EC">
        <w:rPr>
          <w:rFonts w:eastAsia="Times New Roman"/>
          <w:sz w:val="28"/>
          <w:szCs w:val="28"/>
          <w:lang w:val="en-US"/>
        </w:rPr>
        <w:t>System</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Interruption</w:t>
      </w:r>
      <w:r w:rsidRPr="006252EC">
        <w:rPr>
          <w:rFonts w:eastAsia="Times New Roman"/>
          <w:sz w:val="28"/>
          <w:szCs w:val="28"/>
        </w:rPr>
        <w:t xml:space="preserve"> </w:t>
      </w:r>
      <w:r w:rsidRPr="006252EC">
        <w:rPr>
          <w:rFonts w:eastAsia="Times New Roman"/>
          <w:sz w:val="28"/>
          <w:szCs w:val="28"/>
          <w:lang w:val="en-US"/>
        </w:rPr>
        <w:t>Frequency</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xml:space="preserve">)  –  индекс </w:t>
      </w:r>
      <w:r>
        <w:rPr>
          <w:rFonts w:eastAsia="Times New Roman"/>
          <w:sz w:val="28"/>
          <w:szCs w:val="28"/>
        </w:rPr>
        <w:t>средней частоты отключений по </w:t>
      </w:r>
      <w:r w:rsidRPr="006252EC">
        <w:rPr>
          <w:rFonts w:eastAsia="Times New Roman"/>
          <w:sz w:val="28"/>
          <w:szCs w:val="28"/>
        </w:rPr>
        <w:t>системе;</w:t>
      </w:r>
      <w:r>
        <w:rPr>
          <w:rFonts w:eastAsia="Times New Roman"/>
          <w:sz w:val="28"/>
          <w:szCs w:val="28"/>
        </w:rPr>
        <w:br/>
      </w:r>
      <w:r w:rsidRPr="006252EC">
        <w:rPr>
          <w:rFonts w:eastAsia="Times New Roman"/>
          <w:sz w:val="28"/>
          <w:szCs w:val="28"/>
        </w:rPr>
        <w:t xml:space="preserve">3. </w:t>
      </w:r>
      <w:r w:rsidRPr="006252EC">
        <w:rPr>
          <w:rFonts w:eastAsia="Times New Roman"/>
          <w:sz w:val="28"/>
          <w:szCs w:val="28"/>
          <w:lang w:val="en-US"/>
        </w:rPr>
        <w:t>CAIDI</w:t>
      </w:r>
      <w:r w:rsidRPr="006252EC">
        <w:rPr>
          <w:rFonts w:eastAsia="Times New Roman"/>
          <w:sz w:val="28"/>
          <w:szCs w:val="28"/>
        </w:rPr>
        <w:t xml:space="preserve"> (</w:t>
      </w:r>
      <w:r w:rsidRPr="006252EC">
        <w:rPr>
          <w:rFonts w:eastAsia="Times New Roman"/>
          <w:sz w:val="28"/>
          <w:szCs w:val="28"/>
          <w:lang w:val="en-US"/>
        </w:rPr>
        <w:t>Customer</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Interruption</w:t>
      </w:r>
      <w:r w:rsidRPr="006252EC">
        <w:rPr>
          <w:rFonts w:eastAsia="Times New Roman"/>
          <w:sz w:val="28"/>
          <w:szCs w:val="28"/>
        </w:rPr>
        <w:t xml:space="preserve"> </w:t>
      </w:r>
      <w:r w:rsidRPr="006252EC">
        <w:rPr>
          <w:rFonts w:eastAsia="Times New Roman"/>
          <w:sz w:val="28"/>
          <w:szCs w:val="28"/>
          <w:lang w:val="en-US"/>
        </w:rPr>
        <w:t>Duration</w:t>
      </w:r>
      <w:r w:rsidRPr="006252EC">
        <w:rPr>
          <w:rFonts w:eastAsia="Times New Roman"/>
          <w:sz w:val="28"/>
          <w:szCs w:val="28"/>
        </w:rPr>
        <w:t xml:space="preserve"> </w:t>
      </w:r>
      <w:r w:rsidRPr="006252EC">
        <w:rPr>
          <w:rFonts w:eastAsia="Times New Roman"/>
          <w:sz w:val="28"/>
          <w:szCs w:val="28"/>
          <w:lang w:val="en-US"/>
        </w:rPr>
        <w:t>Index</w:t>
      </w:r>
      <w:r>
        <w:rPr>
          <w:rFonts w:eastAsia="Times New Roman"/>
          <w:sz w:val="28"/>
          <w:szCs w:val="28"/>
        </w:rPr>
        <w:t>)  –  </w:t>
      </w:r>
      <w:r w:rsidRPr="006252EC">
        <w:rPr>
          <w:rFonts w:eastAsia="Times New Roman"/>
          <w:sz w:val="28"/>
          <w:szCs w:val="28"/>
        </w:rPr>
        <w:t xml:space="preserve">индекссредней продолжительности отключения потребителей; </w:t>
      </w:r>
      <w:r>
        <w:rPr>
          <w:rFonts w:eastAsia="Times New Roman"/>
          <w:sz w:val="28"/>
          <w:szCs w:val="28"/>
        </w:rPr>
        <w:br/>
      </w:r>
      <w:r w:rsidRPr="006252EC">
        <w:rPr>
          <w:rFonts w:eastAsia="Times New Roman"/>
          <w:sz w:val="28"/>
          <w:szCs w:val="28"/>
        </w:rPr>
        <w:t xml:space="preserve">4. </w:t>
      </w:r>
      <w:r w:rsidRPr="006252EC">
        <w:rPr>
          <w:rFonts w:eastAsia="Times New Roman"/>
          <w:sz w:val="28"/>
          <w:szCs w:val="28"/>
          <w:lang w:val="en-US"/>
        </w:rPr>
        <w:t>CTAIDI</w:t>
      </w:r>
      <w:r w:rsidRPr="006252EC">
        <w:rPr>
          <w:rFonts w:eastAsia="Times New Roman"/>
          <w:sz w:val="28"/>
          <w:szCs w:val="28"/>
        </w:rPr>
        <w:t xml:space="preserve">  (</w:t>
      </w:r>
      <w:r w:rsidRPr="006252EC">
        <w:rPr>
          <w:rFonts w:eastAsia="Times New Roman"/>
          <w:sz w:val="28"/>
          <w:szCs w:val="28"/>
          <w:lang w:val="en-US"/>
        </w:rPr>
        <w:t>Customer</w:t>
      </w:r>
      <w:r w:rsidRPr="006252EC">
        <w:rPr>
          <w:rFonts w:eastAsia="Times New Roman"/>
          <w:sz w:val="28"/>
          <w:szCs w:val="28"/>
        </w:rPr>
        <w:t xml:space="preserve">  </w:t>
      </w:r>
      <w:r w:rsidRPr="006252EC">
        <w:rPr>
          <w:rFonts w:eastAsia="Times New Roman"/>
          <w:sz w:val="28"/>
          <w:szCs w:val="28"/>
          <w:lang w:val="en-US"/>
        </w:rPr>
        <w:t>Total</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Interruption</w:t>
      </w:r>
      <w:r w:rsidRPr="006252EC">
        <w:rPr>
          <w:rFonts w:eastAsia="Times New Roman"/>
          <w:sz w:val="28"/>
          <w:szCs w:val="28"/>
        </w:rPr>
        <w:t xml:space="preserve">  </w:t>
      </w:r>
      <w:r w:rsidRPr="006252EC">
        <w:rPr>
          <w:rFonts w:eastAsia="Times New Roman"/>
          <w:sz w:val="28"/>
          <w:szCs w:val="28"/>
          <w:lang w:val="en-US"/>
        </w:rPr>
        <w:t>Duration</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–индекс  средней  общей  длительности  прерываний  энергоснабжения</w:t>
      </w:r>
      <w:r>
        <w:rPr>
          <w:rFonts w:eastAsia="Times New Roman"/>
          <w:sz w:val="28"/>
          <w:szCs w:val="28"/>
        </w:rPr>
        <w:t xml:space="preserve"> </w:t>
      </w:r>
      <w:r w:rsidRPr="006252EC">
        <w:rPr>
          <w:rFonts w:eastAsia="Times New Roman"/>
          <w:sz w:val="28"/>
          <w:szCs w:val="28"/>
        </w:rPr>
        <w:t>потребителей;</w:t>
      </w:r>
      <w:r>
        <w:rPr>
          <w:rFonts w:eastAsia="Times New Roman"/>
          <w:sz w:val="28"/>
          <w:szCs w:val="28"/>
        </w:rPr>
        <w:br/>
      </w:r>
      <w:r w:rsidRPr="006252EC">
        <w:rPr>
          <w:rFonts w:eastAsia="Times New Roman"/>
          <w:sz w:val="28"/>
          <w:szCs w:val="28"/>
        </w:rPr>
        <w:t xml:space="preserve">5. </w:t>
      </w:r>
      <w:r w:rsidRPr="006252EC">
        <w:rPr>
          <w:rFonts w:eastAsia="Times New Roman"/>
          <w:sz w:val="28"/>
          <w:szCs w:val="28"/>
          <w:lang w:val="en-US"/>
        </w:rPr>
        <w:t>CAIFI</w:t>
      </w:r>
      <w:r w:rsidRPr="006252EC">
        <w:rPr>
          <w:rFonts w:eastAsia="Times New Roman"/>
          <w:sz w:val="28"/>
          <w:szCs w:val="28"/>
        </w:rPr>
        <w:t xml:space="preserve"> (</w:t>
      </w:r>
      <w:r w:rsidRPr="006252EC">
        <w:rPr>
          <w:rFonts w:eastAsia="Times New Roman"/>
          <w:sz w:val="28"/>
          <w:szCs w:val="28"/>
          <w:lang w:val="en-US"/>
        </w:rPr>
        <w:t>Customer</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Interruption</w:t>
      </w:r>
      <w:r w:rsidRPr="006252EC">
        <w:rPr>
          <w:rFonts w:eastAsia="Times New Roman"/>
          <w:sz w:val="28"/>
          <w:szCs w:val="28"/>
        </w:rPr>
        <w:t xml:space="preserve"> </w:t>
      </w:r>
      <w:r w:rsidRPr="006252EC">
        <w:rPr>
          <w:rFonts w:eastAsia="Times New Roman"/>
          <w:sz w:val="28"/>
          <w:szCs w:val="28"/>
          <w:lang w:val="en-US"/>
        </w:rPr>
        <w:t>Frequency</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 индекс</w:t>
      </w:r>
      <w:r>
        <w:rPr>
          <w:rFonts w:eastAsia="Times New Roman"/>
          <w:sz w:val="28"/>
          <w:szCs w:val="28"/>
        </w:rPr>
        <w:br/>
      </w:r>
      <w:r w:rsidRPr="006252EC">
        <w:rPr>
          <w:rFonts w:eastAsia="Times New Roman"/>
          <w:sz w:val="28"/>
          <w:szCs w:val="28"/>
        </w:rPr>
        <w:t>средней частоты прерываний энергоснабжения потребителей;</w:t>
      </w:r>
      <w:r>
        <w:rPr>
          <w:rFonts w:eastAsia="Times New Roman"/>
          <w:sz w:val="28"/>
          <w:szCs w:val="28"/>
        </w:rPr>
        <w:br/>
      </w:r>
      <w:r w:rsidRPr="006252EC">
        <w:rPr>
          <w:rFonts w:eastAsia="Times New Roman"/>
          <w:sz w:val="28"/>
          <w:szCs w:val="28"/>
        </w:rPr>
        <w:t xml:space="preserve">6. </w:t>
      </w:r>
      <w:r w:rsidRPr="006252EC">
        <w:rPr>
          <w:rFonts w:eastAsia="Times New Roman"/>
          <w:sz w:val="28"/>
          <w:szCs w:val="28"/>
          <w:lang w:val="en-US"/>
        </w:rPr>
        <w:t>ASAI</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Service</w:t>
      </w:r>
      <w:r w:rsidRPr="006252EC">
        <w:rPr>
          <w:rFonts w:eastAsia="Times New Roman"/>
          <w:sz w:val="28"/>
          <w:szCs w:val="28"/>
        </w:rPr>
        <w:t xml:space="preserve">  </w:t>
      </w:r>
      <w:r w:rsidRPr="006252EC">
        <w:rPr>
          <w:rFonts w:eastAsia="Times New Roman"/>
          <w:sz w:val="28"/>
          <w:szCs w:val="28"/>
          <w:lang w:val="en-US"/>
        </w:rPr>
        <w:t>Availability</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xml:space="preserve">)  –  индекс средней </w:t>
      </w:r>
      <w:r>
        <w:rPr>
          <w:rFonts w:eastAsia="Times New Roman"/>
          <w:sz w:val="28"/>
          <w:szCs w:val="28"/>
        </w:rPr>
        <w:br/>
      </w:r>
      <w:r w:rsidRPr="006252EC">
        <w:rPr>
          <w:rFonts w:eastAsia="Times New Roman"/>
          <w:sz w:val="28"/>
          <w:szCs w:val="28"/>
        </w:rPr>
        <w:t>продолжительности питания потребителей;</w:t>
      </w:r>
      <w:r>
        <w:rPr>
          <w:rFonts w:eastAsia="Times New Roman"/>
          <w:sz w:val="28"/>
          <w:szCs w:val="28"/>
        </w:rPr>
        <w:br/>
      </w:r>
      <w:r w:rsidRPr="006252EC">
        <w:rPr>
          <w:rFonts w:eastAsia="Times New Roman"/>
          <w:sz w:val="28"/>
          <w:szCs w:val="28"/>
        </w:rPr>
        <w:lastRenderedPageBreak/>
        <w:t xml:space="preserve">7. </w:t>
      </w:r>
      <w:r w:rsidRPr="006252EC">
        <w:rPr>
          <w:rFonts w:eastAsia="Times New Roman"/>
          <w:sz w:val="28"/>
          <w:szCs w:val="28"/>
          <w:lang w:val="en-US"/>
        </w:rPr>
        <w:t>ASUI</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Service</w:t>
      </w:r>
      <w:r w:rsidRPr="006252EC">
        <w:rPr>
          <w:rFonts w:eastAsia="Times New Roman"/>
          <w:sz w:val="28"/>
          <w:szCs w:val="28"/>
        </w:rPr>
        <w:t xml:space="preserve">  </w:t>
      </w:r>
      <w:r w:rsidRPr="006252EC">
        <w:rPr>
          <w:rFonts w:eastAsia="Times New Roman"/>
          <w:sz w:val="28"/>
          <w:szCs w:val="28"/>
          <w:lang w:val="en-US"/>
        </w:rPr>
        <w:t>Availability</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  индекс средней продолжительности отсутствия питания потребителей;</w:t>
      </w:r>
      <w:r>
        <w:rPr>
          <w:rFonts w:eastAsia="Times New Roman"/>
          <w:sz w:val="28"/>
          <w:szCs w:val="28"/>
        </w:rPr>
        <w:br/>
      </w:r>
      <w:r w:rsidRPr="006252EC">
        <w:rPr>
          <w:rFonts w:eastAsia="Times New Roman"/>
          <w:sz w:val="28"/>
          <w:szCs w:val="28"/>
        </w:rPr>
        <w:t>8. ASIDI (Average System Interruption Duration Index) – средний индекс длительности прерываний в работе энергосистемы;</w:t>
      </w:r>
      <w:r>
        <w:rPr>
          <w:rFonts w:eastAsia="Times New Roman"/>
          <w:sz w:val="28"/>
          <w:szCs w:val="28"/>
        </w:rPr>
        <w:br/>
      </w:r>
      <w:r w:rsidRPr="006252EC">
        <w:rPr>
          <w:rFonts w:eastAsia="Times New Roman"/>
          <w:sz w:val="28"/>
          <w:szCs w:val="28"/>
        </w:rPr>
        <w:t xml:space="preserve">9. </w:t>
      </w:r>
      <w:r w:rsidRPr="006252EC">
        <w:rPr>
          <w:rFonts w:eastAsia="Times New Roman"/>
          <w:sz w:val="28"/>
          <w:szCs w:val="28"/>
          <w:lang w:val="en-US"/>
        </w:rPr>
        <w:t>ASIFI</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System</w:t>
      </w:r>
      <w:r w:rsidRPr="006252EC">
        <w:rPr>
          <w:rFonts w:eastAsia="Times New Roman"/>
          <w:sz w:val="28"/>
          <w:szCs w:val="28"/>
        </w:rPr>
        <w:t xml:space="preserve">  </w:t>
      </w:r>
      <w:r w:rsidRPr="006252EC">
        <w:rPr>
          <w:rFonts w:eastAsia="Times New Roman"/>
          <w:sz w:val="28"/>
          <w:szCs w:val="28"/>
          <w:lang w:val="en-US"/>
        </w:rPr>
        <w:t>Interruption</w:t>
      </w:r>
      <w:r w:rsidRPr="006252EC">
        <w:rPr>
          <w:rFonts w:eastAsia="Times New Roman"/>
          <w:sz w:val="28"/>
          <w:szCs w:val="28"/>
        </w:rPr>
        <w:t xml:space="preserve">  </w:t>
      </w:r>
      <w:r w:rsidRPr="006252EC">
        <w:rPr>
          <w:rFonts w:eastAsia="Times New Roman"/>
          <w:sz w:val="28"/>
          <w:szCs w:val="28"/>
          <w:lang w:val="en-US"/>
        </w:rPr>
        <w:t>Frequency</w:t>
      </w:r>
      <w:r w:rsidRPr="006252EC">
        <w:rPr>
          <w:rFonts w:eastAsia="Times New Roman"/>
          <w:sz w:val="28"/>
          <w:szCs w:val="28"/>
        </w:rPr>
        <w:t xml:space="preserve">  </w:t>
      </w:r>
      <w:r w:rsidRPr="006252EC">
        <w:rPr>
          <w:rFonts w:eastAsia="Times New Roman"/>
          <w:sz w:val="28"/>
          <w:szCs w:val="28"/>
          <w:lang w:val="en-US"/>
        </w:rPr>
        <w:t>Index</w:t>
      </w:r>
      <w:r w:rsidRPr="006252EC">
        <w:rPr>
          <w:rFonts w:eastAsia="Times New Roman"/>
          <w:sz w:val="28"/>
          <w:szCs w:val="28"/>
        </w:rPr>
        <w:t>)  –  индекс средней частоты перерывов электроснабжения системы;</w:t>
      </w:r>
      <w:r>
        <w:rPr>
          <w:rFonts w:eastAsia="Times New Roman"/>
          <w:sz w:val="28"/>
          <w:szCs w:val="28"/>
        </w:rPr>
        <w:br/>
      </w:r>
      <w:r w:rsidRPr="006252EC">
        <w:rPr>
          <w:rFonts w:eastAsia="Times New Roman"/>
          <w:sz w:val="28"/>
          <w:szCs w:val="28"/>
        </w:rPr>
        <w:t xml:space="preserve">10.  </w:t>
      </w:r>
      <w:r w:rsidRPr="006252EC">
        <w:rPr>
          <w:rFonts w:eastAsia="Times New Roman"/>
          <w:sz w:val="28"/>
          <w:szCs w:val="28"/>
          <w:lang w:val="en-US"/>
        </w:rPr>
        <w:t>EENS</w:t>
      </w:r>
      <w:r w:rsidRPr="006252EC">
        <w:rPr>
          <w:rFonts w:eastAsia="Times New Roman"/>
          <w:sz w:val="28"/>
          <w:szCs w:val="28"/>
        </w:rPr>
        <w:t xml:space="preserve">  (</w:t>
      </w:r>
      <w:r w:rsidRPr="006252EC">
        <w:rPr>
          <w:rFonts w:eastAsia="Times New Roman"/>
          <w:sz w:val="28"/>
          <w:szCs w:val="28"/>
          <w:lang w:val="en-US"/>
        </w:rPr>
        <w:t>Expected</w:t>
      </w:r>
      <w:r w:rsidRPr="006252EC">
        <w:rPr>
          <w:rFonts w:eastAsia="Times New Roman"/>
          <w:sz w:val="28"/>
          <w:szCs w:val="28"/>
        </w:rPr>
        <w:t xml:space="preserve">  </w:t>
      </w:r>
      <w:r w:rsidRPr="006252EC">
        <w:rPr>
          <w:rFonts w:eastAsia="Times New Roman"/>
          <w:sz w:val="28"/>
          <w:szCs w:val="28"/>
          <w:lang w:val="en-US"/>
        </w:rPr>
        <w:t>Energy</w:t>
      </w:r>
      <w:r w:rsidRPr="006252EC">
        <w:rPr>
          <w:rFonts w:eastAsia="Times New Roman"/>
          <w:sz w:val="28"/>
          <w:szCs w:val="28"/>
        </w:rPr>
        <w:t xml:space="preserve">  </w:t>
      </w:r>
      <w:r w:rsidRPr="006252EC">
        <w:rPr>
          <w:rFonts w:eastAsia="Times New Roman"/>
          <w:sz w:val="28"/>
          <w:szCs w:val="28"/>
          <w:lang w:val="en-US"/>
        </w:rPr>
        <w:t>Not</w:t>
      </w:r>
      <w:r w:rsidRPr="006252EC">
        <w:rPr>
          <w:rFonts w:eastAsia="Times New Roman"/>
          <w:sz w:val="28"/>
          <w:szCs w:val="28"/>
        </w:rPr>
        <w:t xml:space="preserve">  </w:t>
      </w:r>
      <w:r w:rsidRPr="006252EC">
        <w:rPr>
          <w:rFonts w:eastAsia="Times New Roman"/>
          <w:sz w:val="28"/>
          <w:szCs w:val="28"/>
          <w:lang w:val="en-US"/>
        </w:rPr>
        <w:t>Supplied</w:t>
      </w:r>
      <w:r w:rsidRPr="006252EC">
        <w:rPr>
          <w:rFonts w:eastAsia="Times New Roman"/>
          <w:sz w:val="28"/>
          <w:szCs w:val="28"/>
        </w:rPr>
        <w:t xml:space="preserve">)  –  ожидаемый объем </w:t>
      </w:r>
      <w:r>
        <w:rPr>
          <w:rFonts w:eastAsia="Times New Roman"/>
          <w:sz w:val="28"/>
          <w:szCs w:val="28"/>
        </w:rPr>
        <w:br/>
      </w:r>
      <w:r w:rsidRPr="006252EC">
        <w:rPr>
          <w:rFonts w:eastAsia="Times New Roman"/>
          <w:sz w:val="28"/>
          <w:szCs w:val="28"/>
        </w:rPr>
        <w:t>недоотпущенной электрической энергии в каждом расчетном периоде регулирования в пределах долгосрочного периода;</w:t>
      </w:r>
    </w:p>
    <w:p w:rsidR="003F41F0" w:rsidRPr="006252EC" w:rsidRDefault="003F41F0" w:rsidP="003F41F0">
      <w:pPr>
        <w:spacing w:line="360" w:lineRule="auto"/>
        <w:jc w:val="both"/>
        <w:rPr>
          <w:rFonts w:eastAsia="Times New Roman"/>
          <w:sz w:val="28"/>
          <w:szCs w:val="28"/>
        </w:rPr>
      </w:pPr>
      <w:r w:rsidRPr="006252EC">
        <w:rPr>
          <w:rFonts w:eastAsia="Times New Roman"/>
          <w:sz w:val="28"/>
          <w:szCs w:val="28"/>
        </w:rPr>
        <w:t xml:space="preserve">11.  ENS (Energy not Supplied) – объем недоотпущенной электрической </w:t>
      </w:r>
      <w:r>
        <w:rPr>
          <w:rFonts w:eastAsia="Times New Roman"/>
          <w:sz w:val="28"/>
          <w:szCs w:val="28"/>
        </w:rPr>
        <w:br/>
      </w:r>
      <w:r w:rsidRPr="006252EC">
        <w:rPr>
          <w:rFonts w:eastAsia="Times New Roman"/>
          <w:sz w:val="28"/>
          <w:szCs w:val="28"/>
        </w:rPr>
        <w:t>энергии в каждом расчетном периоде регулирования в пределах долгосрочного периода;</w:t>
      </w:r>
      <w:r>
        <w:rPr>
          <w:rFonts w:eastAsia="Times New Roman"/>
          <w:sz w:val="28"/>
          <w:szCs w:val="28"/>
        </w:rPr>
        <w:br/>
      </w:r>
      <w:r w:rsidRPr="006252EC">
        <w:rPr>
          <w:rFonts w:eastAsia="Times New Roman"/>
          <w:sz w:val="28"/>
          <w:szCs w:val="28"/>
        </w:rPr>
        <w:t xml:space="preserve">12.  </w:t>
      </w:r>
      <w:r w:rsidRPr="006252EC">
        <w:rPr>
          <w:rFonts w:eastAsia="Times New Roman"/>
          <w:sz w:val="28"/>
          <w:szCs w:val="28"/>
          <w:lang w:val="en-US"/>
        </w:rPr>
        <w:t>RNRE</w:t>
      </w:r>
      <w:r w:rsidRPr="006252EC">
        <w:rPr>
          <w:rFonts w:eastAsia="Times New Roman"/>
          <w:sz w:val="28"/>
          <w:szCs w:val="28"/>
        </w:rPr>
        <w:t xml:space="preserve"> (</w:t>
      </w:r>
      <w:r w:rsidRPr="006252EC">
        <w:rPr>
          <w:rFonts w:eastAsia="Times New Roman"/>
          <w:sz w:val="28"/>
          <w:szCs w:val="28"/>
          <w:lang w:val="en-US"/>
        </w:rPr>
        <w:t>Relative</w:t>
      </w:r>
      <w:r w:rsidRPr="006252EC">
        <w:rPr>
          <w:rFonts w:eastAsia="Times New Roman"/>
          <w:sz w:val="28"/>
          <w:szCs w:val="28"/>
        </w:rPr>
        <w:t xml:space="preserve"> </w:t>
      </w:r>
      <w:r w:rsidRPr="006252EC">
        <w:rPr>
          <w:rFonts w:eastAsia="Times New Roman"/>
          <w:sz w:val="28"/>
          <w:szCs w:val="28"/>
          <w:lang w:val="en-US"/>
        </w:rPr>
        <w:t>Network</w:t>
      </w:r>
      <w:r w:rsidRPr="006252EC">
        <w:rPr>
          <w:rFonts w:eastAsia="Times New Roman"/>
          <w:sz w:val="28"/>
          <w:szCs w:val="28"/>
        </w:rPr>
        <w:t xml:space="preserve"> </w:t>
      </w:r>
      <w:r w:rsidRPr="006252EC">
        <w:rPr>
          <w:rFonts w:eastAsia="Times New Roman"/>
          <w:sz w:val="28"/>
          <w:szCs w:val="28"/>
          <w:lang w:val="en-US"/>
        </w:rPr>
        <w:t>Reconstruction</w:t>
      </w:r>
      <w:r w:rsidRPr="006252EC">
        <w:rPr>
          <w:rFonts w:eastAsia="Times New Roman"/>
          <w:sz w:val="28"/>
          <w:szCs w:val="28"/>
        </w:rPr>
        <w:t xml:space="preserve"> </w:t>
      </w:r>
      <w:r w:rsidRPr="006252EC">
        <w:rPr>
          <w:rFonts w:eastAsia="Times New Roman"/>
          <w:sz w:val="28"/>
          <w:szCs w:val="28"/>
          <w:lang w:val="en-US"/>
        </w:rPr>
        <w:t>Efficiency</w:t>
      </w:r>
      <w:r w:rsidRPr="006252EC">
        <w:rPr>
          <w:rFonts w:eastAsia="Times New Roman"/>
          <w:sz w:val="28"/>
          <w:szCs w:val="28"/>
        </w:rPr>
        <w:t xml:space="preserve">) – показатель, </w:t>
      </w:r>
      <w:r>
        <w:rPr>
          <w:rFonts w:eastAsia="Times New Roman"/>
          <w:sz w:val="28"/>
          <w:szCs w:val="28"/>
        </w:rPr>
        <w:br/>
      </w:r>
      <w:r w:rsidRPr="006252EC">
        <w:rPr>
          <w:rFonts w:eastAsia="Times New Roman"/>
          <w:sz w:val="28"/>
          <w:szCs w:val="28"/>
        </w:rPr>
        <w:t>характеризующий относительную эффективность реконструкции сети;</w:t>
      </w:r>
      <w:r>
        <w:rPr>
          <w:rFonts w:eastAsia="Times New Roman"/>
          <w:sz w:val="28"/>
          <w:szCs w:val="28"/>
        </w:rPr>
        <w:br/>
      </w:r>
      <w:r w:rsidRPr="006252EC">
        <w:rPr>
          <w:rFonts w:eastAsia="Times New Roman"/>
          <w:sz w:val="28"/>
          <w:szCs w:val="28"/>
        </w:rPr>
        <w:t xml:space="preserve">13.  </w:t>
      </w:r>
      <w:r w:rsidRPr="006252EC">
        <w:rPr>
          <w:rFonts w:eastAsia="Times New Roman"/>
          <w:sz w:val="28"/>
          <w:szCs w:val="28"/>
          <w:lang w:val="en-US"/>
        </w:rPr>
        <w:t>ARAE</w:t>
      </w:r>
      <w:r w:rsidRPr="006252EC">
        <w:rPr>
          <w:rFonts w:eastAsia="Times New Roman"/>
          <w:sz w:val="28"/>
          <w:szCs w:val="28"/>
        </w:rPr>
        <w:t xml:space="preserve"> (</w:t>
      </w:r>
      <w:r w:rsidRPr="006252EC">
        <w:rPr>
          <w:rFonts w:eastAsia="Times New Roman"/>
          <w:sz w:val="28"/>
          <w:szCs w:val="28"/>
          <w:lang w:val="en-US"/>
        </w:rPr>
        <w:t>Average</w:t>
      </w:r>
      <w:r w:rsidRPr="006252EC">
        <w:rPr>
          <w:rFonts w:eastAsia="Times New Roman"/>
          <w:sz w:val="28"/>
          <w:szCs w:val="28"/>
        </w:rPr>
        <w:t xml:space="preserve"> </w:t>
      </w:r>
      <w:r w:rsidRPr="006252EC">
        <w:rPr>
          <w:rFonts w:eastAsia="Times New Roman"/>
          <w:sz w:val="28"/>
          <w:szCs w:val="28"/>
          <w:lang w:val="en-US"/>
        </w:rPr>
        <w:t>Recloser</w:t>
      </w:r>
      <w:r w:rsidRPr="006252EC">
        <w:rPr>
          <w:rFonts w:eastAsia="Times New Roman"/>
          <w:sz w:val="28"/>
          <w:szCs w:val="28"/>
        </w:rPr>
        <w:t xml:space="preserve"> </w:t>
      </w:r>
      <w:r w:rsidRPr="006252EC">
        <w:rPr>
          <w:rFonts w:eastAsia="Times New Roman"/>
          <w:sz w:val="28"/>
          <w:szCs w:val="28"/>
          <w:lang w:val="en-US"/>
        </w:rPr>
        <w:t>Application</w:t>
      </w:r>
      <w:r w:rsidRPr="006252EC">
        <w:rPr>
          <w:rFonts w:eastAsia="Times New Roman"/>
          <w:sz w:val="28"/>
          <w:szCs w:val="28"/>
        </w:rPr>
        <w:t xml:space="preserve"> </w:t>
      </w:r>
      <w:r w:rsidRPr="006252EC">
        <w:rPr>
          <w:rFonts w:eastAsia="Times New Roman"/>
          <w:sz w:val="28"/>
          <w:szCs w:val="28"/>
          <w:lang w:val="en-US"/>
        </w:rPr>
        <w:t>Efficiency</w:t>
      </w:r>
      <w:r w:rsidRPr="006252EC">
        <w:rPr>
          <w:rFonts w:eastAsia="Times New Roman"/>
          <w:sz w:val="28"/>
          <w:szCs w:val="28"/>
        </w:rPr>
        <w:t>)  –  показатель, характеризующий среднюю эффективность применения реклоузеров;</w:t>
      </w:r>
    </w:p>
    <w:p w:rsidR="003F41F0" w:rsidRDefault="003F41F0" w:rsidP="003F41F0">
      <w:pPr>
        <w:spacing w:line="360" w:lineRule="auto"/>
        <w:ind w:firstLine="709"/>
        <w:jc w:val="both"/>
        <w:rPr>
          <w:rFonts w:eastAsia="Times New Roman"/>
          <w:sz w:val="28"/>
          <w:szCs w:val="28"/>
        </w:rPr>
      </w:pPr>
      <w:r w:rsidRPr="006252EC">
        <w:rPr>
          <w:rFonts w:eastAsia="Times New Roman"/>
          <w:sz w:val="28"/>
          <w:szCs w:val="28"/>
        </w:rPr>
        <w:t>Все вышеперечисленные индексы по их функциональному назначению</w:t>
      </w:r>
      <w:r>
        <w:rPr>
          <w:rFonts w:eastAsia="Times New Roman"/>
          <w:sz w:val="28"/>
          <w:szCs w:val="28"/>
        </w:rPr>
        <w:t xml:space="preserve"> </w:t>
      </w:r>
      <w:r w:rsidRPr="006252EC">
        <w:rPr>
          <w:rFonts w:eastAsia="Times New Roman"/>
          <w:sz w:val="28"/>
          <w:szCs w:val="28"/>
        </w:rPr>
        <w:t xml:space="preserve">можно разделить на три группы: показатели, характеризующие частоту перерывов  электроснабжения,  показатели,  учитывающие мощность отключаемых потребителей и экономические показатели. </w:t>
      </w:r>
      <w:r>
        <w:rPr>
          <w:rFonts w:eastAsia="Times New Roman"/>
          <w:sz w:val="28"/>
          <w:szCs w:val="28"/>
        </w:rPr>
        <w:br/>
      </w:r>
      <w:r w:rsidRPr="006252EC">
        <w:rPr>
          <w:rFonts w:eastAsia="Times New Roman"/>
          <w:sz w:val="28"/>
          <w:szCs w:val="28"/>
        </w:rPr>
        <w:t>Первая группа опирается на количество потребителей электроэнергии и на продолжительность перерывов в электроснабжении. Вторая группа учитывает мощность потребителей, а третья отражает относительный прирост надежности электроснабжения с учетом вложенных в реконструкцию сети средств.</w:t>
      </w:r>
    </w:p>
    <w:p w:rsidR="003F41F0" w:rsidRDefault="003F41F0" w:rsidP="003F41F0">
      <w:pPr>
        <w:spacing w:line="360" w:lineRule="auto"/>
        <w:ind w:firstLine="709"/>
        <w:jc w:val="both"/>
        <w:rPr>
          <w:rFonts w:eastAsia="Times New Roman"/>
          <w:sz w:val="28"/>
          <w:szCs w:val="28"/>
        </w:rPr>
      </w:pPr>
      <w:r w:rsidRPr="005B2F80">
        <w:rPr>
          <w:rFonts w:eastAsia="Times New Roman"/>
          <w:sz w:val="28"/>
          <w:szCs w:val="28"/>
        </w:rPr>
        <w:t>Согласно стратегии развития, общеприня</w:t>
      </w:r>
      <w:r>
        <w:rPr>
          <w:rFonts w:eastAsia="Times New Roman"/>
          <w:sz w:val="28"/>
          <w:szCs w:val="28"/>
        </w:rPr>
        <w:t xml:space="preserve">тые в мире показатели должны в </w:t>
      </w:r>
      <w:r w:rsidRPr="005B2F80">
        <w:rPr>
          <w:rFonts w:eastAsia="Times New Roman"/>
          <w:sz w:val="28"/>
          <w:szCs w:val="28"/>
        </w:rPr>
        <w:t>ближайшее время стать одними из основ</w:t>
      </w:r>
      <w:r>
        <w:rPr>
          <w:rFonts w:eastAsia="Times New Roman"/>
          <w:sz w:val="28"/>
          <w:szCs w:val="28"/>
        </w:rPr>
        <w:t xml:space="preserve">ных критериев при формировании </w:t>
      </w:r>
      <w:r w:rsidRPr="005B2F80">
        <w:rPr>
          <w:rFonts w:eastAsia="Times New Roman"/>
          <w:sz w:val="28"/>
          <w:szCs w:val="28"/>
        </w:rPr>
        <w:t>инвестиционных и ремонтных программ э</w:t>
      </w:r>
      <w:r>
        <w:rPr>
          <w:rFonts w:eastAsia="Times New Roman"/>
          <w:sz w:val="28"/>
          <w:szCs w:val="28"/>
        </w:rPr>
        <w:t xml:space="preserve">лектросетевого комплекса нашей </w:t>
      </w:r>
      <w:r w:rsidRPr="005B2F80">
        <w:rPr>
          <w:rFonts w:eastAsia="Times New Roman"/>
          <w:sz w:val="28"/>
          <w:szCs w:val="28"/>
        </w:rPr>
        <w:t>страны</w:t>
      </w:r>
      <w:r>
        <w:rPr>
          <w:rFonts w:eastAsia="Times New Roman"/>
          <w:sz w:val="28"/>
          <w:szCs w:val="28"/>
        </w:rPr>
        <w:t>.</w:t>
      </w:r>
      <w:r w:rsidRPr="005B2F80">
        <w:rPr>
          <w:rFonts w:eastAsia="Times New Roman"/>
          <w:sz w:val="28"/>
          <w:szCs w:val="28"/>
        </w:rPr>
        <w:t xml:space="preserve"> </w:t>
      </w:r>
    </w:p>
    <w:p w:rsidR="003F41F0" w:rsidRDefault="003F41F0" w:rsidP="003F41F0">
      <w:pPr>
        <w:pStyle w:val="af2"/>
        <w:spacing w:line="360" w:lineRule="auto"/>
        <w:ind w:firstLine="709"/>
        <w:jc w:val="both"/>
        <w:rPr>
          <w:spacing w:val="6"/>
          <w:sz w:val="28"/>
          <w:szCs w:val="28"/>
        </w:rPr>
      </w:pPr>
      <w:r w:rsidRPr="00832F4B">
        <w:rPr>
          <w:b/>
          <w:spacing w:val="6"/>
          <w:sz w:val="28"/>
          <w:szCs w:val="28"/>
        </w:rPr>
        <w:t>SAIFI</w:t>
      </w:r>
      <w:r w:rsidRPr="00832F4B">
        <w:rPr>
          <w:spacing w:val="6"/>
          <w:sz w:val="28"/>
          <w:szCs w:val="28"/>
        </w:rPr>
        <w:t> (</w:t>
      </w:r>
      <w:r w:rsidRPr="00832F4B">
        <w:rPr>
          <w:sz w:val="28"/>
          <w:szCs w:val="28"/>
        </w:rPr>
        <w:t>System Average Interruption Frequency Index</w:t>
      </w:r>
      <w:r>
        <w:rPr>
          <w:spacing w:val="6"/>
          <w:sz w:val="28"/>
          <w:szCs w:val="28"/>
        </w:rPr>
        <w:t>-</w:t>
      </w:r>
      <w:r w:rsidRPr="00832F4B">
        <w:rPr>
          <w:spacing w:val="6"/>
          <w:sz w:val="28"/>
          <w:szCs w:val="28"/>
        </w:rPr>
        <w:t xml:space="preserve">индекс средней частоты отключений по системе) – определяется отношением общего числа отключенных потребителей электроэнергии, потерявших питание от длительных </w:t>
      </w:r>
      <w:r w:rsidRPr="00832F4B">
        <w:rPr>
          <w:spacing w:val="6"/>
          <w:sz w:val="28"/>
          <w:szCs w:val="28"/>
        </w:rPr>
        <w:lastRenderedPageBreak/>
        <w:t>внеплановых нарушений электроснабжения, к общему числу подключенных потребителей электроэнергии за рассматриваемый отчетный период времени.</w:t>
      </w:r>
    </w:p>
    <w:p w:rsidR="003F41F0" w:rsidRDefault="003F41F0" w:rsidP="003F41F0">
      <w:pPr>
        <w:pStyle w:val="af2"/>
        <w:spacing w:line="360" w:lineRule="auto"/>
        <w:jc w:val="center"/>
        <w:rPr>
          <w:b/>
          <w:spacing w:val="6"/>
          <w:sz w:val="28"/>
          <w:szCs w:val="28"/>
        </w:rPr>
      </w:pPr>
      <w:r>
        <w:rPr>
          <w:noProof/>
        </w:rPr>
        <w:drawing>
          <wp:inline distT="0" distB="0" distL="0" distR="0">
            <wp:extent cx="2895600" cy="409575"/>
            <wp:effectExtent l="19050" t="0" r="0" b="0"/>
            <wp:docPr id="6" name="Рисунок 1" descr="Формул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1"/>
                    <pic:cNvPicPr>
                      <a:picLocks noChangeAspect="1" noChangeArrowheads="1"/>
                    </pic:cNvPicPr>
                  </pic:nvPicPr>
                  <pic:blipFill>
                    <a:blip r:embed="rId12" cstate="print"/>
                    <a:srcRect/>
                    <a:stretch>
                      <a:fillRect/>
                    </a:stretch>
                  </pic:blipFill>
                  <pic:spPr bwMode="auto">
                    <a:xfrm>
                      <a:off x="0" y="0"/>
                      <a:ext cx="2895600" cy="409575"/>
                    </a:xfrm>
                    <a:prstGeom prst="rect">
                      <a:avLst/>
                    </a:prstGeom>
                    <a:noFill/>
                    <a:ln w="9525">
                      <a:noFill/>
                      <a:miter lim="800000"/>
                      <a:headEnd/>
                      <a:tailEnd/>
                    </a:ln>
                  </pic:spPr>
                </pic:pic>
              </a:graphicData>
            </a:graphic>
          </wp:inline>
        </w:drawing>
      </w:r>
    </w:p>
    <w:p w:rsidR="003F41F0" w:rsidRDefault="003F41F0" w:rsidP="003F41F0">
      <w:pPr>
        <w:pStyle w:val="af2"/>
        <w:spacing w:line="360" w:lineRule="auto"/>
        <w:ind w:firstLine="709"/>
        <w:jc w:val="both"/>
        <w:rPr>
          <w:spacing w:val="6"/>
          <w:sz w:val="28"/>
          <w:szCs w:val="28"/>
        </w:rPr>
      </w:pPr>
      <w:r w:rsidRPr="00832F4B">
        <w:rPr>
          <w:spacing w:val="6"/>
          <w:sz w:val="28"/>
          <w:szCs w:val="28"/>
        </w:rPr>
        <w:br/>
      </w:r>
      <w:r>
        <w:rPr>
          <w:b/>
          <w:spacing w:val="6"/>
          <w:sz w:val="28"/>
          <w:szCs w:val="28"/>
        </w:rPr>
        <w:t xml:space="preserve">         </w:t>
      </w:r>
      <w:r w:rsidRPr="00832F4B">
        <w:rPr>
          <w:b/>
          <w:spacing w:val="6"/>
          <w:sz w:val="28"/>
          <w:szCs w:val="28"/>
        </w:rPr>
        <w:t>SAIDI</w:t>
      </w:r>
      <w:r w:rsidRPr="00832F4B">
        <w:rPr>
          <w:spacing w:val="6"/>
          <w:sz w:val="28"/>
          <w:szCs w:val="28"/>
        </w:rPr>
        <w:t> (</w:t>
      </w:r>
      <w:r w:rsidRPr="00832F4B">
        <w:rPr>
          <w:sz w:val="28"/>
          <w:szCs w:val="28"/>
        </w:rPr>
        <w:t>System Average Interruption Duration Index</w:t>
      </w:r>
      <w:r w:rsidRPr="00832F4B">
        <w:rPr>
          <w:spacing w:val="6"/>
          <w:sz w:val="28"/>
          <w:szCs w:val="28"/>
        </w:rPr>
        <w:t xml:space="preserve"> </w:t>
      </w:r>
      <w:r>
        <w:rPr>
          <w:spacing w:val="6"/>
          <w:sz w:val="28"/>
          <w:szCs w:val="28"/>
        </w:rPr>
        <w:t>-</w:t>
      </w:r>
      <w:r w:rsidRPr="00832F4B">
        <w:rPr>
          <w:spacing w:val="6"/>
          <w:sz w:val="28"/>
          <w:szCs w:val="28"/>
        </w:rPr>
        <w:t>индекс средней продолжительности отключений по системе) – определяется отношением общей продолжительности длительных внеплановых нарушений электроснабжения потребителей к общему числу подключенных потребителей за рассматриваемый отчетный период времени.</w:t>
      </w:r>
    </w:p>
    <w:p w:rsidR="003F41F0" w:rsidRPr="00AC0A4E" w:rsidRDefault="003F41F0" w:rsidP="003F41F0">
      <w:pPr>
        <w:pStyle w:val="af2"/>
        <w:spacing w:line="360" w:lineRule="auto"/>
        <w:jc w:val="center"/>
        <w:rPr>
          <w:spacing w:val="6"/>
          <w:sz w:val="28"/>
          <w:szCs w:val="28"/>
        </w:rPr>
      </w:pPr>
      <w:r>
        <w:rPr>
          <w:noProof/>
        </w:rPr>
        <w:drawing>
          <wp:inline distT="0" distB="0" distL="0" distR="0">
            <wp:extent cx="2895600" cy="323850"/>
            <wp:effectExtent l="19050" t="0" r="0" b="0"/>
            <wp:docPr id="7" name="Рисунок 4" descr="Формул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2"/>
                    <pic:cNvPicPr>
                      <a:picLocks noChangeAspect="1" noChangeArrowheads="1"/>
                    </pic:cNvPicPr>
                  </pic:nvPicPr>
                  <pic:blipFill>
                    <a:blip r:embed="rId13" cstate="print"/>
                    <a:srcRect/>
                    <a:stretch>
                      <a:fillRect/>
                    </a:stretch>
                  </pic:blipFill>
                  <pic:spPr bwMode="auto">
                    <a:xfrm>
                      <a:off x="0" y="0"/>
                      <a:ext cx="2895600" cy="323850"/>
                    </a:xfrm>
                    <a:prstGeom prst="rect">
                      <a:avLst/>
                    </a:prstGeom>
                    <a:noFill/>
                    <a:ln w="9525">
                      <a:noFill/>
                      <a:miter lim="800000"/>
                      <a:headEnd/>
                      <a:tailEnd/>
                    </a:ln>
                  </pic:spPr>
                </pic:pic>
              </a:graphicData>
            </a:graphic>
          </wp:inline>
        </w:drawing>
      </w: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3F41F0">
      <w:pPr>
        <w:spacing w:line="360" w:lineRule="auto"/>
        <w:jc w:val="center"/>
        <w:rPr>
          <w:b/>
          <w:sz w:val="28"/>
          <w:szCs w:val="28"/>
        </w:rPr>
      </w:pPr>
    </w:p>
    <w:p w:rsidR="003F41F0" w:rsidRDefault="003F41F0" w:rsidP="002D759C">
      <w:pPr>
        <w:spacing w:line="360" w:lineRule="auto"/>
        <w:rPr>
          <w:b/>
          <w:sz w:val="28"/>
          <w:szCs w:val="28"/>
        </w:rPr>
      </w:pPr>
    </w:p>
    <w:p w:rsidR="003F41F0" w:rsidRPr="005E6F09" w:rsidRDefault="003F41F0" w:rsidP="003F41F0">
      <w:pPr>
        <w:spacing w:line="360" w:lineRule="auto"/>
        <w:jc w:val="center"/>
        <w:rPr>
          <w:b/>
          <w:sz w:val="28"/>
          <w:szCs w:val="28"/>
        </w:rPr>
      </w:pPr>
      <w:r w:rsidRPr="005E6F09">
        <w:rPr>
          <w:b/>
          <w:sz w:val="28"/>
          <w:szCs w:val="28"/>
        </w:rPr>
        <w:lastRenderedPageBreak/>
        <w:t>Заключение</w:t>
      </w:r>
    </w:p>
    <w:p w:rsidR="003F41F0" w:rsidRPr="00F214FE" w:rsidRDefault="003F41F0" w:rsidP="003F41F0">
      <w:pPr>
        <w:pStyle w:val="af2"/>
        <w:spacing w:before="225" w:beforeAutospacing="0" w:after="0" w:afterAutospacing="0" w:line="360" w:lineRule="auto"/>
        <w:ind w:firstLine="709"/>
        <w:jc w:val="both"/>
        <w:rPr>
          <w:color w:val="000000" w:themeColor="text1"/>
          <w:sz w:val="28"/>
          <w:szCs w:val="28"/>
        </w:rPr>
      </w:pPr>
      <w:r w:rsidRPr="00F214FE">
        <w:rPr>
          <w:color w:val="000000" w:themeColor="text1"/>
          <w:sz w:val="28"/>
          <w:szCs w:val="28"/>
          <w:shd w:val="clear" w:color="auto" w:fill="FFFFFF"/>
        </w:rPr>
        <w:t>Сегодня перед человечеством встает все больше проблем, связанных с качественным и количественным обеспечением электроэнергией. Ситуация требует от лидеров принятия быстрых и эффективных решений, которые смогли бы вывести мировую энергетику на совершенно новый уровень развития. Инновационная технология должна преследовать несколько основных задач, а именно обеспечить потребителей достаточным количеством электроэнергии первоклассного уровня, снизить затраты на производство и передачу энергии, оперативно реагировать на любые изменения в сети и, самое главное, сделать систему экологичной</w:t>
      </w:r>
      <w:r>
        <w:rPr>
          <w:color w:val="000000" w:themeColor="text1"/>
          <w:sz w:val="28"/>
          <w:szCs w:val="28"/>
          <w:shd w:val="clear" w:color="auto" w:fill="FFFFFF"/>
        </w:rPr>
        <w:t>.</w:t>
      </w:r>
    </w:p>
    <w:p w:rsidR="003F41F0" w:rsidRPr="00F214FE" w:rsidRDefault="003F41F0" w:rsidP="003F41F0">
      <w:pPr>
        <w:pStyle w:val="af2"/>
        <w:spacing w:before="225" w:beforeAutospacing="0" w:after="0" w:afterAutospacing="0" w:line="360" w:lineRule="auto"/>
        <w:ind w:firstLine="709"/>
        <w:jc w:val="both"/>
        <w:rPr>
          <w:color w:val="000000" w:themeColor="text1"/>
          <w:sz w:val="28"/>
          <w:szCs w:val="28"/>
        </w:rPr>
      </w:pPr>
      <w:r w:rsidRPr="00F214FE">
        <w:rPr>
          <w:color w:val="000000" w:themeColor="text1"/>
          <w:sz w:val="28"/>
          <w:szCs w:val="28"/>
        </w:rPr>
        <w:t>Таким образом, интеллектуализация электрических сетей (как внедрение новейших информационных технологий для управления, защиты и мониторинга состояния оборудования и систем) является одной из важнейших, но не единственной тенденцией развития электрических сетей 21 века.</w:t>
      </w: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pStyle w:val="af2"/>
        <w:spacing w:before="225" w:beforeAutospacing="0" w:after="0" w:afterAutospacing="0" w:line="360" w:lineRule="auto"/>
        <w:jc w:val="both"/>
        <w:rPr>
          <w:color w:val="333333"/>
          <w:sz w:val="28"/>
          <w:szCs w:val="28"/>
        </w:rPr>
      </w:pPr>
    </w:p>
    <w:p w:rsidR="003F41F0" w:rsidRDefault="003F41F0" w:rsidP="003F41F0">
      <w:pPr>
        <w:spacing w:line="360" w:lineRule="auto"/>
        <w:jc w:val="center"/>
        <w:rPr>
          <w:b/>
          <w:sz w:val="28"/>
          <w:szCs w:val="28"/>
        </w:rPr>
      </w:pPr>
      <w:r w:rsidRPr="00624D81">
        <w:rPr>
          <w:b/>
          <w:sz w:val="28"/>
          <w:szCs w:val="28"/>
        </w:rPr>
        <w:t>Список использованных источников</w:t>
      </w:r>
    </w:p>
    <w:p w:rsidR="003F41F0" w:rsidRPr="00F214FE" w:rsidRDefault="003F41F0" w:rsidP="003F41F0">
      <w:pPr>
        <w:pStyle w:val="af2"/>
        <w:numPr>
          <w:ilvl w:val="0"/>
          <w:numId w:val="21"/>
        </w:numPr>
        <w:spacing w:before="225" w:beforeAutospacing="0" w:after="0" w:afterAutospacing="0" w:line="360" w:lineRule="auto"/>
        <w:jc w:val="both"/>
        <w:rPr>
          <w:color w:val="000000" w:themeColor="text1"/>
          <w:sz w:val="28"/>
          <w:szCs w:val="28"/>
        </w:rPr>
      </w:pPr>
      <w:r w:rsidRPr="00F214FE">
        <w:rPr>
          <w:bCs/>
          <w:color w:val="000000" w:themeColor="text1"/>
          <w:sz w:val="28"/>
          <w:szCs w:val="28"/>
        </w:rPr>
        <w:t>Экономика</w:t>
      </w:r>
      <w:r w:rsidRPr="00F214FE">
        <w:rPr>
          <w:color w:val="000000" w:themeColor="text1"/>
          <w:sz w:val="28"/>
          <w:szCs w:val="28"/>
        </w:rPr>
        <w:t> предприятий энергетического комплекса: учебник для вузов / В.В. Самсонов, М.А. Вяткин. ― М.: Высш.шк., 2001. ― 416 с.: ил.</w:t>
      </w:r>
    </w:p>
    <w:p w:rsidR="003F41F0" w:rsidRPr="00F214FE" w:rsidRDefault="003F41F0" w:rsidP="003F41F0">
      <w:pPr>
        <w:pStyle w:val="af2"/>
        <w:numPr>
          <w:ilvl w:val="0"/>
          <w:numId w:val="21"/>
        </w:numPr>
        <w:spacing w:before="225" w:beforeAutospacing="0" w:after="0" w:afterAutospacing="0" w:line="360" w:lineRule="auto"/>
        <w:jc w:val="both"/>
        <w:rPr>
          <w:color w:val="000000" w:themeColor="text1"/>
          <w:sz w:val="28"/>
          <w:szCs w:val="28"/>
        </w:rPr>
      </w:pPr>
      <w:r w:rsidRPr="00F214FE">
        <w:rPr>
          <w:bCs/>
          <w:color w:val="000000" w:themeColor="text1"/>
          <w:sz w:val="28"/>
          <w:szCs w:val="28"/>
        </w:rPr>
        <w:t>Экономика </w:t>
      </w:r>
      <w:r w:rsidRPr="00F214FE">
        <w:rPr>
          <w:color w:val="000000" w:themeColor="text1"/>
          <w:sz w:val="28"/>
          <w:szCs w:val="28"/>
        </w:rPr>
        <w:t>энергетики: учеб. пособие для вузов / Н.Д. Рогалев, А.Г. Зубкова, И.В. Мастерова и др.; под ред. Н.Д. Рогалева. ─ 2-е изд., испр. и доп. ─ М.: Издательский дом МЭИ, 2008. ─ 300 с</w:t>
      </w:r>
    </w:p>
    <w:p w:rsidR="003F41F0" w:rsidRPr="00F214FE" w:rsidRDefault="003F41F0" w:rsidP="003F41F0">
      <w:pPr>
        <w:pStyle w:val="af2"/>
        <w:numPr>
          <w:ilvl w:val="0"/>
          <w:numId w:val="21"/>
        </w:numPr>
        <w:spacing w:before="225" w:beforeAutospacing="0" w:after="0" w:afterAutospacing="0" w:line="360" w:lineRule="auto"/>
        <w:jc w:val="both"/>
        <w:rPr>
          <w:color w:val="000000" w:themeColor="text1"/>
          <w:sz w:val="28"/>
          <w:szCs w:val="28"/>
        </w:rPr>
      </w:pPr>
      <w:r w:rsidRPr="00F214FE">
        <w:rPr>
          <w:color w:val="000000" w:themeColor="text1"/>
          <w:sz w:val="28"/>
          <w:szCs w:val="28"/>
          <w:shd w:val="clear" w:color="auto" w:fill="FFFFFF"/>
        </w:rPr>
        <w:t>Егоров В., Кужеков С. Интеллектуальные технологии в распределительном электросетевом комплексе. - «ЭнергоРынок», 2010, № 6.</w:t>
      </w:r>
    </w:p>
    <w:p w:rsidR="003F41F0" w:rsidRPr="00F214FE" w:rsidRDefault="003F41F0" w:rsidP="003F41F0">
      <w:pPr>
        <w:pStyle w:val="af2"/>
        <w:numPr>
          <w:ilvl w:val="0"/>
          <w:numId w:val="21"/>
        </w:numPr>
        <w:spacing w:before="225" w:beforeAutospacing="0" w:after="0" w:afterAutospacing="0" w:line="360" w:lineRule="auto"/>
        <w:jc w:val="both"/>
        <w:rPr>
          <w:color w:val="000000" w:themeColor="text1"/>
          <w:sz w:val="28"/>
          <w:szCs w:val="28"/>
        </w:rPr>
      </w:pPr>
      <w:r w:rsidRPr="00F214FE">
        <w:rPr>
          <w:color w:val="000000" w:themeColor="text1"/>
          <w:sz w:val="28"/>
          <w:szCs w:val="28"/>
        </w:rPr>
        <w:t>Осика Л. Smart Grid: мнение экспертов. – «Энерго</w:t>
      </w:r>
      <w:r w:rsidRPr="00F214FE">
        <w:rPr>
          <w:color w:val="000000" w:themeColor="text1"/>
          <w:sz w:val="28"/>
          <w:szCs w:val="28"/>
        </w:rPr>
        <w:softHyphen/>
        <w:t>Рынок», 2010, № 6.</w:t>
      </w:r>
    </w:p>
    <w:p w:rsidR="003F41F0" w:rsidRDefault="003F41F0" w:rsidP="003F41F0">
      <w:pPr>
        <w:pStyle w:val="af2"/>
        <w:numPr>
          <w:ilvl w:val="0"/>
          <w:numId w:val="21"/>
        </w:numPr>
        <w:spacing w:before="225" w:beforeAutospacing="0" w:after="0" w:afterAutospacing="0" w:line="360" w:lineRule="auto"/>
        <w:jc w:val="both"/>
        <w:rPr>
          <w:color w:val="000000" w:themeColor="text1"/>
          <w:sz w:val="28"/>
          <w:szCs w:val="28"/>
        </w:rPr>
      </w:pPr>
      <w:r w:rsidRPr="00F214FE">
        <w:rPr>
          <w:color w:val="000000" w:themeColor="text1"/>
          <w:sz w:val="28"/>
          <w:szCs w:val="28"/>
        </w:rPr>
        <w:t> </w:t>
      </w:r>
      <w:r w:rsidRPr="00F214FE">
        <w:rPr>
          <w:bCs/>
          <w:color w:val="000000" w:themeColor="text1"/>
          <w:sz w:val="28"/>
          <w:szCs w:val="28"/>
        </w:rPr>
        <w:t>Энергетика</w:t>
      </w:r>
      <w:r w:rsidRPr="00F214FE">
        <w:rPr>
          <w:color w:val="000000" w:themeColor="text1"/>
          <w:sz w:val="28"/>
          <w:szCs w:val="28"/>
        </w:rPr>
        <w:t> в России и в мире: Проблемы</w:t>
      </w:r>
      <w:r>
        <w:rPr>
          <w:color w:val="000000" w:themeColor="text1"/>
          <w:sz w:val="28"/>
          <w:szCs w:val="28"/>
        </w:rPr>
        <w:t xml:space="preserve"> и перспективы. М.: МЛИК «Наука / </w:t>
      </w:r>
      <w:r w:rsidRPr="00F214FE">
        <w:rPr>
          <w:color w:val="000000" w:themeColor="text1"/>
          <w:sz w:val="28"/>
          <w:szCs w:val="28"/>
        </w:rPr>
        <w:t>Интерпериод</w:t>
      </w:r>
      <w:r>
        <w:rPr>
          <w:color w:val="000000" w:themeColor="text1"/>
          <w:sz w:val="28"/>
          <w:szCs w:val="28"/>
        </w:rPr>
        <w:t>ика», 2001. 136 </w:t>
      </w:r>
      <w:r w:rsidRPr="00F214FE">
        <w:rPr>
          <w:color w:val="000000" w:themeColor="text1"/>
          <w:sz w:val="28"/>
          <w:szCs w:val="28"/>
        </w:rPr>
        <w:t>с.</w:t>
      </w:r>
    </w:p>
    <w:p w:rsidR="003F41F0" w:rsidRDefault="003F41F0" w:rsidP="003F41F0">
      <w:pPr>
        <w:pStyle w:val="af2"/>
        <w:numPr>
          <w:ilvl w:val="0"/>
          <w:numId w:val="21"/>
        </w:numPr>
        <w:spacing w:before="225" w:beforeAutospacing="0" w:after="0" w:afterAutospacing="0" w:line="360" w:lineRule="auto"/>
        <w:jc w:val="both"/>
        <w:rPr>
          <w:sz w:val="28"/>
          <w:szCs w:val="28"/>
        </w:rPr>
      </w:pPr>
      <w:r w:rsidRPr="00432D75">
        <w:rPr>
          <w:sz w:val="28"/>
          <w:szCs w:val="28"/>
        </w:rPr>
        <w:t>Васильева Т.Н., Мишина Е.С. Оценка возможности установки реклоузера на отходящих линиях подстанций Рязанского региона // Молодой ученый, 2015 № 6 (86). С. 132—135.</w:t>
      </w:r>
    </w:p>
    <w:p w:rsidR="003F41F0" w:rsidRPr="00432D75" w:rsidRDefault="003F41F0" w:rsidP="003F41F0">
      <w:pPr>
        <w:pStyle w:val="af2"/>
        <w:numPr>
          <w:ilvl w:val="0"/>
          <w:numId w:val="21"/>
        </w:numPr>
        <w:spacing w:before="225" w:beforeAutospacing="0" w:after="0" w:afterAutospacing="0" w:line="360" w:lineRule="auto"/>
        <w:jc w:val="both"/>
        <w:rPr>
          <w:sz w:val="28"/>
          <w:szCs w:val="28"/>
        </w:rPr>
      </w:pPr>
      <w:r w:rsidRPr="00432D75">
        <w:rPr>
          <w:sz w:val="28"/>
          <w:szCs w:val="28"/>
        </w:rPr>
        <w:t>Максимов Б.К., Воротницкий В.В. Оценка эффективности автоматического секционирования воздушных распределительных сетей 6(10) кВ с применением реклоузеров с целью повышения надежности электроснабжения потребит</w:t>
      </w:r>
      <w:r>
        <w:rPr>
          <w:sz w:val="28"/>
          <w:szCs w:val="28"/>
        </w:rPr>
        <w:t>елей // Электротехника, 2005. № 10. С. </w:t>
      </w:r>
      <w:r w:rsidRPr="00432D75">
        <w:rPr>
          <w:sz w:val="28"/>
          <w:szCs w:val="28"/>
        </w:rPr>
        <w:t>16—17.</w:t>
      </w:r>
      <w:r w:rsidRPr="00432D75">
        <w:rPr>
          <w:sz w:val="28"/>
          <w:szCs w:val="28"/>
          <w:bdr w:val="none" w:sz="0" w:space="0" w:color="auto" w:frame="1"/>
        </w:rPr>
        <w:br/>
      </w:r>
      <w:r w:rsidRPr="00432D75">
        <w:rPr>
          <w:sz w:val="28"/>
          <w:szCs w:val="28"/>
          <w:bdr w:val="none" w:sz="0" w:space="0" w:color="auto" w:frame="1"/>
        </w:rPr>
        <w:br/>
      </w:r>
    </w:p>
    <w:p w:rsidR="003F41F0" w:rsidRPr="00A85761" w:rsidRDefault="003F41F0" w:rsidP="003F41F0">
      <w:pPr>
        <w:spacing w:line="360" w:lineRule="auto"/>
        <w:jc w:val="both"/>
        <w:rPr>
          <w:sz w:val="28"/>
          <w:szCs w:val="28"/>
        </w:rPr>
      </w:pPr>
    </w:p>
    <w:p w:rsidR="003F41F0" w:rsidRPr="00A85761" w:rsidRDefault="003F41F0" w:rsidP="003F41F0">
      <w:pPr>
        <w:spacing w:line="360" w:lineRule="auto"/>
        <w:jc w:val="both"/>
        <w:rPr>
          <w:sz w:val="28"/>
          <w:szCs w:val="28"/>
        </w:rPr>
      </w:pPr>
    </w:p>
    <w:p w:rsidR="003F41F0" w:rsidRPr="00E1746E" w:rsidRDefault="003F41F0" w:rsidP="00E1746E">
      <w:pPr>
        <w:suppressAutoHyphens/>
        <w:jc w:val="center"/>
        <w:rPr>
          <w:sz w:val="24"/>
          <w:szCs w:val="24"/>
        </w:rPr>
      </w:pPr>
    </w:p>
    <w:sectPr w:rsidR="003F41F0" w:rsidRPr="00E1746E" w:rsidSect="002D759C">
      <w:footerReference w:type="default" r:id="rId14"/>
      <w:pgSz w:w="11906" w:h="16838"/>
      <w:pgMar w:top="851"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AB2" w:rsidRDefault="00CB7AB2" w:rsidP="006D3A47">
      <w:r>
        <w:separator/>
      </w:r>
    </w:p>
  </w:endnote>
  <w:endnote w:type="continuationSeparator" w:id="1">
    <w:p w:rsidR="00CB7AB2" w:rsidRDefault="00CB7AB2" w:rsidP="006D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6330"/>
      <w:docPartObj>
        <w:docPartGallery w:val="Page Numbers (Bottom of Page)"/>
        <w:docPartUnique/>
      </w:docPartObj>
    </w:sdtPr>
    <w:sdtContent>
      <w:p w:rsidR="002D759C" w:rsidRDefault="00366578">
        <w:pPr>
          <w:pStyle w:val="a5"/>
          <w:jc w:val="center"/>
        </w:pPr>
        <w:fldSimple w:instr=" PAGE   \* MERGEFORMAT ">
          <w:r w:rsidR="004A213C">
            <w:rPr>
              <w:noProof/>
            </w:rPr>
            <w:t>2</w:t>
          </w:r>
        </w:fldSimple>
      </w:p>
    </w:sdtContent>
  </w:sdt>
  <w:p w:rsidR="002D759C" w:rsidRDefault="002D75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AB2" w:rsidRDefault="00CB7AB2" w:rsidP="006D3A47">
      <w:r>
        <w:separator/>
      </w:r>
    </w:p>
  </w:footnote>
  <w:footnote w:type="continuationSeparator" w:id="1">
    <w:p w:rsidR="00CB7AB2" w:rsidRDefault="00CB7AB2" w:rsidP="006D3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070A8944">
      <w:start w:val="1"/>
      <w:numFmt w:val="bullet"/>
      <w:lvlText w:val="-"/>
      <w:lvlJc w:val="left"/>
    </w:lvl>
    <w:lvl w:ilvl="1" w:tplc="6D886990">
      <w:start w:val="1"/>
      <w:numFmt w:val="bullet"/>
      <w:lvlText w:val=""/>
      <w:lvlJc w:val="left"/>
    </w:lvl>
    <w:lvl w:ilvl="2" w:tplc="34E6C022">
      <w:start w:val="1"/>
      <w:numFmt w:val="bullet"/>
      <w:lvlText w:val=""/>
      <w:lvlJc w:val="left"/>
    </w:lvl>
    <w:lvl w:ilvl="3" w:tplc="90186B90">
      <w:start w:val="1"/>
      <w:numFmt w:val="bullet"/>
      <w:lvlText w:val=""/>
      <w:lvlJc w:val="left"/>
    </w:lvl>
    <w:lvl w:ilvl="4" w:tplc="D7125A9E">
      <w:start w:val="1"/>
      <w:numFmt w:val="bullet"/>
      <w:lvlText w:val=""/>
      <w:lvlJc w:val="left"/>
    </w:lvl>
    <w:lvl w:ilvl="5" w:tplc="C0D06566">
      <w:start w:val="1"/>
      <w:numFmt w:val="bullet"/>
      <w:lvlText w:val=""/>
      <w:lvlJc w:val="left"/>
    </w:lvl>
    <w:lvl w:ilvl="6" w:tplc="50761240">
      <w:start w:val="1"/>
      <w:numFmt w:val="bullet"/>
      <w:lvlText w:val=""/>
      <w:lvlJc w:val="left"/>
    </w:lvl>
    <w:lvl w:ilvl="7" w:tplc="A1420D96">
      <w:start w:val="1"/>
      <w:numFmt w:val="bullet"/>
      <w:lvlText w:val=""/>
      <w:lvlJc w:val="left"/>
    </w:lvl>
    <w:lvl w:ilvl="8" w:tplc="A58689C6">
      <w:start w:val="1"/>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283" w:hanging="283"/>
      </w:pPr>
    </w:lvl>
  </w:abstractNum>
  <w:abstractNum w:abstractNumId="2">
    <w:nsid w:val="00000006"/>
    <w:multiLevelType w:val="singleLevel"/>
    <w:tmpl w:val="00000006"/>
    <w:name w:val="WW8Num7"/>
    <w:lvl w:ilvl="0">
      <w:start w:val="1"/>
      <w:numFmt w:val="decimal"/>
      <w:lvlText w:val="%1."/>
      <w:lvlJc w:val="left"/>
      <w:pPr>
        <w:tabs>
          <w:tab w:val="num" w:pos="720"/>
        </w:tabs>
        <w:ind w:left="720" w:hanging="360"/>
      </w:pPr>
    </w:lvl>
  </w:abstractNum>
  <w:abstractNum w:abstractNumId="3">
    <w:nsid w:val="08DF12E0"/>
    <w:multiLevelType w:val="singleLevel"/>
    <w:tmpl w:val="9BF0B7A4"/>
    <w:lvl w:ilvl="0">
      <w:start w:val="7"/>
      <w:numFmt w:val="bullet"/>
      <w:lvlText w:val="-"/>
      <w:lvlJc w:val="left"/>
      <w:pPr>
        <w:tabs>
          <w:tab w:val="num" w:pos="1069"/>
        </w:tabs>
        <w:ind w:left="1069" w:hanging="360"/>
      </w:pPr>
      <w:rPr>
        <w:rFonts w:hint="default"/>
      </w:rPr>
    </w:lvl>
  </w:abstractNum>
  <w:abstractNum w:abstractNumId="4">
    <w:nsid w:val="13E32513"/>
    <w:multiLevelType w:val="multilevel"/>
    <w:tmpl w:val="E7E61D20"/>
    <w:lvl w:ilvl="0">
      <w:start w:val="8"/>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66B3EF0"/>
    <w:multiLevelType w:val="hybridMultilevel"/>
    <w:tmpl w:val="4E70821C"/>
    <w:lvl w:ilvl="0" w:tplc="1CAEA4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ECD499E"/>
    <w:multiLevelType w:val="multilevel"/>
    <w:tmpl w:val="914EE3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7466D56"/>
    <w:multiLevelType w:val="multilevel"/>
    <w:tmpl w:val="F2B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B29EC"/>
    <w:multiLevelType w:val="multilevel"/>
    <w:tmpl w:val="14B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57EFF"/>
    <w:multiLevelType w:val="singleLevel"/>
    <w:tmpl w:val="C1963370"/>
    <w:lvl w:ilvl="0">
      <w:start w:val="5"/>
      <w:numFmt w:val="bullet"/>
      <w:lvlText w:val="-"/>
      <w:lvlJc w:val="left"/>
      <w:pPr>
        <w:tabs>
          <w:tab w:val="num" w:pos="927"/>
        </w:tabs>
        <w:ind w:left="927" w:hanging="360"/>
      </w:pPr>
      <w:rPr>
        <w:rFonts w:hint="default"/>
      </w:rPr>
    </w:lvl>
  </w:abstractNum>
  <w:abstractNum w:abstractNumId="10">
    <w:nsid w:val="359F4126"/>
    <w:multiLevelType w:val="hybridMultilevel"/>
    <w:tmpl w:val="4114163C"/>
    <w:lvl w:ilvl="0" w:tplc="7F404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062705"/>
    <w:multiLevelType w:val="hybridMultilevel"/>
    <w:tmpl w:val="62E2FB1A"/>
    <w:lvl w:ilvl="0" w:tplc="574C57A4">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D66124"/>
    <w:multiLevelType w:val="hybridMultilevel"/>
    <w:tmpl w:val="C26EA070"/>
    <w:lvl w:ilvl="0" w:tplc="0BBC92BC">
      <w:start w:val="1"/>
      <w:numFmt w:val="decimal"/>
      <w:lvlText w:val="%1."/>
      <w:lvlJc w:val="left"/>
      <w:pPr>
        <w:ind w:left="1069" w:hanging="360"/>
      </w:pPr>
      <w:rPr>
        <w:rFonts w:hint="default"/>
        <w:b/>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473DB0"/>
    <w:multiLevelType w:val="hybridMultilevel"/>
    <w:tmpl w:val="A7AC21F0"/>
    <w:lvl w:ilvl="0" w:tplc="FA38FB76">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5">
    <w:nsid w:val="57FF0753"/>
    <w:multiLevelType w:val="hybridMultilevel"/>
    <w:tmpl w:val="C5C84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AFA71EB"/>
    <w:multiLevelType w:val="hybridMultilevel"/>
    <w:tmpl w:val="EDF21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365F7"/>
    <w:multiLevelType w:val="multilevel"/>
    <w:tmpl w:val="29120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B13319"/>
    <w:multiLevelType w:val="hybridMultilevel"/>
    <w:tmpl w:val="60340C2C"/>
    <w:lvl w:ilvl="0" w:tplc="9DEE313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B0633D"/>
    <w:multiLevelType w:val="multilevel"/>
    <w:tmpl w:val="52F8716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E017C06"/>
    <w:multiLevelType w:val="hybridMultilevel"/>
    <w:tmpl w:val="4E70821C"/>
    <w:lvl w:ilvl="0" w:tplc="1CAEA4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E544CB8"/>
    <w:multiLevelType w:val="hybridMultilevel"/>
    <w:tmpl w:val="48DEEA44"/>
    <w:lvl w:ilvl="0" w:tplc="9E083D0C">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2643A28"/>
    <w:multiLevelType w:val="hybridMultilevel"/>
    <w:tmpl w:val="136A09AC"/>
    <w:lvl w:ilvl="0" w:tplc="6FDA637C">
      <w:start w:val="1"/>
      <w:numFmt w:val="decimal"/>
      <w:lvlText w:val="%1."/>
      <w:lvlJc w:val="left"/>
      <w:pPr>
        <w:tabs>
          <w:tab w:val="num" w:pos="644"/>
        </w:tabs>
        <w:ind w:left="644" w:hanging="360"/>
      </w:pPr>
    </w:lvl>
    <w:lvl w:ilvl="1" w:tplc="E534B372">
      <w:numFmt w:val="none"/>
      <w:lvlText w:val=""/>
      <w:lvlJc w:val="left"/>
      <w:pPr>
        <w:tabs>
          <w:tab w:val="num" w:pos="360"/>
        </w:tabs>
      </w:pPr>
    </w:lvl>
    <w:lvl w:ilvl="2" w:tplc="AB7A1018">
      <w:numFmt w:val="none"/>
      <w:lvlText w:val=""/>
      <w:lvlJc w:val="left"/>
      <w:pPr>
        <w:tabs>
          <w:tab w:val="num" w:pos="360"/>
        </w:tabs>
      </w:pPr>
    </w:lvl>
    <w:lvl w:ilvl="3" w:tplc="CEBA5ED0">
      <w:numFmt w:val="none"/>
      <w:lvlText w:val=""/>
      <w:lvlJc w:val="left"/>
      <w:pPr>
        <w:tabs>
          <w:tab w:val="num" w:pos="360"/>
        </w:tabs>
      </w:pPr>
    </w:lvl>
    <w:lvl w:ilvl="4" w:tplc="ABAC6524">
      <w:numFmt w:val="none"/>
      <w:lvlText w:val=""/>
      <w:lvlJc w:val="left"/>
      <w:pPr>
        <w:tabs>
          <w:tab w:val="num" w:pos="360"/>
        </w:tabs>
      </w:pPr>
    </w:lvl>
    <w:lvl w:ilvl="5" w:tplc="8D0EFDC0">
      <w:numFmt w:val="none"/>
      <w:lvlText w:val=""/>
      <w:lvlJc w:val="left"/>
      <w:pPr>
        <w:tabs>
          <w:tab w:val="num" w:pos="360"/>
        </w:tabs>
      </w:pPr>
    </w:lvl>
    <w:lvl w:ilvl="6" w:tplc="35A428D2">
      <w:numFmt w:val="none"/>
      <w:lvlText w:val=""/>
      <w:lvlJc w:val="left"/>
      <w:pPr>
        <w:tabs>
          <w:tab w:val="num" w:pos="360"/>
        </w:tabs>
      </w:pPr>
    </w:lvl>
    <w:lvl w:ilvl="7" w:tplc="7CC64574">
      <w:numFmt w:val="none"/>
      <w:lvlText w:val=""/>
      <w:lvlJc w:val="left"/>
      <w:pPr>
        <w:tabs>
          <w:tab w:val="num" w:pos="360"/>
        </w:tabs>
      </w:pPr>
    </w:lvl>
    <w:lvl w:ilvl="8" w:tplc="E508F0B6">
      <w:numFmt w:val="none"/>
      <w:lvlText w:val=""/>
      <w:lvlJc w:val="left"/>
      <w:pPr>
        <w:tabs>
          <w:tab w:val="num" w:pos="360"/>
        </w:tabs>
      </w:pPr>
    </w:lvl>
  </w:abstractNum>
  <w:abstractNum w:abstractNumId="24">
    <w:nsid w:val="77F7130B"/>
    <w:multiLevelType w:val="hybridMultilevel"/>
    <w:tmpl w:val="5068028C"/>
    <w:lvl w:ilvl="0" w:tplc="19645072">
      <w:start w:val="1"/>
      <w:numFmt w:val="decimal"/>
      <w:lvlText w:val="%1."/>
      <w:lvlJc w:val="left"/>
      <w:pPr>
        <w:ind w:left="720" w:hanging="360"/>
      </w:pPr>
      <w:rPr>
        <w:rFonts w:ascii="Times New Roman" w:eastAsiaTheme="minorHAnsi"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51D68"/>
    <w:multiLevelType w:val="hybridMultilevel"/>
    <w:tmpl w:val="4E70821C"/>
    <w:lvl w:ilvl="0" w:tplc="1CAEA4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3"/>
  </w:num>
  <w:num w:numId="3">
    <w:abstractNumId w:val="11"/>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21"/>
  </w:num>
  <w:num w:numId="10">
    <w:abstractNumId w:val="25"/>
  </w:num>
  <w:num w:numId="11">
    <w:abstractNumId w:val="5"/>
  </w:num>
  <w:num w:numId="12">
    <w:abstractNumId w:val="4"/>
  </w:num>
  <w:num w:numId="13">
    <w:abstractNumId w:val="0"/>
  </w:num>
  <w:num w:numId="14">
    <w:abstractNumId w:val="10"/>
  </w:num>
  <w:num w:numId="15">
    <w:abstractNumId w:val="13"/>
  </w:num>
  <w:num w:numId="16">
    <w:abstractNumId w:val="19"/>
  </w:num>
  <w:num w:numId="17">
    <w:abstractNumId w:val="16"/>
  </w:num>
  <w:num w:numId="18">
    <w:abstractNumId w:val="22"/>
  </w:num>
  <w:num w:numId="19">
    <w:abstractNumId w:val="18"/>
  </w:num>
  <w:num w:numId="20">
    <w:abstractNumId w:val="15"/>
  </w:num>
  <w:num w:numId="21">
    <w:abstractNumId w:val="24"/>
  </w:num>
  <w:num w:numId="22">
    <w:abstractNumId w:val="7"/>
  </w:num>
  <w:num w:numId="23">
    <w:abstractNumId w:val="8"/>
  </w:num>
  <w:num w:numId="24">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142"/>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0F659A"/>
    <w:rsid w:val="0000165B"/>
    <w:rsid w:val="000049BD"/>
    <w:rsid w:val="000049F4"/>
    <w:rsid w:val="000073BA"/>
    <w:rsid w:val="000102E3"/>
    <w:rsid w:val="000137B0"/>
    <w:rsid w:val="00015550"/>
    <w:rsid w:val="000228D6"/>
    <w:rsid w:val="00022979"/>
    <w:rsid w:val="000246C9"/>
    <w:rsid w:val="00025374"/>
    <w:rsid w:val="000257D7"/>
    <w:rsid w:val="00026477"/>
    <w:rsid w:val="000268AE"/>
    <w:rsid w:val="00026B92"/>
    <w:rsid w:val="000312A0"/>
    <w:rsid w:val="0003165D"/>
    <w:rsid w:val="00032E7C"/>
    <w:rsid w:val="00033970"/>
    <w:rsid w:val="000356C5"/>
    <w:rsid w:val="000369B6"/>
    <w:rsid w:val="00036A73"/>
    <w:rsid w:val="00036FDA"/>
    <w:rsid w:val="0004087E"/>
    <w:rsid w:val="000414CC"/>
    <w:rsid w:val="000414ED"/>
    <w:rsid w:val="000419DC"/>
    <w:rsid w:val="00042441"/>
    <w:rsid w:val="00042BBB"/>
    <w:rsid w:val="000437FF"/>
    <w:rsid w:val="00043D01"/>
    <w:rsid w:val="00046690"/>
    <w:rsid w:val="00046A67"/>
    <w:rsid w:val="00051939"/>
    <w:rsid w:val="00051BED"/>
    <w:rsid w:val="00053789"/>
    <w:rsid w:val="00053D69"/>
    <w:rsid w:val="00053DB3"/>
    <w:rsid w:val="00054563"/>
    <w:rsid w:val="000545B7"/>
    <w:rsid w:val="0005742C"/>
    <w:rsid w:val="00057733"/>
    <w:rsid w:val="00057E0B"/>
    <w:rsid w:val="000642E9"/>
    <w:rsid w:val="00064C67"/>
    <w:rsid w:val="00067E04"/>
    <w:rsid w:val="00071BEA"/>
    <w:rsid w:val="00071DA7"/>
    <w:rsid w:val="00072855"/>
    <w:rsid w:val="0007775C"/>
    <w:rsid w:val="000802C6"/>
    <w:rsid w:val="00081F73"/>
    <w:rsid w:val="00084F73"/>
    <w:rsid w:val="00085186"/>
    <w:rsid w:val="00085CA0"/>
    <w:rsid w:val="00086824"/>
    <w:rsid w:val="0009053C"/>
    <w:rsid w:val="00090C48"/>
    <w:rsid w:val="00091D7B"/>
    <w:rsid w:val="000921F7"/>
    <w:rsid w:val="00093877"/>
    <w:rsid w:val="00093B7A"/>
    <w:rsid w:val="00095A0E"/>
    <w:rsid w:val="00095D8F"/>
    <w:rsid w:val="00095F12"/>
    <w:rsid w:val="000A1D72"/>
    <w:rsid w:val="000A2ED4"/>
    <w:rsid w:val="000A738C"/>
    <w:rsid w:val="000A745C"/>
    <w:rsid w:val="000A7645"/>
    <w:rsid w:val="000A78FF"/>
    <w:rsid w:val="000B0562"/>
    <w:rsid w:val="000B0EE8"/>
    <w:rsid w:val="000B1AE7"/>
    <w:rsid w:val="000B20DA"/>
    <w:rsid w:val="000B25D7"/>
    <w:rsid w:val="000B5E39"/>
    <w:rsid w:val="000B630D"/>
    <w:rsid w:val="000B6855"/>
    <w:rsid w:val="000B789C"/>
    <w:rsid w:val="000C04AC"/>
    <w:rsid w:val="000C3FB5"/>
    <w:rsid w:val="000C408A"/>
    <w:rsid w:val="000C41F9"/>
    <w:rsid w:val="000C4C90"/>
    <w:rsid w:val="000C50F4"/>
    <w:rsid w:val="000C6AF3"/>
    <w:rsid w:val="000C6DF6"/>
    <w:rsid w:val="000C6FAA"/>
    <w:rsid w:val="000C7853"/>
    <w:rsid w:val="000D180D"/>
    <w:rsid w:val="000D342C"/>
    <w:rsid w:val="000D3535"/>
    <w:rsid w:val="000D3F8A"/>
    <w:rsid w:val="000D511E"/>
    <w:rsid w:val="000D7254"/>
    <w:rsid w:val="000D745D"/>
    <w:rsid w:val="000E01A2"/>
    <w:rsid w:val="000E0F58"/>
    <w:rsid w:val="000E10ED"/>
    <w:rsid w:val="000E2830"/>
    <w:rsid w:val="000E3136"/>
    <w:rsid w:val="000E3A07"/>
    <w:rsid w:val="000E3B41"/>
    <w:rsid w:val="000E4453"/>
    <w:rsid w:val="000E44B2"/>
    <w:rsid w:val="000E4BD1"/>
    <w:rsid w:val="000E50C9"/>
    <w:rsid w:val="000E5621"/>
    <w:rsid w:val="000E584A"/>
    <w:rsid w:val="000E611B"/>
    <w:rsid w:val="000E6F7E"/>
    <w:rsid w:val="000F032C"/>
    <w:rsid w:val="000F1245"/>
    <w:rsid w:val="000F135F"/>
    <w:rsid w:val="000F2B32"/>
    <w:rsid w:val="000F2BA2"/>
    <w:rsid w:val="000F37BD"/>
    <w:rsid w:val="000F3B3C"/>
    <w:rsid w:val="000F5F35"/>
    <w:rsid w:val="000F659A"/>
    <w:rsid w:val="00101156"/>
    <w:rsid w:val="00101B22"/>
    <w:rsid w:val="001030D4"/>
    <w:rsid w:val="00104DBF"/>
    <w:rsid w:val="00105402"/>
    <w:rsid w:val="00106C02"/>
    <w:rsid w:val="00107001"/>
    <w:rsid w:val="001077CF"/>
    <w:rsid w:val="00112E7E"/>
    <w:rsid w:val="001144AF"/>
    <w:rsid w:val="0011453B"/>
    <w:rsid w:val="00115BE4"/>
    <w:rsid w:val="001246EB"/>
    <w:rsid w:val="00124DA6"/>
    <w:rsid w:val="00124E6E"/>
    <w:rsid w:val="00124F64"/>
    <w:rsid w:val="00127DB4"/>
    <w:rsid w:val="001300E3"/>
    <w:rsid w:val="001311E6"/>
    <w:rsid w:val="00131736"/>
    <w:rsid w:val="001326E8"/>
    <w:rsid w:val="00132ED8"/>
    <w:rsid w:val="001336BA"/>
    <w:rsid w:val="00135696"/>
    <w:rsid w:val="00136BF2"/>
    <w:rsid w:val="00140DA0"/>
    <w:rsid w:val="0014159F"/>
    <w:rsid w:val="00141BD3"/>
    <w:rsid w:val="00142389"/>
    <w:rsid w:val="001439AE"/>
    <w:rsid w:val="00144151"/>
    <w:rsid w:val="00144755"/>
    <w:rsid w:val="0014516C"/>
    <w:rsid w:val="00145CE2"/>
    <w:rsid w:val="00146A85"/>
    <w:rsid w:val="001472CC"/>
    <w:rsid w:val="00150674"/>
    <w:rsid w:val="0015091E"/>
    <w:rsid w:val="00151F0A"/>
    <w:rsid w:val="00151FF1"/>
    <w:rsid w:val="00152739"/>
    <w:rsid w:val="001533A7"/>
    <w:rsid w:val="00153676"/>
    <w:rsid w:val="0015517A"/>
    <w:rsid w:val="00156B80"/>
    <w:rsid w:val="00157F5D"/>
    <w:rsid w:val="001601B4"/>
    <w:rsid w:val="001610E2"/>
    <w:rsid w:val="00161A22"/>
    <w:rsid w:val="001623DB"/>
    <w:rsid w:val="00162D04"/>
    <w:rsid w:val="0016466A"/>
    <w:rsid w:val="00165883"/>
    <w:rsid w:val="00166D53"/>
    <w:rsid w:val="00167898"/>
    <w:rsid w:val="00167A86"/>
    <w:rsid w:val="001700CA"/>
    <w:rsid w:val="00170AB1"/>
    <w:rsid w:val="00171925"/>
    <w:rsid w:val="00171FF1"/>
    <w:rsid w:val="0017244E"/>
    <w:rsid w:val="00172460"/>
    <w:rsid w:val="00172ADC"/>
    <w:rsid w:val="00173C25"/>
    <w:rsid w:val="00174286"/>
    <w:rsid w:val="001751D8"/>
    <w:rsid w:val="0017612C"/>
    <w:rsid w:val="00176D13"/>
    <w:rsid w:val="00176FFE"/>
    <w:rsid w:val="00177D0C"/>
    <w:rsid w:val="0018090F"/>
    <w:rsid w:val="00184B87"/>
    <w:rsid w:val="00184F5B"/>
    <w:rsid w:val="0018594B"/>
    <w:rsid w:val="00186A81"/>
    <w:rsid w:val="001872A6"/>
    <w:rsid w:val="001874AC"/>
    <w:rsid w:val="00187A97"/>
    <w:rsid w:val="00193A40"/>
    <w:rsid w:val="00194806"/>
    <w:rsid w:val="001963BB"/>
    <w:rsid w:val="00196A16"/>
    <w:rsid w:val="001972B9"/>
    <w:rsid w:val="00197EEC"/>
    <w:rsid w:val="001A0FA1"/>
    <w:rsid w:val="001A2E7B"/>
    <w:rsid w:val="001A442B"/>
    <w:rsid w:val="001A4A33"/>
    <w:rsid w:val="001A5969"/>
    <w:rsid w:val="001A5AEE"/>
    <w:rsid w:val="001A7EE3"/>
    <w:rsid w:val="001B0A02"/>
    <w:rsid w:val="001B0B1B"/>
    <w:rsid w:val="001B0FCE"/>
    <w:rsid w:val="001B149A"/>
    <w:rsid w:val="001B1CB9"/>
    <w:rsid w:val="001B4A8C"/>
    <w:rsid w:val="001B558D"/>
    <w:rsid w:val="001B6622"/>
    <w:rsid w:val="001B6E8C"/>
    <w:rsid w:val="001B7C2C"/>
    <w:rsid w:val="001C0D52"/>
    <w:rsid w:val="001C21E4"/>
    <w:rsid w:val="001C3841"/>
    <w:rsid w:val="001C6014"/>
    <w:rsid w:val="001C7EA2"/>
    <w:rsid w:val="001D0441"/>
    <w:rsid w:val="001D33C5"/>
    <w:rsid w:val="001D3948"/>
    <w:rsid w:val="001D3E62"/>
    <w:rsid w:val="001D4A51"/>
    <w:rsid w:val="001D6319"/>
    <w:rsid w:val="001D79E4"/>
    <w:rsid w:val="001E0414"/>
    <w:rsid w:val="001E0EAD"/>
    <w:rsid w:val="001E1813"/>
    <w:rsid w:val="001E3BAA"/>
    <w:rsid w:val="001E4985"/>
    <w:rsid w:val="001E4DA1"/>
    <w:rsid w:val="001E4E6E"/>
    <w:rsid w:val="001E56FE"/>
    <w:rsid w:val="001E59A7"/>
    <w:rsid w:val="001E6768"/>
    <w:rsid w:val="001E7177"/>
    <w:rsid w:val="001E720F"/>
    <w:rsid w:val="001F09D8"/>
    <w:rsid w:val="001F17FD"/>
    <w:rsid w:val="001F1A4F"/>
    <w:rsid w:val="001F31FA"/>
    <w:rsid w:val="001F3E5E"/>
    <w:rsid w:val="001F3FE3"/>
    <w:rsid w:val="001F4F52"/>
    <w:rsid w:val="001F590B"/>
    <w:rsid w:val="001F6883"/>
    <w:rsid w:val="001F6A2A"/>
    <w:rsid w:val="001F6B49"/>
    <w:rsid w:val="001F7177"/>
    <w:rsid w:val="0020203E"/>
    <w:rsid w:val="0020300A"/>
    <w:rsid w:val="0020395C"/>
    <w:rsid w:val="0020458E"/>
    <w:rsid w:val="00204C4C"/>
    <w:rsid w:val="00205007"/>
    <w:rsid w:val="00210B67"/>
    <w:rsid w:val="00213796"/>
    <w:rsid w:val="00213A0E"/>
    <w:rsid w:val="0021607C"/>
    <w:rsid w:val="00216E2E"/>
    <w:rsid w:val="00217BF2"/>
    <w:rsid w:val="00220570"/>
    <w:rsid w:val="00220742"/>
    <w:rsid w:val="0022101B"/>
    <w:rsid w:val="0022154F"/>
    <w:rsid w:val="00221C4E"/>
    <w:rsid w:val="00221DDE"/>
    <w:rsid w:val="00224666"/>
    <w:rsid w:val="00227471"/>
    <w:rsid w:val="0022779B"/>
    <w:rsid w:val="002318EF"/>
    <w:rsid w:val="00231DA9"/>
    <w:rsid w:val="002320FF"/>
    <w:rsid w:val="002328E9"/>
    <w:rsid w:val="00241DF5"/>
    <w:rsid w:val="00243019"/>
    <w:rsid w:val="002448E9"/>
    <w:rsid w:val="00251F12"/>
    <w:rsid w:val="002531BF"/>
    <w:rsid w:val="00256F01"/>
    <w:rsid w:val="00260827"/>
    <w:rsid w:val="0026280E"/>
    <w:rsid w:val="0026341E"/>
    <w:rsid w:val="0026390F"/>
    <w:rsid w:val="0026493C"/>
    <w:rsid w:val="00264BB5"/>
    <w:rsid w:val="002654F3"/>
    <w:rsid w:val="0026635B"/>
    <w:rsid w:val="00266FD8"/>
    <w:rsid w:val="002715EC"/>
    <w:rsid w:val="00271B72"/>
    <w:rsid w:val="00272CAF"/>
    <w:rsid w:val="00273F9E"/>
    <w:rsid w:val="00274414"/>
    <w:rsid w:val="00275786"/>
    <w:rsid w:val="00276710"/>
    <w:rsid w:val="00276E82"/>
    <w:rsid w:val="00286064"/>
    <w:rsid w:val="0028624E"/>
    <w:rsid w:val="00287811"/>
    <w:rsid w:val="00287A89"/>
    <w:rsid w:val="00287D95"/>
    <w:rsid w:val="002904B6"/>
    <w:rsid w:val="00291868"/>
    <w:rsid w:val="00291C5B"/>
    <w:rsid w:val="00291D07"/>
    <w:rsid w:val="00291EEA"/>
    <w:rsid w:val="002927CD"/>
    <w:rsid w:val="00293889"/>
    <w:rsid w:val="00294F5C"/>
    <w:rsid w:val="002955CE"/>
    <w:rsid w:val="00295901"/>
    <w:rsid w:val="0029641A"/>
    <w:rsid w:val="002973FE"/>
    <w:rsid w:val="0029769E"/>
    <w:rsid w:val="002A0672"/>
    <w:rsid w:val="002A1FA9"/>
    <w:rsid w:val="002A232A"/>
    <w:rsid w:val="002A58FD"/>
    <w:rsid w:val="002A5F79"/>
    <w:rsid w:val="002A653F"/>
    <w:rsid w:val="002A6C23"/>
    <w:rsid w:val="002A6CFD"/>
    <w:rsid w:val="002A6FAB"/>
    <w:rsid w:val="002B2738"/>
    <w:rsid w:val="002B2C6E"/>
    <w:rsid w:val="002B3871"/>
    <w:rsid w:val="002B7623"/>
    <w:rsid w:val="002C0489"/>
    <w:rsid w:val="002C082E"/>
    <w:rsid w:val="002C1125"/>
    <w:rsid w:val="002C11C7"/>
    <w:rsid w:val="002C2170"/>
    <w:rsid w:val="002C2AD1"/>
    <w:rsid w:val="002C2F70"/>
    <w:rsid w:val="002C3FBD"/>
    <w:rsid w:val="002C44A9"/>
    <w:rsid w:val="002C4E65"/>
    <w:rsid w:val="002C5D45"/>
    <w:rsid w:val="002C7205"/>
    <w:rsid w:val="002C7344"/>
    <w:rsid w:val="002C7C06"/>
    <w:rsid w:val="002D04A5"/>
    <w:rsid w:val="002D1685"/>
    <w:rsid w:val="002D2DEC"/>
    <w:rsid w:val="002D3760"/>
    <w:rsid w:val="002D56A4"/>
    <w:rsid w:val="002D56F6"/>
    <w:rsid w:val="002D62AC"/>
    <w:rsid w:val="002D7548"/>
    <w:rsid w:val="002D759C"/>
    <w:rsid w:val="002D7E01"/>
    <w:rsid w:val="002E0747"/>
    <w:rsid w:val="002E17AF"/>
    <w:rsid w:val="002E35C2"/>
    <w:rsid w:val="002E365C"/>
    <w:rsid w:val="002E43C2"/>
    <w:rsid w:val="002E49F6"/>
    <w:rsid w:val="002E516F"/>
    <w:rsid w:val="002E6B7E"/>
    <w:rsid w:val="002F04C4"/>
    <w:rsid w:val="002F0874"/>
    <w:rsid w:val="002F0D1E"/>
    <w:rsid w:val="002F21BE"/>
    <w:rsid w:val="002F2E1A"/>
    <w:rsid w:val="002F5664"/>
    <w:rsid w:val="002F5DEA"/>
    <w:rsid w:val="002F61C8"/>
    <w:rsid w:val="00300ABA"/>
    <w:rsid w:val="00300B2D"/>
    <w:rsid w:val="00301792"/>
    <w:rsid w:val="00304B9F"/>
    <w:rsid w:val="003057C2"/>
    <w:rsid w:val="003066C7"/>
    <w:rsid w:val="00307972"/>
    <w:rsid w:val="0031075A"/>
    <w:rsid w:val="00313732"/>
    <w:rsid w:val="00313BEB"/>
    <w:rsid w:val="00314062"/>
    <w:rsid w:val="00316377"/>
    <w:rsid w:val="00316EAE"/>
    <w:rsid w:val="00316FD6"/>
    <w:rsid w:val="00317EFC"/>
    <w:rsid w:val="00321A9F"/>
    <w:rsid w:val="003220DF"/>
    <w:rsid w:val="00322EE5"/>
    <w:rsid w:val="00324913"/>
    <w:rsid w:val="003265D9"/>
    <w:rsid w:val="00326D7D"/>
    <w:rsid w:val="00326F4E"/>
    <w:rsid w:val="0033209A"/>
    <w:rsid w:val="00333B12"/>
    <w:rsid w:val="00336024"/>
    <w:rsid w:val="00340D4E"/>
    <w:rsid w:val="003416ED"/>
    <w:rsid w:val="003469CD"/>
    <w:rsid w:val="00347DBC"/>
    <w:rsid w:val="00352D6C"/>
    <w:rsid w:val="003534D9"/>
    <w:rsid w:val="0035526B"/>
    <w:rsid w:val="00355AA8"/>
    <w:rsid w:val="00355CC7"/>
    <w:rsid w:val="003563C0"/>
    <w:rsid w:val="003575F6"/>
    <w:rsid w:val="00357C92"/>
    <w:rsid w:val="00357EF6"/>
    <w:rsid w:val="00360264"/>
    <w:rsid w:val="00360BC4"/>
    <w:rsid w:val="00361D1D"/>
    <w:rsid w:val="00361FB5"/>
    <w:rsid w:val="00362005"/>
    <w:rsid w:val="003623F7"/>
    <w:rsid w:val="003632E2"/>
    <w:rsid w:val="003638F2"/>
    <w:rsid w:val="00363C7A"/>
    <w:rsid w:val="00364752"/>
    <w:rsid w:val="00365E90"/>
    <w:rsid w:val="00366578"/>
    <w:rsid w:val="0036672F"/>
    <w:rsid w:val="0037192C"/>
    <w:rsid w:val="0037489F"/>
    <w:rsid w:val="00376BEE"/>
    <w:rsid w:val="003777DE"/>
    <w:rsid w:val="00377C95"/>
    <w:rsid w:val="00381152"/>
    <w:rsid w:val="00383781"/>
    <w:rsid w:val="00384C48"/>
    <w:rsid w:val="003854F5"/>
    <w:rsid w:val="00385AA0"/>
    <w:rsid w:val="003862E5"/>
    <w:rsid w:val="003865CC"/>
    <w:rsid w:val="00390376"/>
    <w:rsid w:val="00391034"/>
    <w:rsid w:val="00391C96"/>
    <w:rsid w:val="00392165"/>
    <w:rsid w:val="00393536"/>
    <w:rsid w:val="00394EA4"/>
    <w:rsid w:val="003953E4"/>
    <w:rsid w:val="00397EBC"/>
    <w:rsid w:val="003A086A"/>
    <w:rsid w:val="003A15C2"/>
    <w:rsid w:val="003A1D52"/>
    <w:rsid w:val="003A3390"/>
    <w:rsid w:val="003A3D7E"/>
    <w:rsid w:val="003A5046"/>
    <w:rsid w:val="003A50B8"/>
    <w:rsid w:val="003A61F0"/>
    <w:rsid w:val="003A69F1"/>
    <w:rsid w:val="003A6AA6"/>
    <w:rsid w:val="003A74BD"/>
    <w:rsid w:val="003A7905"/>
    <w:rsid w:val="003B0175"/>
    <w:rsid w:val="003B300D"/>
    <w:rsid w:val="003B38F8"/>
    <w:rsid w:val="003B42AA"/>
    <w:rsid w:val="003B5158"/>
    <w:rsid w:val="003B538C"/>
    <w:rsid w:val="003B7422"/>
    <w:rsid w:val="003B779E"/>
    <w:rsid w:val="003C04E1"/>
    <w:rsid w:val="003C2361"/>
    <w:rsid w:val="003C4075"/>
    <w:rsid w:val="003C4346"/>
    <w:rsid w:val="003C45FB"/>
    <w:rsid w:val="003C4AEF"/>
    <w:rsid w:val="003C57E0"/>
    <w:rsid w:val="003C61BB"/>
    <w:rsid w:val="003C62B7"/>
    <w:rsid w:val="003C6440"/>
    <w:rsid w:val="003C7193"/>
    <w:rsid w:val="003D0452"/>
    <w:rsid w:val="003D1E2C"/>
    <w:rsid w:val="003D205D"/>
    <w:rsid w:val="003D2F18"/>
    <w:rsid w:val="003D41AA"/>
    <w:rsid w:val="003D5871"/>
    <w:rsid w:val="003D6AAB"/>
    <w:rsid w:val="003D7AD9"/>
    <w:rsid w:val="003E0F21"/>
    <w:rsid w:val="003E192C"/>
    <w:rsid w:val="003E267A"/>
    <w:rsid w:val="003E3B72"/>
    <w:rsid w:val="003E4423"/>
    <w:rsid w:val="003E6C58"/>
    <w:rsid w:val="003E72CD"/>
    <w:rsid w:val="003F0142"/>
    <w:rsid w:val="003F04E9"/>
    <w:rsid w:val="003F129B"/>
    <w:rsid w:val="003F14EA"/>
    <w:rsid w:val="003F188A"/>
    <w:rsid w:val="003F2992"/>
    <w:rsid w:val="003F2AB9"/>
    <w:rsid w:val="003F36D8"/>
    <w:rsid w:val="003F3F58"/>
    <w:rsid w:val="003F4111"/>
    <w:rsid w:val="003F4179"/>
    <w:rsid w:val="003F41F0"/>
    <w:rsid w:val="003F5596"/>
    <w:rsid w:val="003F5DE9"/>
    <w:rsid w:val="003F645A"/>
    <w:rsid w:val="003F6DBA"/>
    <w:rsid w:val="0040068F"/>
    <w:rsid w:val="004006A1"/>
    <w:rsid w:val="0040176A"/>
    <w:rsid w:val="0040228F"/>
    <w:rsid w:val="00402DF1"/>
    <w:rsid w:val="004030A7"/>
    <w:rsid w:val="00403C36"/>
    <w:rsid w:val="00403F46"/>
    <w:rsid w:val="0040465B"/>
    <w:rsid w:val="0040556F"/>
    <w:rsid w:val="0040598A"/>
    <w:rsid w:val="00405B19"/>
    <w:rsid w:val="00407746"/>
    <w:rsid w:val="00407BA5"/>
    <w:rsid w:val="004109E0"/>
    <w:rsid w:val="00411C3A"/>
    <w:rsid w:val="00413132"/>
    <w:rsid w:val="004135BD"/>
    <w:rsid w:val="00414D49"/>
    <w:rsid w:val="004153EB"/>
    <w:rsid w:val="0041677A"/>
    <w:rsid w:val="00420012"/>
    <w:rsid w:val="00420DA7"/>
    <w:rsid w:val="00422335"/>
    <w:rsid w:val="00422A2C"/>
    <w:rsid w:val="00425578"/>
    <w:rsid w:val="00425CEA"/>
    <w:rsid w:val="00426AC5"/>
    <w:rsid w:val="00427CC5"/>
    <w:rsid w:val="0043236A"/>
    <w:rsid w:val="004328A5"/>
    <w:rsid w:val="0043295E"/>
    <w:rsid w:val="00433107"/>
    <w:rsid w:val="00433426"/>
    <w:rsid w:val="00434DC3"/>
    <w:rsid w:val="00435E64"/>
    <w:rsid w:val="00436CC9"/>
    <w:rsid w:val="00437BC6"/>
    <w:rsid w:val="004405BE"/>
    <w:rsid w:val="00440724"/>
    <w:rsid w:val="00445655"/>
    <w:rsid w:val="00445C8A"/>
    <w:rsid w:val="00445D51"/>
    <w:rsid w:val="00446BA7"/>
    <w:rsid w:val="0045038F"/>
    <w:rsid w:val="00450C32"/>
    <w:rsid w:val="00451AD0"/>
    <w:rsid w:val="00452738"/>
    <w:rsid w:val="004528C1"/>
    <w:rsid w:val="00453FA8"/>
    <w:rsid w:val="00455FE9"/>
    <w:rsid w:val="00461B84"/>
    <w:rsid w:val="00462DBD"/>
    <w:rsid w:val="00464D64"/>
    <w:rsid w:val="00465247"/>
    <w:rsid w:val="00465CFD"/>
    <w:rsid w:val="004663D3"/>
    <w:rsid w:val="0046785D"/>
    <w:rsid w:val="00470C41"/>
    <w:rsid w:val="00470ED4"/>
    <w:rsid w:val="004726CB"/>
    <w:rsid w:val="0047279F"/>
    <w:rsid w:val="00473425"/>
    <w:rsid w:val="00473883"/>
    <w:rsid w:val="00473B17"/>
    <w:rsid w:val="00473DB4"/>
    <w:rsid w:val="0047622B"/>
    <w:rsid w:val="004765F3"/>
    <w:rsid w:val="0047764F"/>
    <w:rsid w:val="00477DFE"/>
    <w:rsid w:val="00484A2B"/>
    <w:rsid w:val="00486D67"/>
    <w:rsid w:val="00486D79"/>
    <w:rsid w:val="0048733D"/>
    <w:rsid w:val="00490CD3"/>
    <w:rsid w:val="00491926"/>
    <w:rsid w:val="00493DD9"/>
    <w:rsid w:val="0049509E"/>
    <w:rsid w:val="00495141"/>
    <w:rsid w:val="00495BA0"/>
    <w:rsid w:val="00496BEF"/>
    <w:rsid w:val="00496FFB"/>
    <w:rsid w:val="004978D7"/>
    <w:rsid w:val="00497915"/>
    <w:rsid w:val="00497C4A"/>
    <w:rsid w:val="004A1BA6"/>
    <w:rsid w:val="004A213C"/>
    <w:rsid w:val="004A28AA"/>
    <w:rsid w:val="004A29E2"/>
    <w:rsid w:val="004A2E8E"/>
    <w:rsid w:val="004A3AA7"/>
    <w:rsid w:val="004A3C12"/>
    <w:rsid w:val="004A3FAA"/>
    <w:rsid w:val="004A46EB"/>
    <w:rsid w:val="004A4E6E"/>
    <w:rsid w:val="004A5C2A"/>
    <w:rsid w:val="004A6EF5"/>
    <w:rsid w:val="004A78D8"/>
    <w:rsid w:val="004A7CAD"/>
    <w:rsid w:val="004A7E9D"/>
    <w:rsid w:val="004B349B"/>
    <w:rsid w:val="004B4814"/>
    <w:rsid w:val="004B685B"/>
    <w:rsid w:val="004B7A1A"/>
    <w:rsid w:val="004C0822"/>
    <w:rsid w:val="004C0C0B"/>
    <w:rsid w:val="004C298F"/>
    <w:rsid w:val="004C3567"/>
    <w:rsid w:val="004C5626"/>
    <w:rsid w:val="004C5EE3"/>
    <w:rsid w:val="004C6843"/>
    <w:rsid w:val="004C6D1D"/>
    <w:rsid w:val="004C7FDD"/>
    <w:rsid w:val="004D016B"/>
    <w:rsid w:val="004D0CF6"/>
    <w:rsid w:val="004D1B52"/>
    <w:rsid w:val="004D25E5"/>
    <w:rsid w:val="004D425E"/>
    <w:rsid w:val="004D4AC8"/>
    <w:rsid w:val="004D61A5"/>
    <w:rsid w:val="004D6FF2"/>
    <w:rsid w:val="004D7424"/>
    <w:rsid w:val="004D7735"/>
    <w:rsid w:val="004E0639"/>
    <w:rsid w:val="004E138C"/>
    <w:rsid w:val="004E143F"/>
    <w:rsid w:val="004E17F1"/>
    <w:rsid w:val="004E1CE1"/>
    <w:rsid w:val="004E1EFB"/>
    <w:rsid w:val="004E213C"/>
    <w:rsid w:val="004E357D"/>
    <w:rsid w:val="004E4A37"/>
    <w:rsid w:val="004E4AD4"/>
    <w:rsid w:val="004E68BE"/>
    <w:rsid w:val="004E6B56"/>
    <w:rsid w:val="004E789C"/>
    <w:rsid w:val="004F2098"/>
    <w:rsid w:val="004F3C41"/>
    <w:rsid w:val="004F4934"/>
    <w:rsid w:val="004F6C0F"/>
    <w:rsid w:val="00501156"/>
    <w:rsid w:val="00501D30"/>
    <w:rsid w:val="005024CE"/>
    <w:rsid w:val="0050316E"/>
    <w:rsid w:val="00504F9A"/>
    <w:rsid w:val="0050563A"/>
    <w:rsid w:val="005061B3"/>
    <w:rsid w:val="00507235"/>
    <w:rsid w:val="0051038B"/>
    <w:rsid w:val="00511E58"/>
    <w:rsid w:val="00514E7D"/>
    <w:rsid w:val="00516889"/>
    <w:rsid w:val="005174A4"/>
    <w:rsid w:val="00517B95"/>
    <w:rsid w:val="00520263"/>
    <w:rsid w:val="00520637"/>
    <w:rsid w:val="005215D1"/>
    <w:rsid w:val="005229BF"/>
    <w:rsid w:val="005250BB"/>
    <w:rsid w:val="00525265"/>
    <w:rsid w:val="0052542D"/>
    <w:rsid w:val="00525983"/>
    <w:rsid w:val="00525AC8"/>
    <w:rsid w:val="00526E00"/>
    <w:rsid w:val="005320C3"/>
    <w:rsid w:val="00533E99"/>
    <w:rsid w:val="00534E37"/>
    <w:rsid w:val="005352D2"/>
    <w:rsid w:val="00535498"/>
    <w:rsid w:val="00536784"/>
    <w:rsid w:val="00537CBD"/>
    <w:rsid w:val="005406BF"/>
    <w:rsid w:val="00540A83"/>
    <w:rsid w:val="00541CA0"/>
    <w:rsid w:val="00542081"/>
    <w:rsid w:val="005425EE"/>
    <w:rsid w:val="00543F9F"/>
    <w:rsid w:val="00544AE8"/>
    <w:rsid w:val="00547883"/>
    <w:rsid w:val="00550256"/>
    <w:rsid w:val="0055326E"/>
    <w:rsid w:val="00556A30"/>
    <w:rsid w:val="00557381"/>
    <w:rsid w:val="005600BE"/>
    <w:rsid w:val="00561383"/>
    <w:rsid w:val="005625AD"/>
    <w:rsid w:val="00563AA0"/>
    <w:rsid w:val="00563C8B"/>
    <w:rsid w:val="00563DB3"/>
    <w:rsid w:val="00564478"/>
    <w:rsid w:val="00565435"/>
    <w:rsid w:val="00566066"/>
    <w:rsid w:val="00566450"/>
    <w:rsid w:val="00567351"/>
    <w:rsid w:val="005709F6"/>
    <w:rsid w:val="00570A1A"/>
    <w:rsid w:val="00572CBD"/>
    <w:rsid w:val="00574CE5"/>
    <w:rsid w:val="00577704"/>
    <w:rsid w:val="0058065C"/>
    <w:rsid w:val="00581DB0"/>
    <w:rsid w:val="00582555"/>
    <w:rsid w:val="00582882"/>
    <w:rsid w:val="00583EB2"/>
    <w:rsid w:val="00584697"/>
    <w:rsid w:val="0058482C"/>
    <w:rsid w:val="00584FC0"/>
    <w:rsid w:val="0058548D"/>
    <w:rsid w:val="00585EAE"/>
    <w:rsid w:val="00587AC4"/>
    <w:rsid w:val="00590266"/>
    <w:rsid w:val="00590F05"/>
    <w:rsid w:val="0059106D"/>
    <w:rsid w:val="00591137"/>
    <w:rsid w:val="00591BF1"/>
    <w:rsid w:val="005927E9"/>
    <w:rsid w:val="0059283A"/>
    <w:rsid w:val="00592B6A"/>
    <w:rsid w:val="005951ED"/>
    <w:rsid w:val="005979EB"/>
    <w:rsid w:val="005A0A6B"/>
    <w:rsid w:val="005A23AE"/>
    <w:rsid w:val="005A2F9B"/>
    <w:rsid w:val="005A43ED"/>
    <w:rsid w:val="005A55B3"/>
    <w:rsid w:val="005A5839"/>
    <w:rsid w:val="005A5B36"/>
    <w:rsid w:val="005A5FB1"/>
    <w:rsid w:val="005B14F4"/>
    <w:rsid w:val="005B1C83"/>
    <w:rsid w:val="005B23D9"/>
    <w:rsid w:val="005B2AC7"/>
    <w:rsid w:val="005B3AD9"/>
    <w:rsid w:val="005B4456"/>
    <w:rsid w:val="005B4A27"/>
    <w:rsid w:val="005B4C14"/>
    <w:rsid w:val="005B59BE"/>
    <w:rsid w:val="005B729C"/>
    <w:rsid w:val="005B754F"/>
    <w:rsid w:val="005C186E"/>
    <w:rsid w:val="005C2BAA"/>
    <w:rsid w:val="005C5758"/>
    <w:rsid w:val="005C659B"/>
    <w:rsid w:val="005C734C"/>
    <w:rsid w:val="005C7653"/>
    <w:rsid w:val="005D058F"/>
    <w:rsid w:val="005D1279"/>
    <w:rsid w:val="005D19A9"/>
    <w:rsid w:val="005D1CAA"/>
    <w:rsid w:val="005D234D"/>
    <w:rsid w:val="005D5BD5"/>
    <w:rsid w:val="005D5C41"/>
    <w:rsid w:val="005D6B6A"/>
    <w:rsid w:val="005E0774"/>
    <w:rsid w:val="005E0D41"/>
    <w:rsid w:val="005E0DBD"/>
    <w:rsid w:val="005E2293"/>
    <w:rsid w:val="005E420B"/>
    <w:rsid w:val="005E601A"/>
    <w:rsid w:val="005F0537"/>
    <w:rsid w:val="005F0C67"/>
    <w:rsid w:val="005F10FE"/>
    <w:rsid w:val="005F26B1"/>
    <w:rsid w:val="005F38C4"/>
    <w:rsid w:val="005F3CA7"/>
    <w:rsid w:val="005F4994"/>
    <w:rsid w:val="005F4D8C"/>
    <w:rsid w:val="005F5136"/>
    <w:rsid w:val="005F600E"/>
    <w:rsid w:val="005F609F"/>
    <w:rsid w:val="005F67ED"/>
    <w:rsid w:val="005F6DB4"/>
    <w:rsid w:val="005F77C9"/>
    <w:rsid w:val="00601535"/>
    <w:rsid w:val="00606EC0"/>
    <w:rsid w:val="00610A39"/>
    <w:rsid w:val="006114EB"/>
    <w:rsid w:val="00614023"/>
    <w:rsid w:val="00614030"/>
    <w:rsid w:val="00615954"/>
    <w:rsid w:val="0061600A"/>
    <w:rsid w:val="00617875"/>
    <w:rsid w:val="00617EF9"/>
    <w:rsid w:val="00620FEA"/>
    <w:rsid w:val="00622F47"/>
    <w:rsid w:val="00623B2F"/>
    <w:rsid w:val="0062690F"/>
    <w:rsid w:val="00632D51"/>
    <w:rsid w:val="006347DD"/>
    <w:rsid w:val="00635ECE"/>
    <w:rsid w:val="00642EA8"/>
    <w:rsid w:val="0064376C"/>
    <w:rsid w:val="0064386E"/>
    <w:rsid w:val="00644207"/>
    <w:rsid w:val="00646DA8"/>
    <w:rsid w:val="0064747D"/>
    <w:rsid w:val="00647674"/>
    <w:rsid w:val="006512F9"/>
    <w:rsid w:val="00651F28"/>
    <w:rsid w:val="0065296A"/>
    <w:rsid w:val="006540FD"/>
    <w:rsid w:val="0065459A"/>
    <w:rsid w:val="006568C7"/>
    <w:rsid w:val="006575C1"/>
    <w:rsid w:val="00660025"/>
    <w:rsid w:val="00660276"/>
    <w:rsid w:val="00660447"/>
    <w:rsid w:val="006608F6"/>
    <w:rsid w:val="00663B85"/>
    <w:rsid w:val="006651BD"/>
    <w:rsid w:val="00665BF6"/>
    <w:rsid w:val="00667288"/>
    <w:rsid w:val="006672C0"/>
    <w:rsid w:val="00667B5A"/>
    <w:rsid w:val="00671291"/>
    <w:rsid w:val="00671CA9"/>
    <w:rsid w:val="006748EE"/>
    <w:rsid w:val="006759E0"/>
    <w:rsid w:val="00676255"/>
    <w:rsid w:val="00676715"/>
    <w:rsid w:val="00677626"/>
    <w:rsid w:val="00677D27"/>
    <w:rsid w:val="00680525"/>
    <w:rsid w:val="00682F7D"/>
    <w:rsid w:val="00683923"/>
    <w:rsid w:val="006839F4"/>
    <w:rsid w:val="00683B4E"/>
    <w:rsid w:val="00685FE3"/>
    <w:rsid w:val="006861FD"/>
    <w:rsid w:val="00686745"/>
    <w:rsid w:val="00687591"/>
    <w:rsid w:val="006901EB"/>
    <w:rsid w:val="00691100"/>
    <w:rsid w:val="006924E3"/>
    <w:rsid w:val="006926B3"/>
    <w:rsid w:val="00693F43"/>
    <w:rsid w:val="00694764"/>
    <w:rsid w:val="00694831"/>
    <w:rsid w:val="0069573D"/>
    <w:rsid w:val="006969DD"/>
    <w:rsid w:val="006A0E3F"/>
    <w:rsid w:val="006A1100"/>
    <w:rsid w:val="006A1D79"/>
    <w:rsid w:val="006A520F"/>
    <w:rsid w:val="006B061B"/>
    <w:rsid w:val="006B0B21"/>
    <w:rsid w:val="006B0F84"/>
    <w:rsid w:val="006B1791"/>
    <w:rsid w:val="006B1D8E"/>
    <w:rsid w:val="006B2630"/>
    <w:rsid w:val="006B3BFC"/>
    <w:rsid w:val="006B5E1F"/>
    <w:rsid w:val="006B650F"/>
    <w:rsid w:val="006C0EAF"/>
    <w:rsid w:val="006C1683"/>
    <w:rsid w:val="006C16D1"/>
    <w:rsid w:val="006C3423"/>
    <w:rsid w:val="006C511E"/>
    <w:rsid w:val="006C6513"/>
    <w:rsid w:val="006C6E64"/>
    <w:rsid w:val="006D068C"/>
    <w:rsid w:val="006D0CB9"/>
    <w:rsid w:val="006D23F5"/>
    <w:rsid w:val="006D3A47"/>
    <w:rsid w:val="006D5BE5"/>
    <w:rsid w:val="006D6408"/>
    <w:rsid w:val="006D6E11"/>
    <w:rsid w:val="006E0B75"/>
    <w:rsid w:val="006E0D59"/>
    <w:rsid w:val="006E0F4A"/>
    <w:rsid w:val="006E1BF3"/>
    <w:rsid w:val="006E2951"/>
    <w:rsid w:val="006E2DF3"/>
    <w:rsid w:val="006E3C04"/>
    <w:rsid w:val="006E57C2"/>
    <w:rsid w:val="006E6DB2"/>
    <w:rsid w:val="006F0554"/>
    <w:rsid w:val="006F0570"/>
    <w:rsid w:val="006F17A3"/>
    <w:rsid w:val="006F25D4"/>
    <w:rsid w:val="006F28B1"/>
    <w:rsid w:val="006F35EB"/>
    <w:rsid w:val="006F3D8B"/>
    <w:rsid w:val="006F4AC5"/>
    <w:rsid w:val="006F5404"/>
    <w:rsid w:val="006F5913"/>
    <w:rsid w:val="006F79BA"/>
    <w:rsid w:val="00701D3B"/>
    <w:rsid w:val="0070332A"/>
    <w:rsid w:val="00704676"/>
    <w:rsid w:val="00706B7F"/>
    <w:rsid w:val="00706F0A"/>
    <w:rsid w:val="007074D9"/>
    <w:rsid w:val="00711E4F"/>
    <w:rsid w:val="00713C6E"/>
    <w:rsid w:val="0071412D"/>
    <w:rsid w:val="00714EE7"/>
    <w:rsid w:val="007160C7"/>
    <w:rsid w:val="007161C6"/>
    <w:rsid w:val="007169C7"/>
    <w:rsid w:val="00716D7A"/>
    <w:rsid w:val="00717306"/>
    <w:rsid w:val="007177BD"/>
    <w:rsid w:val="0072111B"/>
    <w:rsid w:val="007218F5"/>
    <w:rsid w:val="00721C27"/>
    <w:rsid w:val="00721F50"/>
    <w:rsid w:val="00722EA2"/>
    <w:rsid w:val="0072591F"/>
    <w:rsid w:val="00727556"/>
    <w:rsid w:val="0073030C"/>
    <w:rsid w:val="00731A89"/>
    <w:rsid w:val="00733855"/>
    <w:rsid w:val="00735467"/>
    <w:rsid w:val="00736D29"/>
    <w:rsid w:val="007376E7"/>
    <w:rsid w:val="00737862"/>
    <w:rsid w:val="00737C21"/>
    <w:rsid w:val="007408D6"/>
    <w:rsid w:val="00740B4B"/>
    <w:rsid w:val="00740B71"/>
    <w:rsid w:val="00742991"/>
    <w:rsid w:val="007436E9"/>
    <w:rsid w:val="00746B3D"/>
    <w:rsid w:val="0074783D"/>
    <w:rsid w:val="00747CFD"/>
    <w:rsid w:val="00750281"/>
    <w:rsid w:val="0075056D"/>
    <w:rsid w:val="00753E25"/>
    <w:rsid w:val="0075427C"/>
    <w:rsid w:val="007544A9"/>
    <w:rsid w:val="007548C3"/>
    <w:rsid w:val="00754A17"/>
    <w:rsid w:val="007550C7"/>
    <w:rsid w:val="00755E51"/>
    <w:rsid w:val="007576D7"/>
    <w:rsid w:val="00757C78"/>
    <w:rsid w:val="00760F67"/>
    <w:rsid w:val="00761119"/>
    <w:rsid w:val="00761C4B"/>
    <w:rsid w:val="00762674"/>
    <w:rsid w:val="00762773"/>
    <w:rsid w:val="00763116"/>
    <w:rsid w:val="007642FD"/>
    <w:rsid w:val="0076486D"/>
    <w:rsid w:val="0077096A"/>
    <w:rsid w:val="00770D54"/>
    <w:rsid w:val="00771625"/>
    <w:rsid w:val="00772C74"/>
    <w:rsid w:val="007736B3"/>
    <w:rsid w:val="00774829"/>
    <w:rsid w:val="007766D3"/>
    <w:rsid w:val="00777746"/>
    <w:rsid w:val="00780837"/>
    <w:rsid w:val="00780C50"/>
    <w:rsid w:val="00781FA4"/>
    <w:rsid w:val="00784D36"/>
    <w:rsid w:val="007863D5"/>
    <w:rsid w:val="00787759"/>
    <w:rsid w:val="0079113E"/>
    <w:rsid w:val="00792701"/>
    <w:rsid w:val="00792CCD"/>
    <w:rsid w:val="0079493A"/>
    <w:rsid w:val="00794D26"/>
    <w:rsid w:val="007961E1"/>
    <w:rsid w:val="00796D44"/>
    <w:rsid w:val="00796FB5"/>
    <w:rsid w:val="007A0AE4"/>
    <w:rsid w:val="007A15B8"/>
    <w:rsid w:val="007A3078"/>
    <w:rsid w:val="007A3DBA"/>
    <w:rsid w:val="007A5087"/>
    <w:rsid w:val="007A6D1B"/>
    <w:rsid w:val="007B0A34"/>
    <w:rsid w:val="007B1626"/>
    <w:rsid w:val="007B30A7"/>
    <w:rsid w:val="007B3C69"/>
    <w:rsid w:val="007B59CD"/>
    <w:rsid w:val="007B77B5"/>
    <w:rsid w:val="007C155C"/>
    <w:rsid w:val="007C2542"/>
    <w:rsid w:val="007C261D"/>
    <w:rsid w:val="007C4B8D"/>
    <w:rsid w:val="007C4CD4"/>
    <w:rsid w:val="007C7221"/>
    <w:rsid w:val="007C7693"/>
    <w:rsid w:val="007C795F"/>
    <w:rsid w:val="007C7BE0"/>
    <w:rsid w:val="007D3F6A"/>
    <w:rsid w:val="007D569F"/>
    <w:rsid w:val="007D592D"/>
    <w:rsid w:val="007D5F0B"/>
    <w:rsid w:val="007D7181"/>
    <w:rsid w:val="007D7750"/>
    <w:rsid w:val="007E038F"/>
    <w:rsid w:val="007E1AC6"/>
    <w:rsid w:val="007E2367"/>
    <w:rsid w:val="007E28C8"/>
    <w:rsid w:val="007E3562"/>
    <w:rsid w:val="007E35C0"/>
    <w:rsid w:val="007E4652"/>
    <w:rsid w:val="007E78B2"/>
    <w:rsid w:val="007E7D12"/>
    <w:rsid w:val="007E7EC3"/>
    <w:rsid w:val="007E7FFB"/>
    <w:rsid w:val="007F0B45"/>
    <w:rsid w:val="007F264F"/>
    <w:rsid w:val="007F30FA"/>
    <w:rsid w:val="007F4B0B"/>
    <w:rsid w:val="007F53F1"/>
    <w:rsid w:val="007F629C"/>
    <w:rsid w:val="007F655D"/>
    <w:rsid w:val="007F753D"/>
    <w:rsid w:val="00801611"/>
    <w:rsid w:val="0080174F"/>
    <w:rsid w:val="008030B8"/>
    <w:rsid w:val="00804B3A"/>
    <w:rsid w:val="00805ECA"/>
    <w:rsid w:val="00807A74"/>
    <w:rsid w:val="008120C9"/>
    <w:rsid w:val="00813F07"/>
    <w:rsid w:val="008144C7"/>
    <w:rsid w:val="00814DCC"/>
    <w:rsid w:val="008156F1"/>
    <w:rsid w:val="00816CC5"/>
    <w:rsid w:val="00816E87"/>
    <w:rsid w:val="008210F7"/>
    <w:rsid w:val="0082117B"/>
    <w:rsid w:val="00823474"/>
    <w:rsid w:val="008239FB"/>
    <w:rsid w:val="008252F4"/>
    <w:rsid w:val="00827337"/>
    <w:rsid w:val="00827607"/>
    <w:rsid w:val="00827736"/>
    <w:rsid w:val="008300A6"/>
    <w:rsid w:val="00835F97"/>
    <w:rsid w:val="0083793A"/>
    <w:rsid w:val="00837D56"/>
    <w:rsid w:val="0084009D"/>
    <w:rsid w:val="008402D6"/>
    <w:rsid w:val="00840B1B"/>
    <w:rsid w:val="00840DFE"/>
    <w:rsid w:val="008416E2"/>
    <w:rsid w:val="00842F5B"/>
    <w:rsid w:val="00843A2D"/>
    <w:rsid w:val="00843D60"/>
    <w:rsid w:val="008443FC"/>
    <w:rsid w:val="00845855"/>
    <w:rsid w:val="00845954"/>
    <w:rsid w:val="00851653"/>
    <w:rsid w:val="00852B30"/>
    <w:rsid w:val="00852E13"/>
    <w:rsid w:val="00853673"/>
    <w:rsid w:val="0085493B"/>
    <w:rsid w:val="00854A4D"/>
    <w:rsid w:val="0085547F"/>
    <w:rsid w:val="008573CE"/>
    <w:rsid w:val="008577AD"/>
    <w:rsid w:val="00861BD6"/>
    <w:rsid w:val="00864961"/>
    <w:rsid w:val="008666A9"/>
    <w:rsid w:val="00870853"/>
    <w:rsid w:val="00872615"/>
    <w:rsid w:val="00872DDC"/>
    <w:rsid w:val="00874A9A"/>
    <w:rsid w:val="00875104"/>
    <w:rsid w:val="0087520C"/>
    <w:rsid w:val="00876165"/>
    <w:rsid w:val="00877617"/>
    <w:rsid w:val="00880EEA"/>
    <w:rsid w:val="00881E02"/>
    <w:rsid w:val="00883831"/>
    <w:rsid w:val="0088444A"/>
    <w:rsid w:val="00884FE8"/>
    <w:rsid w:val="008858FF"/>
    <w:rsid w:val="008867ED"/>
    <w:rsid w:val="00887ED8"/>
    <w:rsid w:val="00893CCE"/>
    <w:rsid w:val="00896371"/>
    <w:rsid w:val="00897862"/>
    <w:rsid w:val="008978DA"/>
    <w:rsid w:val="008A1C20"/>
    <w:rsid w:val="008A1EA1"/>
    <w:rsid w:val="008A2FE1"/>
    <w:rsid w:val="008A3453"/>
    <w:rsid w:val="008A3D85"/>
    <w:rsid w:val="008A4404"/>
    <w:rsid w:val="008A62EE"/>
    <w:rsid w:val="008A7892"/>
    <w:rsid w:val="008A7F31"/>
    <w:rsid w:val="008B0E83"/>
    <w:rsid w:val="008B17E5"/>
    <w:rsid w:val="008B1ABC"/>
    <w:rsid w:val="008B397A"/>
    <w:rsid w:val="008B52F8"/>
    <w:rsid w:val="008B6BE1"/>
    <w:rsid w:val="008C2165"/>
    <w:rsid w:val="008C27DD"/>
    <w:rsid w:val="008C397C"/>
    <w:rsid w:val="008C4B9F"/>
    <w:rsid w:val="008C5E03"/>
    <w:rsid w:val="008C5EEF"/>
    <w:rsid w:val="008D0BD7"/>
    <w:rsid w:val="008D1961"/>
    <w:rsid w:val="008D2936"/>
    <w:rsid w:val="008D331C"/>
    <w:rsid w:val="008D3492"/>
    <w:rsid w:val="008D5BD5"/>
    <w:rsid w:val="008D7A3E"/>
    <w:rsid w:val="008E0DEE"/>
    <w:rsid w:val="008E17A2"/>
    <w:rsid w:val="008E2D7B"/>
    <w:rsid w:val="008E378E"/>
    <w:rsid w:val="008E42BD"/>
    <w:rsid w:val="008E58AA"/>
    <w:rsid w:val="008E6CD3"/>
    <w:rsid w:val="008F04DA"/>
    <w:rsid w:val="008F150C"/>
    <w:rsid w:val="008F2206"/>
    <w:rsid w:val="008F2565"/>
    <w:rsid w:val="008F2F63"/>
    <w:rsid w:val="008F359F"/>
    <w:rsid w:val="008F50F8"/>
    <w:rsid w:val="008F5520"/>
    <w:rsid w:val="008F668C"/>
    <w:rsid w:val="008F68D9"/>
    <w:rsid w:val="008F762F"/>
    <w:rsid w:val="008F79CF"/>
    <w:rsid w:val="0090489B"/>
    <w:rsid w:val="00905B86"/>
    <w:rsid w:val="00906180"/>
    <w:rsid w:val="00907176"/>
    <w:rsid w:val="00907CA2"/>
    <w:rsid w:val="0091077E"/>
    <w:rsid w:val="00910911"/>
    <w:rsid w:val="009118C4"/>
    <w:rsid w:val="009133EF"/>
    <w:rsid w:val="00914045"/>
    <w:rsid w:val="009153E4"/>
    <w:rsid w:val="00915674"/>
    <w:rsid w:val="00917A26"/>
    <w:rsid w:val="00922786"/>
    <w:rsid w:val="00922B81"/>
    <w:rsid w:val="0092524E"/>
    <w:rsid w:val="00925357"/>
    <w:rsid w:val="009262D6"/>
    <w:rsid w:val="00927A86"/>
    <w:rsid w:val="00932CC6"/>
    <w:rsid w:val="00934743"/>
    <w:rsid w:val="00935196"/>
    <w:rsid w:val="0094021F"/>
    <w:rsid w:val="0094039D"/>
    <w:rsid w:val="00941DE4"/>
    <w:rsid w:val="00943118"/>
    <w:rsid w:val="0094450C"/>
    <w:rsid w:val="00944863"/>
    <w:rsid w:val="00945259"/>
    <w:rsid w:val="009455CE"/>
    <w:rsid w:val="00945F1E"/>
    <w:rsid w:val="00950EE6"/>
    <w:rsid w:val="00954190"/>
    <w:rsid w:val="0095537A"/>
    <w:rsid w:val="009554BD"/>
    <w:rsid w:val="00956E69"/>
    <w:rsid w:val="00957848"/>
    <w:rsid w:val="0096057B"/>
    <w:rsid w:val="00960C06"/>
    <w:rsid w:val="0096182D"/>
    <w:rsid w:val="00962CD8"/>
    <w:rsid w:val="00965431"/>
    <w:rsid w:val="009655F8"/>
    <w:rsid w:val="00966836"/>
    <w:rsid w:val="00966966"/>
    <w:rsid w:val="009675FC"/>
    <w:rsid w:val="00967B73"/>
    <w:rsid w:val="00972E50"/>
    <w:rsid w:val="00974ADC"/>
    <w:rsid w:val="00976E3E"/>
    <w:rsid w:val="0097711B"/>
    <w:rsid w:val="00981190"/>
    <w:rsid w:val="009825B5"/>
    <w:rsid w:val="00982ECD"/>
    <w:rsid w:val="00983F81"/>
    <w:rsid w:val="00985588"/>
    <w:rsid w:val="0098628E"/>
    <w:rsid w:val="00990B0B"/>
    <w:rsid w:val="00990B71"/>
    <w:rsid w:val="0099119F"/>
    <w:rsid w:val="00992F9D"/>
    <w:rsid w:val="009935AA"/>
    <w:rsid w:val="00993FC6"/>
    <w:rsid w:val="009A0E5F"/>
    <w:rsid w:val="009A2B7D"/>
    <w:rsid w:val="009A2DBF"/>
    <w:rsid w:val="009A3B87"/>
    <w:rsid w:val="009A3E6D"/>
    <w:rsid w:val="009A4B04"/>
    <w:rsid w:val="009A7381"/>
    <w:rsid w:val="009A7585"/>
    <w:rsid w:val="009B02E1"/>
    <w:rsid w:val="009B1F41"/>
    <w:rsid w:val="009B325E"/>
    <w:rsid w:val="009B52A0"/>
    <w:rsid w:val="009B72ED"/>
    <w:rsid w:val="009B7419"/>
    <w:rsid w:val="009C0B10"/>
    <w:rsid w:val="009C1A22"/>
    <w:rsid w:val="009C2322"/>
    <w:rsid w:val="009C3390"/>
    <w:rsid w:val="009C3DED"/>
    <w:rsid w:val="009C41A4"/>
    <w:rsid w:val="009C57DE"/>
    <w:rsid w:val="009C6A7C"/>
    <w:rsid w:val="009D160B"/>
    <w:rsid w:val="009D163A"/>
    <w:rsid w:val="009D4C5E"/>
    <w:rsid w:val="009D4FCE"/>
    <w:rsid w:val="009D592C"/>
    <w:rsid w:val="009D5F53"/>
    <w:rsid w:val="009D6E33"/>
    <w:rsid w:val="009E0E07"/>
    <w:rsid w:val="009E1F40"/>
    <w:rsid w:val="009E32FC"/>
    <w:rsid w:val="009E47B3"/>
    <w:rsid w:val="009E4DA0"/>
    <w:rsid w:val="009F004F"/>
    <w:rsid w:val="009F0160"/>
    <w:rsid w:val="009F023A"/>
    <w:rsid w:val="009F3B2F"/>
    <w:rsid w:val="009F3FD7"/>
    <w:rsid w:val="009F604F"/>
    <w:rsid w:val="009F7D5C"/>
    <w:rsid w:val="00A00430"/>
    <w:rsid w:val="00A0050F"/>
    <w:rsid w:val="00A02558"/>
    <w:rsid w:val="00A0475C"/>
    <w:rsid w:val="00A061FF"/>
    <w:rsid w:val="00A07496"/>
    <w:rsid w:val="00A11148"/>
    <w:rsid w:val="00A116EA"/>
    <w:rsid w:val="00A118A8"/>
    <w:rsid w:val="00A11E3D"/>
    <w:rsid w:val="00A12B43"/>
    <w:rsid w:val="00A14AC1"/>
    <w:rsid w:val="00A14D75"/>
    <w:rsid w:val="00A150FF"/>
    <w:rsid w:val="00A16310"/>
    <w:rsid w:val="00A16426"/>
    <w:rsid w:val="00A166E3"/>
    <w:rsid w:val="00A20011"/>
    <w:rsid w:val="00A20C5C"/>
    <w:rsid w:val="00A20E7D"/>
    <w:rsid w:val="00A22321"/>
    <w:rsid w:val="00A22918"/>
    <w:rsid w:val="00A237BB"/>
    <w:rsid w:val="00A239F3"/>
    <w:rsid w:val="00A24C31"/>
    <w:rsid w:val="00A25A5E"/>
    <w:rsid w:val="00A26205"/>
    <w:rsid w:val="00A272CB"/>
    <w:rsid w:val="00A27ADD"/>
    <w:rsid w:val="00A30E51"/>
    <w:rsid w:val="00A32825"/>
    <w:rsid w:val="00A335A1"/>
    <w:rsid w:val="00A3438E"/>
    <w:rsid w:val="00A34545"/>
    <w:rsid w:val="00A376EB"/>
    <w:rsid w:val="00A40032"/>
    <w:rsid w:val="00A40210"/>
    <w:rsid w:val="00A40F7E"/>
    <w:rsid w:val="00A4123E"/>
    <w:rsid w:val="00A430A4"/>
    <w:rsid w:val="00A4373C"/>
    <w:rsid w:val="00A437A3"/>
    <w:rsid w:val="00A43C3D"/>
    <w:rsid w:val="00A468BB"/>
    <w:rsid w:val="00A46935"/>
    <w:rsid w:val="00A51E5A"/>
    <w:rsid w:val="00A5666B"/>
    <w:rsid w:val="00A607FF"/>
    <w:rsid w:val="00A614E2"/>
    <w:rsid w:val="00A6188C"/>
    <w:rsid w:val="00A63152"/>
    <w:rsid w:val="00A644E9"/>
    <w:rsid w:val="00A65BE9"/>
    <w:rsid w:val="00A67B0D"/>
    <w:rsid w:val="00A70827"/>
    <w:rsid w:val="00A730E4"/>
    <w:rsid w:val="00A734E9"/>
    <w:rsid w:val="00A73B65"/>
    <w:rsid w:val="00A74FF6"/>
    <w:rsid w:val="00A763F0"/>
    <w:rsid w:val="00A80F64"/>
    <w:rsid w:val="00A812AD"/>
    <w:rsid w:val="00A81BED"/>
    <w:rsid w:val="00A81F59"/>
    <w:rsid w:val="00A830D0"/>
    <w:rsid w:val="00A841C9"/>
    <w:rsid w:val="00A84C6E"/>
    <w:rsid w:val="00A8549F"/>
    <w:rsid w:val="00A85B09"/>
    <w:rsid w:val="00A85EE8"/>
    <w:rsid w:val="00A86381"/>
    <w:rsid w:val="00A86EF4"/>
    <w:rsid w:val="00A87128"/>
    <w:rsid w:val="00A90743"/>
    <w:rsid w:val="00A90D62"/>
    <w:rsid w:val="00A91049"/>
    <w:rsid w:val="00A9628B"/>
    <w:rsid w:val="00A9754A"/>
    <w:rsid w:val="00A97C49"/>
    <w:rsid w:val="00AA0856"/>
    <w:rsid w:val="00AA0F63"/>
    <w:rsid w:val="00AA385E"/>
    <w:rsid w:val="00AA4B4A"/>
    <w:rsid w:val="00AA60AA"/>
    <w:rsid w:val="00AA6FC5"/>
    <w:rsid w:val="00AA7784"/>
    <w:rsid w:val="00AB07AC"/>
    <w:rsid w:val="00AB1866"/>
    <w:rsid w:val="00AB1EF6"/>
    <w:rsid w:val="00AB31F1"/>
    <w:rsid w:val="00AB3446"/>
    <w:rsid w:val="00AB3916"/>
    <w:rsid w:val="00AB448C"/>
    <w:rsid w:val="00AB48BF"/>
    <w:rsid w:val="00AB5742"/>
    <w:rsid w:val="00AB6142"/>
    <w:rsid w:val="00AB6391"/>
    <w:rsid w:val="00AB63A8"/>
    <w:rsid w:val="00AC1E54"/>
    <w:rsid w:val="00AC1E5A"/>
    <w:rsid w:val="00AC2242"/>
    <w:rsid w:val="00AC2F51"/>
    <w:rsid w:val="00AC42C5"/>
    <w:rsid w:val="00AC5772"/>
    <w:rsid w:val="00AC5A01"/>
    <w:rsid w:val="00AC6668"/>
    <w:rsid w:val="00AC6F48"/>
    <w:rsid w:val="00AD19A6"/>
    <w:rsid w:val="00AD2ABF"/>
    <w:rsid w:val="00AD3171"/>
    <w:rsid w:val="00AD4FFB"/>
    <w:rsid w:val="00AD5F33"/>
    <w:rsid w:val="00AD66B2"/>
    <w:rsid w:val="00AD72CF"/>
    <w:rsid w:val="00AE20AF"/>
    <w:rsid w:val="00AE24D6"/>
    <w:rsid w:val="00AE3E59"/>
    <w:rsid w:val="00AE3E85"/>
    <w:rsid w:val="00AE5F7D"/>
    <w:rsid w:val="00AE74D1"/>
    <w:rsid w:val="00AE7D3E"/>
    <w:rsid w:val="00AE7D50"/>
    <w:rsid w:val="00AF213B"/>
    <w:rsid w:val="00AF23BC"/>
    <w:rsid w:val="00AF3704"/>
    <w:rsid w:val="00AF4028"/>
    <w:rsid w:val="00AF4A72"/>
    <w:rsid w:val="00AF4B49"/>
    <w:rsid w:val="00AF4D1C"/>
    <w:rsid w:val="00AF5EA1"/>
    <w:rsid w:val="00AF7B89"/>
    <w:rsid w:val="00B0001C"/>
    <w:rsid w:val="00B01745"/>
    <w:rsid w:val="00B02A3E"/>
    <w:rsid w:val="00B0385B"/>
    <w:rsid w:val="00B03F89"/>
    <w:rsid w:val="00B04012"/>
    <w:rsid w:val="00B04FE4"/>
    <w:rsid w:val="00B058DC"/>
    <w:rsid w:val="00B06667"/>
    <w:rsid w:val="00B07133"/>
    <w:rsid w:val="00B077B7"/>
    <w:rsid w:val="00B07AD6"/>
    <w:rsid w:val="00B121D5"/>
    <w:rsid w:val="00B14E6B"/>
    <w:rsid w:val="00B15971"/>
    <w:rsid w:val="00B1760C"/>
    <w:rsid w:val="00B20344"/>
    <w:rsid w:val="00B20543"/>
    <w:rsid w:val="00B2078D"/>
    <w:rsid w:val="00B21AF1"/>
    <w:rsid w:val="00B2292F"/>
    <w:rsid w:val="00B301EB"/>
    <w:rsid w:val="00B304E8"/>
    <w:rsid w:val="00B31193"/>
    <w:rsid w:val="00B3162D"/>
    <w:rsid w:val="00B31F75"/>
    <w:rsid w:val="00B32948"/>
    <w:rsid w:val="00B32F18"/>
    <w:rsid w:val="00B3492F"/>
    <w:rsid w:val="00B36757"/>
    <w:rsid w:val="00B37B5D"/>
    <w:rsid w:val="00B41E5B"/>
    <w:rsid w:val="00B454B9"/>
    <w:rsid w:val="00B4663F"/>
    <w:rsid w:val="00B473FD"/>
    <w:rsid w:val="00B545FC"/>
    <w:rsid w:val="00B54DCC"/>
    <w:rsid w:val="00B55754"/>
    <w:rsid w:val="00B557A6"/>
    <w:rsid w:val="00B5719F"/>
    <w:rsid w:val="00B57CE2"/>
    <w:rsid w:val="00B6147F"/>
    <w:rsid w:val="00B6297A"/>
    <w:rsid w:val="00B646DF"/>
    <w:rsid w:val="00B66C47"/>
    <w:rsid w:val="00B67C2A"/>
    <w:rsid w:val="00B719E3"/>
    <w:rsid w:val="00B7268B"/>
    <w:rsid w:val="00B729C0"/>
    <w:rsid w:val="00B72FAC"/>
    <w:rsid w:val="00B730A7"/>
    <w:rsid w:val="00B73231"/>
    <w:rsid w:val="00B7423C"/>
    <w:rsid w:val="00B747B3"/>
    <w:rsid w:val="00B75D1E"/>
    <w:rsid w:val="00B819F7"/>
    <w:rsid w:val="00B84A3F"/>
    <w:rsid w:val="00B85960"/>
    <w:rsid w:val="00B875EC"/>
    <w:rsid w:val="00B908D3"/>
    <w:rsid w:val="00B91271"/>
    <w:rsid w:val="00B92A64"/>
    <w:rsid w:val="00B9333E"/>
    <w:rsid w:val="00B95817"/>
    <w:rsid w:val="00B95E14"/>
    <w:rsid w:val="00B97353"/>
    <w:rsid w:val="00B97659"/>
    <w:rsid w:val="00B97CB8"/>
    <w:rsid w:val="00BA0B13"/>
    <w:rsid w:val="00BA0D6E"/>
    <w:rsid w:val="00BA15E9"/>
    <w:rsid w:val="00BA27E3"/>
    <w:rsid w:val="00BA2DC1"/>
    <w:rsid w:val="00BA2EC8"/>
    <w:rsid w:val="00BA3B81"/>
    <w:rsid w:val="00BA4869"/>
    <w:rsid w:val="00BA4901"/>
    <w:rsid w:val="00BA59FD"/>
    <w:rsid w:val="00BA6024"/>
    <w:rsid w:val="00BB08AF"/>
    <w:rsid w:val="00BB23E4"/>
    <w:rsid w:val="00BB70E5"/>
    <w:rsid w:val="00BC0DF8"/>
    <w:rsid w:val="00BC16A3"/>
    <w:rsid w:val="00BC3559"/>
    <w:rsid w:val="00BC3B2E"/>
    <w:rsid w:val="00BC490E"/>
    <w:rsid w:val="00BC77A6"/>
    <w:rsid w:val="00BC7A71"/>
    <w:rsid w:val="00BD03CE"/>
    <w:rsid w:val="00BD42F7"/>
    <w:rsid w:val="00BD7C9F"/>
    <w:rsid w:val="00BE187F"/>
    <w:rsid w:val="00BE4597"/>
    <w:rsid w:val="00BE4FCA"/>
    <w:rsid w:val="00BE58AB"/>
    <w:rsid w:val="00BE63EE"/>
    <w:rsid w:val="00BF1DDE"/>
    <w:rsid w:val="00BF5BFA"/>
    <w:rsid w:val="00BF728A"/>
    <w:rsid w:val="00C012F7"/>
    <w:rsid w:val="00C0182A"/>
    <w:rsid w:val="00C0183A"/>
    <w:rsid w:val="00C01CFA"/>
    <w:rsid w:val="00C01E27"/>
    <w:rsid w:val="00C01ED6"/>
    <w:rsid w:val="00C0350C"/>
    <w:rsid w:val="00C037F9"/>
    <w:rsid w:val="00C0482F"/>
    <w:rsid w:val="00C104DA"/>
    <w:rsid w:val="00C13812"/>
    <w:rsid w:val="00C13946"/>
    <w:rsid w:val="00C13F8E"/>
    <w:rsid w:val="00C1487B"/>
    <w:rsid w:val="00C148FF"/>
    <w:rsid w:val="00C14DAD"/>
    <w:rsid w:val="00C15B1E"/>
    <w:rsid w:val="00C16658"/>
    <w:rsid w:val="00C17A51"/>
    <w:rsid w:val="00C21C49"/>
    <w:rsid w:val="00C24B9C"/>
    <w:rsid w:val="00C25C44"/>
    <w:rsid w:val="00C276B7"/>
    <w:rsid w:val="00C33B18"/>
    <w:rsid w:val="00C34BBA"/>
    <w:rsid w:val="00C35984"/>
    <w:rsid w:val="00C4124B"/>
    <w:rsid w:val="00C41C81"/>
    <w:rsid w:val="00C42E87"/>
    <w:rsid w:val="00C42FD6"/>
    <w:rsid w:val="00C4347D"/>
    <w:rsid w:val="00C43DD3"/>
    <w:rsid w:val="00C44B38"/>
    <w:rsid w:val="00C45299"/>
    <w:rsid w:val="00C46555"/>
    <w:rsid w:val="00C46F4A"/>
    <w:rsid w:val="00C479F2"/>
    <w:rsid w:val="00C50D0E"/>
    <w:rsid w:val="00C513F9"/>
    <w:rsid w:val="00C551E4"/>
    <w:rsid w:val="00C55590"/>
    <w:rsid w:val="00C55FBA"/>
    <w:rsid w:val="00C56493"/>
    <w:rsid w:val="00C566DE"/>
    <w:rsid w:val="00C57BF1"/>
    <w:rsid w:val="00C60D0F"/>
    <w:rsid w:val="00C6163C"/>
    <w:rsid w:val="00C618F9"/>
    <w:rsid w:val="00C62454"/>
    <w:rsid w:val="00C62CD4"/>
    <w:rsid w:val="00C63866"/>
    <w:rsid w:val="00C640D3"/>
    <w:rsid w:val="00C65ED2"/>
    <w:rsid w:val="00C66398"/>
    <w:rsid w:val="00C67ED4"/>
    <w:rsid w:val="00C70210"/>
    <w:rsid w:val="00C706D1"/>
    <w:rsid w:val="00C70D27"/>
    <w:rsid w:val="00C7109B"/>
    <w:rsid w:val="00C710BC"/>
    <w:rsid w:val="00C71A05"/>
    <w:rsid w:val="00C73290"/>
    <w:rsid w:val="00C735B0"/>
    <w:rsid w:val="00C74FD3"/>
    <w:rsid w:val="00C7515D"/>
    <w:rsid w:val="00C7563B"/>
    <w:rsid w:val="00C76542"/>
    <w:rsid w:val="00C77C88"/>
    <w:rsid w:val="00C81B57"/>
    <w:rsid w:val="00C82C92"/>
    <w:rsid w:val="00C86FBF"/>
    <w:rsid w:val="00C90323"/>
    <w:rsid w:val="00C9139C"/>
    <w:rsid w:val="00C91541"/>
    <w:rsid w:val="00C915AE"/>
    <w:rsid w:val="00C93A0D"/>
    <w:rsid w:val="00C96579"/>
    <w:rsid w:val="00C972C8"/>
    <w:rsid w:val="00C978C3"/>
    <w:rsid w:val="00CA02B0"/>
    <w:rsid w:val="00CA19AB"/>
    <w:rsid w:val="00CA1F65"/>
    <w:rsid w:val="00CA2728"/>
    <w:rsid w:val="00CA2F43"/>
    <w:rsid w:val="00CA3B20"/>
    <w:rsid w:val="00CA4DDC"/>
    <w:rsid w:val="00CA752B"/>
    <w:rsid w:val="00CA7972"/>
    <w:rsid w:val="00CA7C77"/>
    <w:rsid w:val="00CB0240"/>
    <w:rsid w:val="00CB21D6"/>
    <w:rsid w:val="00CB31D9"/>
    <w:rsid w:val="00CB4CC0"/>
    <w:rsid w:val="00CB5599"/>
    <w:rsid w:val="00CB5BDD"/>
    <w:rsid w:val="00CB6BC5"/>
    <w:rsid w:val="00CB6CAA"/>
    <w:rsid w:val="00CB7897"/>
    <w:rsid w:val="00CB79BC"/>
    <w:rsid w:val="00CB7AB2"/>
    <w:rsid w:val="00CC0D6B"/>
    <w:rsid w:val="00CC0F9C"/>
    <w:rsid w:val="00CC1F62"/>
    <w:rsid w:val="00CC2C55"/>
    <w:rsid w:val="00CC49CD"/>
    <w:rsid w:val="00CC6AA4"/>
    <w:rsid w:val="00CD00E8"/>
    <w:rsid w:val="00CD0356"/>
    <w:rsid w:val="00CD05DE"/>
    <w:rsid w:val="00CD1D58"/>
    <w:rsid w:val="00CD3034"/>
    <w:rsid w:val="00CD38EA"/>
    <w:rsid w:val="00CD4B9F"/>
    <w:rsid w:val="00CD576A"/>
    <w:rsid w:val="00CD5BAB"/>
    <w:rsid w:val="00CD6123"/>
    <w:rsid w:val="00CD6582"/>
    <w:rsid w:val="00CD6980"/>
    <w:rsid w:val="00CE1351"/>
    <w:rsid w:val="00CE1A77"/>
    <w:rsid w:val="00CE1FDE"/>
    <w:rsid w:val="00CE259A"/>
    <w:rsid w:val="00CE2845"/>
    <w:rsid w:val="00CE2B1D"/>
    <w:rsid w:val="00CE476E"/>
    <w:rsid w:val="00CE477E"/>
    <w:rsid w:val="00CE74FF"/>
    <w:rsid w:val="00CF0073"/>
    <w:rsid w:val="00CF0E24"/>
    <w:rsid w:val="00CF4602"/>
    <w:rsid w:val="00CF5115"/>
    <w:rsid w:val="00CF5917"/>
    <w:rsid w:val="00CF6B3A"/>
    <w:rsid w:val="00D0034B"/>
    <w:rsid w:val="00D01F76"/>
    <w:rsid w:val="00D030A1"/>
    <w:rsid w:val="00D03DB1"/>
    <w:rsid w:val="00D04103"/>
    <w:rsid w:val="00D046F1"/>
    <w:rsid w:val="00D06DF4"/>
    <w:rsid w:val="00D075CF"/>
    <w:rsid w:val="00D104BF"/>
    <w:rsid w:val="00D1072F"/>
    <w:rsid w:val="00D10B96"/>
    <w:rsid w:val="00D10E05"/>
    <w:rsid w:val="00D12168"/>
    <w:rsid w:val="00D122C5"/>
    <w:rsid w:val="00D135F0"/>
    <w:rsid w:val="00D17990"/>
    <w:rsid w:val="00D17CB7"/>
    <w:rsid w:val="00D17E50"/>
    <w:rsid w:val="00D17EF4"/>
    <w:rsid w:val="00D202A0"/>
    <w:rsid w:val="00D20448"/>
    <w:rsid w:val="00D20FC0"/>
    <w:rsid w:val="00D23834"/>
    <w:rsid w:val="00D258E9"/>
    <w:rsid w:val="00D273F7"/>
    <w:rsid w:val="00D30292"/>
    <w:rsid w:val="00D30F0F"/>
    <w:rsid w:val="00D33C3B"/>
    <w:rsid w:val="00D34718"/>
    <w:rsid w:val="00D34E74"/>
    <w:rsid w:val="00D35FBC"/>
    <w:rsid w:val="00D36BF7"/>
    <w:rsid w:val="00D36D47"/>
    <w:rsid w:val="00D36D95"/>
    <w:rsid w:val="00D37689"/>
    <w:rsid w:val="00D41D5D"/>
    <w:rsid w:val="00D42089"/>
    <w:rsid w:val="00D425B6"/>
    <w:rsid w:val="00D42B54"/>
    <w:rsid w:val="00D43204"/>
    <w:rsid w:val="00D43835"/>
    <w:rsid w:val="00D44BD1"/>
    <w:rsid w:val="00D4711E"/>
    <w:rsid w:val="00D4736F"/>
    <w:rsid w:val="00D529B7"/>
    <w:rsid w:val="00D53C99"/>
    <w:rsid w:val="00D54012"/>
    <w:rsid w:val="00D55D5C"/>
    <w:rsid w:val="00D56163"/>
    <w:rsid w:val="00D6228D"/>
    <w:rsid w:val="00D623E9"/>
    <w:rsid w:val="00D62B59"/>
    <w:rsid w:val="00D62EF8"/>
    <w:rsid w:val="00D6445A"/>
    <w:rsid w:val="00D65765"/>
    <w:rsid w:val="00D66BAA"/>
    <w:rsid w:val="00D7066A"/>
    <w:rsid w:val="00D70796"/>
    <w:rsid w:val="00D7252C"/>
    <w:rsid w:val="00D73F3C"/>
    <w:rsid w:val="00D74374"/>
    <w:rsid w:val="00D75105"/>
    <w:rsid w:val="00D77F01"/>
    <w:rsid w:val="00D802E6"/>
    <w:rsid w:val="00D80B3B"/>
    <w:rsid w:val="00D81857"/>
    <w:rsid w:val="00D82323"/>
    <w:rsid w:val="00D82AC0"/>
    <w:rsid w:val="00D83DCB"/>
    <w:rsid w:val="00D84A70"/>
    <w:rsid w:val="00D85073"/>
    <w:rsid w:val="00D86A0A"/>
    <w:rsid w:val="00D879AE"/>
    <w:rsid w:val="00D900BE"/>
    <w:rsid w:val="00D90C52"/>
    <w:rsid w:val="00D921D8"/>
    <w:rsid w:val="00D9258B"/>
    <w:rsid w:val="00D92B4F"/>
    <w:rsid w:val="00D93B7B"/>
    <w:rsid w:val="00D95133"/>
    <w:rsid w:val="00D95E5C"/>
    <w:rsid w:val="00D9709B"/>
    <w:rsid w:val="00D97291"/>
    <w:rsid w:val="00D9764E"/>
    <w:rsid w:val="00D9776B"/>
    <w:rsid w:val="00DA0628"/>
    <w:rsid w:val="00DA2786"/>
    <w:rsid w:val="00DA4355"/>
    <w:rsid w:val="00DA5113"/>
    <w:rsid w:val="00DA64AA"/>
    <w:rsid w:val="00DA67B8"/>
    <w:rsid w:val="00DA7279"/>
    <w:rsid w:val="00DB083B"/>
    <w:rsid w:val="00DB40BE"/>
    <w:rsid w:val="00DB49C2"/>
    <w:rsid w:val="00DB67AA"/>
    <w:rsid w:val="00DB7924"/>
    <w:rsid w:val="00DC1333"/>
    <w:rsid w:val="00DC1F16"/>
    <w:rsid w:val="00DC3CDC"/>
    <w:rsid w:val="00DC5EC5"/>
    <w:rsid w:val="00DC6BB3"/>
    <w:rsid w:val="00DC7A01"/>
    <w:rsid w:val="00DD15E1"/>
    <w:rsid w:val="00DD36B7"/>
    <w:rsid w:val="00DD4B25"/>
    <w:rsid w:val="00DD55B7"/>
    <w:rsid w:val="00DD58BF"/>
    <w:rsid w:val="00DD5B9E"/>
    <w:rsid w:val="00DE1345"/>
    <w:rsid w:val="00DE3DA6"/>
    <w:rsid w:val="00DE4337"/>
    <w:rsid w:val="00DE627C"/>
    <w:rsid w:val="00DE63A0"/>
    <w:rsid w:val="00DE6E28"/>
    <w:rsid w:val="00DE7860"/>
    <w:rsid w:val="00DF0253"/>
    <w:rsid w:val="00DF02C8"/>
    <w:rsid w:val="00DF0570"/>
    <w:rsid w:val="00DF24C5"/>
    <w:rsid w:val="00DF2E9A"/>
    <w:rsid w:val="00DF5CEF"/>
    <w:rsid w:val="00DF6E3D"/>
    <w:rsid w:val="00E0166F"/>
    <w:rsid w:val="00E01BBF"/>
    <w:rsid w:val="00E036C6"/>
    <w:rsid w:val="00E04937"/>
    <w:rsid w:val="00E04ABD"/>
    <w:rsid w:val="00E07745"/>
    <w:rsid w:val="00E10416"/>
    <w:rsid w:val="00E10A11"/>
    <w:rsid w:val="00E10D0C"/>
    <w:rsid w:val="00E111CF"/>
    <w:rsid w:val="00E12F2D"/>
    <w:rsid w:val="00E138D3"/>
    <w:rsid w:val="00E13D30"/>
    <w:rsid w:val="00E1428F"/>
    <w:rsid w:val="00E144FA"/>
    <w:rsid w:val="00E14BC9"/>
    <w:rsid w:val="00E154EC"/>
    <w:rsid w:val="00E15F0D"/>
    <w:rsid w:val="00E171B7"/>
    <w:rsid w:val="00E1746E"/>
    <w:rsid w:val="00E2453B"/>
    <w:rsid w:val="00E25F47"/>
    <w:rsid w:val="00E27CD7"/>
    <w:rsid w:val="00E3289F"/>
    <w:rsid w:val="00E32C24"/>
    <w:rsid w:val="00E32C9A"/>
    <w:rsid w:val="00E33265"/>
    <w:rsid w:val="00E34D5B"/>
    <w:rsid w:val="00E36DFE"/>
    <w:rsid w:val="00E400F5"/>
    <w:rsid w:val="00E40235"/>
    <w:rsid w:val="00E41A8B"/>
    <w:rsid w:val="00E41DB6"/>
    <w:rsid w:val="00E424F5"/>
    <w:rsid w:val="00E43D4D"/>
    <w:rsid w:val="00E45C31"/>
    <w:rsid w:val="00E46BDD"/>
    <w:rsid w:val="00E471CD"/>
    <w:rsid w:val="00E47285"/>
    <w:rsid w:val="00E513A3"/>
    <w:rsid w:val="00E52B55"/>
    <w:rsid w:val="00E53370"/>
    <w:rsid w:val="00E53C83"/>
    <w:rsid w:val="00E546CB"/>
    <w:rsid w:val="00E55D69"/>
    <w:rsid w:val="00E56099"/>
    <w:rsid w:val="00E564F1"/>
    <w:rsid w:val="00E56BC8"/>
    <w:rsid w:val="00E56E3C"/>
    <w:rsid w:val="00E5798A"/>
    <w:rsid w:val="00E605B5"/>
    <w:rsid w:val="00E60FCD"/>
    <w:rsid w:val="00E617AC"/>
    <w:rsid w:val="00E61B3F"/>
    <w:rsid w:val="00E63C9D"/>
    <w:rsid w:val="00E64211"/>
    <w:rsid w:val="00E655DB"/>
    <w:rsid w:val="00E66F42"/>
    <w:rsid w:val="00E67A82"/>
    <w:rsid w:val="00E71E0A"/>
    <w:rsid w:val="00E73603"/>
    <w:rsid w:val="00E74C22"/>
    <w:rsid w:val="00E75452"/>
    <w:rsid w:val="00E75668"/>
    <w:rsid w:val="00E7612C"/>
    <w:rsid w:val="00E812BA"/>
    <w:rsid w:val="00E83D4B"/>
    <w:rsid w:val="00E84BC8"/>
    <w:rsid w:val="00E85B4A"/>
    <w:rsid w:val="00E91B99"/>
    <w:rsid w:val="00E9365A"/>
    <w:rsid w:val="00E936C9"/>
    <w:rsid w:val="00E936EF"/>
    <w:rsid w:val="00E93D55"/>
    <w:rsid w:val="00E94531"/>
    <w:rsid w:val="00E94FEF"/>
    <w:rsid w:val="00E96ABE"/>
    <w:rsid w:val="00EA035B"/>
    <w:rsid w:val="00EA065C"/>
    <w:rsid w:val="00EA0A94"/>
    <w:rsid w:val="00EA0C80"/>
    <w:rsid w:val="00EA573F"/>
    <w:rsid w:val="00EA62D8"/>
    <w:rsid w:val="00EA7F9E"/>
    <w:rsid w:val="00EB0B50"/>
    <w:rsid w:val="00EB20BB"/>
    <w:rsid w:val="00EB2240"/>
    <w:rsid w:val="00EB3670"/>
    <w:rsid w:val="00EB39ED"/>
    <w:rsid w:val="00EB4183"/>
    <w:rsid w:val="00EB4AC8"/>
    <w:rsid w:val="00EB4E7C"/>
    <w:rsid w:val="00EB6777"/>
    <w:rsid w:val="00EB67C1"/>
    <w:rsid w:val="00EC21C3"/>
    <w:rsid w:val="00EC2947"/>
    <w:rsid w:val="00EC3DA7"/>
    <w:rsid w:val="00EC4917"/>
    <w:rsid w:val="00EC75F9"/>
    <w:rsid w:val="00EC7F27"/>
    <w:rsid w:val="00ED32B2"/>
    <w:rsid w:val="00ED3812"/>
    <w:rsid w:val="00ED3B93"/>
    <w:rsid w:val="00ED3F6F"/>
    <w:rsid w:val="00ED4DB9"/>
    <w:rsid w:val="00ED5239"/>
    <w:rsid w:val="00ED55DF"/>
    <w:rsid w:val="00ED6758"/>
    <w:rsid w:val="00EE3937"/>
    <w:rsid w:val="00EE4193"/>
    <w:rsid w:val="00EE45D0"/>
    <w:rsid w:val="00EE5653"/>
    <w:rsid w:val="00EF0424"/>
    <w:rsid w:val="00EF0DF9"/>
    <w:rsid w:val="00EF1CCF"/>
    <w:rsid w:val="00EF2B5F"/>
    <w:rsid w:val="00EF39CA"/>
    <w:rsid w:val="00EF470D"/>
    <w:rsid w:val="00EF4CCF"/>
    <w:rsid w:val="00EF50DE"/>
    <w:rsid w:val="00EF5647"/>
    <w:rsid w:val="00EF5C4D"/>
    <w:rsid w:val="00EF7A89"/>
    <w:rsid w:val="00F00214"/>
    <w:rsid w:val="00F018B9"/>
    <w:rsid w:val="00F047F7"/>
    <w:rsid w:val="00F06187"/>
    <w:rsid w:val="00F064AD"/>
    <w:rsid w:val="00F07C01"/>
    <w:rsid w:val="00F07E2E"/>
    <w:rsid w:val="00F11CF1"/>
    <w:rsid w:val="00F12200"/>
    <w:rsid w:val="00F13DA0"/>
    <w:rsid w:val="00F14273"/>
    <w:rsid w:val="00F1478B"/>
    <w:rsid w:val="00F16742"/>
    <w:rsid w:val="00F20F72"/>
    <w:rsid w:val="00F2365E"/>
    <w:rsid w:val="00F254D3"/>
    <w:rsid w:val="00F26B9C"/>
    <w:rsid w:val="00F27F14"/>
    <w:rsid w:val="00F31DD1"/>
    <w:rsid w:val="00F31EE0"/>
    <w:rsid w:val="00F33EF3"/>
    <w:rsid w:val="00F34303"/>
    <w:rsid w:val="00F34F73"/>
    <w:rsid w:val="00F3516A"/>
    <w:rsid w:val="00F3742A"/>
    <w:rsid w:val="00F401FC"/>
    <w:rsid w:val="00F415C5"/>
    <w:rsid w:val="00F42FDF"/>
    <w:rsid w:val="00F47765"/>
    <w:rsid w:val="00F50A6E"/>
    <w:rsid w:val="00F50BB1"/>
    <w:rsid w:val="00F518FF"/>
    <w:rsid w:val="00F5482C"/>
    <w:rsid w:val="00F54A56"/>
    <w:rsid w:val="00F54BFD"/>
    <w:rsid w:val="00F55EBF"/>
    <w:rsid w:val="00F55EC2"/>
    <w:rsid w:val="00F5653A"/>
    <w:rsid w:val="00F56BCB"/>
    <w:rsid w:val="00F60B7D"/>
    <w:rsid w:val="00F61C48"/>
    <w:rsid w:val="00F61CFF"/>
    <w:rsid w:val="00F62EE8"/>
    <w:rsid w:val="00F63C5A"/>
    <w:rsid w:val="00F6563D"/>
    <w:rsid w:val="00F70832"/>
    <w:rsid w:val="00F70FD5"/>
    <w:rsid w:val="00F71484"/>
    <w:rsid w:val="00F71F13"/>
    <w:rsid w:val="00F7320A"/>
    <w:rsid w:val="00F73ED7"/>
    <w:rsid w:val="00F74540"/>
    <w:rsid w:val="00F76E9C"/>
    <w:rsid w:val="00F77CEE"/>
    <w:rsid w:val="00F8133E"/>
    <w:rsid w:val="00F8146A"/>
    <w:rsid w:val="00F82AA4"/>
    <w:rsid w:val="00F82F8E"/>
    <w:rsid w:val="00F8310F"/>
    <w:rsid w:val="00F8360F"/>
    <w:rsid w:val="00F84563"/>
    <w:rsid w:val="00F84E05"/>
    <w:rsid w:val="00F8543C"/>
    <w:rsid w:val="00F8637E"/>
    <w:rsid w:val="00F86F85"/>
    <w:rsid w:val="00F871D5"/>
    <w:rsid w:val="00F87911"/>
    <w:rsid w:val="00F90EE3"/>
    <w:rsid w:val="00F9407B"/>
    <w:rsid w:val="00F960F6"/>
    <w:rsid w:val="00F96219"/>
    <w:rsid w:val="00F96FF5"/>
    <w:rsid w:val="00F974DE"/>
    <w:rsid w:val="00FA1052"/>
    <w:rsid w:val="00FA1753"/>
    <w:rsid w:val="00FA1A79"/>
    <w:rsid w:val="00FA1F7D"/>
    <w:rsid w:val="00FA235B"/>
    <w:rsid w:val="00FA3134"/>
    <w:rsid w:val="00FA3408"/>
    <w:rsid w:val="00FA5008"/>
    <w:rsid w:val="00FA6718"/>
    <w:rsid w:val="00FA7326"/>
    <w:rsid w:val="00FB03CD"/>
    <w:rsid w:val="00FB0D6D"/>
    <w:rsid w:val="00FB100E"/>
    <w:rsid w:val="00FB1C10"/>
    <w:rsid w:val="00FB1DF6"/>
    <w:rsid w:val="00FB2469"/>
    <w:rsid w:val="00FB2C9F"/>
    <w:rsid w:val="00FB388F"/>
    <w:rsid w:val="00FB3CF5"/>
    <w:rsid w:val="00FB630B"/>
    <w:rsid w:val="00FB665F"/>
    <w:rsid w:val="00FB7E6C"/>
    <w:rsid w:val="00FC0BDB"/>
    <w:rsid w:val="00FC19AC"/>
    <w:rsid w:val="00FC1F4F"/>
    <w:rsid w:val="00FC2C5A"/>
    <w:rsid w:val="00FC4B70"/>
    <w:rsid w:val="00FC6B34"/>
    <w:rsid w:val="00FC7741"/>
    <w:rsid w:val="00FD073B"/>
    <w:rsid w:val="00FD0B8D"/>
    <w:rsid w:val="00FD4D11"/>
    <w:rsid w:val="00FD5817"/>
    <w:rsid w:val="00FD6C07"/>
    <w:rsid w:val="00FD72AE"/>
    <w:rsid w:val="00FE0764"/>
    <w:rsid w:val="00FE0940"/>
    <w:rsid w:val="00FE31C9"/>
    <w:rsid w:val="00FE6390"/>
    <w:rsid w:val="00FF2991"/>
    <w:rsid w:val="00FF2EE5"/>
    <w:rsid w:val="00FF3D8C"/>
    <w:rsid w:val="00FF5BED"/>
    <w:rsid w:val="00FF5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List Continue"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47"/>
  </w:style>
  <w:style w:type="paragraph" w:styleId="1">
    <w:name w:val="heading 1"/>
    <w:basedOn w:val="a"/>
    <w:next w:val="a"/>
    <w:link w:val="10"/>
    <w:uiPriority w:val="9"/>
    <w:qFormat/>
    <w:rsid w:val="006D3A47"/>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B2078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D3A4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6D3A47"/>
    <w:pPr>
      <w:keepNext/>
      <w:spacing w:before="240"/>
      <w:outlineLvl w:val="3"/>
    </w:pPr>
    <w:rPr>
      <w:b/>
      <w:bCs/>
      <w:sz w:val="22"/>
      <w:szCs w:val="22"/>
    </w:rPr>
  </w:style>
  <w:style w:type="paragraph" w:styleId="5">
    <w:name w:val="heading 5"/>
    <w:basedOn w:val="a"/>
    <w:next w:val="a"/>
    <w:link w:val="50"/>
    <w:uiPriority w:val="99"/>
    <w:qFormat/>
    <w:rsid w:val="004030A7"/>
    <w:pPr>
      <w:spacing w:before="240" w:after="60"/>
      <w:outlineLvl w:val="4"/>
    </w:pPr>
    <w:rPr>
      <w:b/>
      <w:bCs/>
      <w:i/>
      <w:iCs/>
      <w:sz w:val="26"/>
      <w:szCs w:val="26"/>
    </w:rPr>
  </w:style>
  <w:style w:type="paragraph" w:styleId="6">
    <w:name w:val="heading 6"/>
    <w:basedOn w:val="a"/>
    <w:next w:val="a"/>
    <w:link w:val="60"/>
    <w:uiPriority w:val="99"/>
    <w:qFormat/>
    <w:locked/>
    <w:rsid w:val="00B2078D"/>
    <w:pPr>
      <w:spacing w:before="240" w:after="60"/>
      <w:outlineLvl w:val="5"/>
    </w:pPr>
    <w:rPr>
      <w:b/>
      <w:bCs/>
      <w:sz w:val="22"/>
      <w:szCs w:val="22"/>
    </w:rPr>
  </w:style>
  <w:style w:type="paragraph" w:styleId="8">
    <w:name w:val="heading 8"/>
    <w:basedOn w:val="a"/>
    <w:next w:val="a"/>
    <w:link w:val="80"/>
    <w:uiPriority w:val="99"/>
    <w:qFormat/>
    <w:rsid w:val="00FB2469"/>
    <w:pPr>
      <w:keepNext/>
      <w:keepLines/>
      <w:spacing w:before="200"/>
      <w:outlineLvl w:val="7"/>
    </w:pPr>
    <w:rPr>
      <w:rFonts w:ascii="Cambria" w:hAnsi="Cambria" w:cs="Cambria"/>
      <w:color w:val="404040"/>
    </w:rPr>
  </w:style>
  <w:style w:type="paragraph" w:styleId="9">
    <w:name w:val="heading 9"/>
    <w:basedOn w:val="a"/>
    <w:next w:val="a"/>
    <w:link w:val="90"/>
    <w:qFormat/>
    <w:locked/>
    <w:rsid w:val="00194806"/>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C490E"/>
    <w:rPr>
      <w:rFonts w:ascii="Cambria" w:hAnsi="Cambria" w:cs="Cambria"/>
      <w:b/>
      <w:bCs/>
      <w:kern w:val="32"/>
      <w:sz w:val="32"/>
      <w:szCs w:val="32"/>
    </w:rPr>
  </w:style>
  <w:style w:type="character" w:customStyle="1" w:styleId="Heading2Char">
    <w:name w:val="Heading 2 Char"/>
    <w:basedOn w:val="a0"/>
    <w:uiPriority w:val="99"/>
    <w:semiHidden/>
    <w:locked/>
    <w:rsid w:val="00BA4869"/>
    <w:rPr>
      <w:rFonts w:ascii="Cambria" w:hAnsi="Cambria" w:cs="Cambria"/>
      <w:b/>
      <w:bCs/>
      <w:i/>
      <w:iCs/>
      <w:sz w:val="28"/>
      <w:szCs w:val="28"/>
    </w:rPr>
  </w:style>
  <w:style w:type="character" w:customStyle="1" w:styleId="Heading3Char">
    <w:name w:val="Heading 3 Char"/>
    <w:basedOn w:val="a0"/>
    <w:uiPriority w:val="99"/>
    <w:semiHidden/>
    <w:locked/>
    <w:rsid w:val="00BC490E"/>
    <w:rPr>
      <w:rFonts w:ascii="Cambria" w:hAnsi="Cambria" w:cs="Cambria"/>
      <w:b/>
      <w:bCs/>
      <w:sz w:val="26"/>
      <w:szCs w:val="26"/>
    </w:rPr>
  </w:style>
  <w:style w:type="character" w:customStyle="1" w:styleId="Heading4Char">
    <w:name w:val="Heading 4 Char"/>
    <w:basedOn w:val="a0"/>
    <w:uiPriority w:val="99"/>
    <w:semiHidden/>
    <w:locked/>
    <w:rsid w:val="00BC490E"/>
    <w:rPr>
      <w:rFonts w:ascii="Calibri" w:hAnsi="Calibri" w:cs="Calibri"/>
      <w:b/>
      <w:bCs/>
      <w:sz w:val="28"/>
      <w:szCs w:val="28"/>
    </w:rPr>
  </w:style>
  <w:style w:type="character" w:customStyle="1" w:styleId="Heading5Char">
    <w:name w:val="Heading 5 Char"/>
    <w:basedOn w:val="a0"/>
    <w:uiPriority w:val="99"/>
    <w:semiHidden/>
    <w:locked/>
    <w:rsid w:val="00BC490E"/>
    <w:rPr>
      <w:rFonts w:ascii="Calibri" w:hAnsi="Calibri" w:cs="Calibri"/>
      <w:b/>
      <w:bCs/>
      <w:i/>
      <w:iCs/>
      <w:sz w:val="26"/>
      <w:szCs w:val="26"/>
    </w:rPr>
  </w:style>
  <w:style w:type="character" w:customStyle="1" w:styleId="Heading6Char">
    <w:name w:val="Heading 6 Char"/>
    <w:basedOn w:val="a0"/>
    <w:uiPriority w:val="99"/>
    <w:semiHidden/>
    <w:locked/>
    <w:rsid w:val="00BA4869"/>
    <w:rPr>
      <w:rFonts w:ascii="Calibri" w:hAnsi="Calibri" w:cs="Calibri"/>
      <w:b/>
      <w:bCs/>
    </w:rPr>
  </w:style>
  <w:style w:type="character" w:customStyle="1" w:styleId="Heading8Char">
    <w:name w:val="Heading 8 Char"/>
    <w:basedOn w:val="a0"/>
    <w:uiPriority w:val="99"/>
    <w:semiHidden/>
    <w:locked/>
    <w:rsid w:val="00BC490E"/>
    <w:rPr>
      <w:rFonts w:ascii="Calibri" w:hAnsi="Calibri" w:cs="Calibri"/>
      <w:i/>
      <w:iCs/>
      <w:sz w:val="24"/>
      <w:szCs w:val="24"/>
    </w:rPr>
  </w:style>
  <w:style w:type="character" w:customStyle="1" w:styleId="20">
    <w:name w:val="Заголовок 2 Знак"/>
    <w:basedOn w:val="a0"/>
    <w:link w:val="2"/>
    <w:locked/>
    <w:rsid w:val="00F73ED7"/>
    <w:rPr>
      <w:rFonts w:ascii="Cambria" w:hAnsi="Cambria" w:cs="Cambria"/>
      <w:b/>
      <w:bCs/>
      <w:i/>
      <w:iCs/>
      <w:sz w:val="28"/>
      <w:szCs w:val="28"/>
    </w:rPr>
  </w:style>
  <w:style w:type="character" w:customStyle="1" w:styleId="60">
    <w:name w:val="Заголовок 6 Знак"/>
    <w:basedOn w:val="a0"/>
    <w:link w:val="6"/>
    <w:uiPriority w:val="99"/>
    <w:semiHidden/>
    <w:locked/>
    <w:rsid w:val="00F73ED7"/>
    <w:rPr>
      <w:rFonts w:ascii="Calibri" w:hAnsi="Calibri" w:cs="Calibri"/>
      <w:b/>
      <w:bCs/>
    </w:rPr>
  </w:style>
  <w:style w:type="character" w:customStyle="1" w:styleId="10">
    <w:name w:val="Заголовок 1 Знак"/>
    <w:basedOn w:val="a0"/>
    <w:link w:val="1"/>
    <w:uiPriority w:val="9"/>
    <w:locked/>
    <w:rsid w:val="006D3A47"/>
    <w:rPr>
      <w:rFonts w:ascii="Arial" w:hAnsi="Arial" w:cs="Arial"/>
      <w:b/>
      <w:bCs/>
      <w:kern w:val="32"/>
      <w:sz w:val="32"/>
      <w:szCs w:val="32"/>
      <w:lang w:val="en-US" w:eastAsia="ru-RU"/>
    </w:rPr>
  </w:style>
  <w:style w:type="character" w:customStyle="1" w:styleId="30">
    <w:name w:val="Заголовок 3 Знак"/>
    <w:basedOn w:val="a0"/>
    <w:link w:val="3"/>
    <w:uiPriority w:val="9"/>
    <w:locked/>
    <w:rsid w:val="006D3A47"/>
    <w:rPr>
      <w:rFonts w:ascii="Arial" w:hAnsi="Arial" w:cs="Arial"/>
      <w:b/>
      <w:bCs/>
      <w:sz w:val="26"/>
      <w:szCs w:val="26"/>
      <w:lang w:val="en-US" w:eastAsia="ru-RU"/>
    </w:rPr>
  </w:style>
  <w:style w:type="character" w:customStyle="1" w:styleId="40">
    <w:name w:val="Заголовок 4 Знак"/>
    <w:basedOn w:val="a0"/>
    <w:link w:val="4"/>
    <w:uiPriority w:val="9"/>
    <w:locked/>
    <w:rsid w:val="006D3A47"/>
    <w:rPr>
      <w:rFonts w:eastAsia="Times New Roman"/>
      <w:b/>
      <w:bCs/>
      <w:sz w:val="20"/>
      <w:szCs w:val="20"/>
      <w:lang w:eastAsia="ru-RU"/>
    </w:rPr>
  </w:style>
  <w:style w:type="paragraph" w:styleId="21">
    <w:name w:val="Body Text 2"/>
    <w:basedOn w:val="a"/>
    <w:link w:val="22"/>
    <w:rsid w:val="006D3A47"/>
    <w:pPr>
      <w:spacing w:after="120" w:line="480" w:lineRule="auto"/>
    </w:pPr>
  </w:style>
  <w:style w:type="character" w:customStyle="1" w:styleId="BodyText2Char">
    <w:name w:val="Body Text 2 Char"/>
    <w:basedOn w:val="a0"/>
    <w:uiPriority w:val="99"/>
    <w:semiHidden/>
    <w:locked/>
    <w:rsid w:val="00BC490E"/>
    <w:rPr>
      <w:sz w:val="20"/>
      <w:szCs w:val="20"/>
    </w:rPr>
  </w:style>
  <w:style w:type="character" w:customStyle="1" w:styleId="22">
    <w:name w:val="Основной текст 2 Знак"/>
    <w:basedOn w:val="a0"/>
    <w:link w:val="21"/>
    <w:locked/>
    <w:rsid w:val="006D3A47"/>
    <w:rPr>
      <w:rFonts w:eastAsia="Times New Roman"/>
      <w:sz w:val="20"/>
      <w:szCs w:val="20"/>
      <w:lang w:val="en-US" w:eastAsia="ru-RU"/>
    </w:rPr>
  </w:style>
  <w:style w:type="paragraph" w:customStyle="1" w:styleId="Iauiue">
    <w:name w:val="Iau?iue"/>
    <w:uiPriority w:val="99"/>
    <w:rsid w:val="006D3A47"/>
    <w:rPr>
      <w:lang w:val="en-US"/>
    </w:rPr>
  </w:style>
  <w:style w:type="paragraph" w:styleId="a3">
    <w:name w:val="header"/>
    <w:basedOn w:val="a"/>
    <w:link w:val="a4"/>
    <w:rsid w:val="006D3A47"/>
    <w:pPr>
      <w:tabs>
        <w:tab w:val="center" w:pos="4677"/>
        <w:tab w:val="right" w:pos="9355"/>
      </w:tabs>
    </w:pPr>
  </w:style>
  <w:style w:type="character" w:customStyle="1" w:styleId="HeaderChar">
    <w:name w:val="Header Char"/>
    <w:basedOn w:val="a0"/>
    <w:uiPriority w:val="99"/>
    <w:semiHidden/>
    <w:locked/>
    <w:rsid w:val="00BC490E"/>
    <w:rPr>
      <w:sz w:val="20"/>
      <w:szCs w:val="20"/>
    </w:rPr>
  </w:style>
  <w:style w:type="character" w:customStyle="1" w:styleId="a4">
    <w:name w:val="Верхний колонтитул Знак"/>
    <w:basedOn w:val="a0"/>
    <w:link w:val="a3"/>
    <w:locked/>
    <w:rsid w:val="006D3A47"/>
    <w:rPr>
      <w:rFonts w:eastAsia="Times New Roman"/>
      <w:sz w:val="20"/>
      <w:szCs w:val="20"/>
      <w:lang w:val="en-US" w:eastAsia="ru-RU"/>
    </w:rPr>
  </w:style>
  <w:style w:type="paragraph" w:styleId="a5">
    <w:name w:val="footer"/>
    <w:basedOn w:val="a"/>
    <w:link w:val="a6"/>
    <w:uiPriority w:val="99"/>
    <w:rsid w:val="006D3A47"/>
    <w:pPr>
      <w:tabs>
        <w:tab w:val="center" w:pos="4677"/>
        <w:tab w:val="right" w:pos="9355"/>
      </w:tabs>
    </w:pPr>
  </w:style>
  <w:style w:type="character" w:customStyle="1" w:styleId="FooterChar">
    <w:name w:val="Footer Char"/>
    <w:basedOn w:val="a0"/>
    <w:uiPriority w:val="99"/>
    <w:semiHidden/>
    <w:locked/>
    <w:rsid w:val="00BC490E"/>
    <w:rPr>
      <w:sz w:val="20"/>
      <w:szCs w:val="20"/>
    </w:rPr>
  </w:style>
  <w:style w:type="character" w:customStyle="1" w:styleId="a6">
    <w:name w:val="Нижний колонтитул Знак"/>
    <w:basedOn w:val="a0"/>
    <w:link w:val="a5"/>
    <w:uiPriority w:val="99"/>
    <w:locked/>
    <w:rsid w:val="00D35FBC"/>
    <w:rPr>
      <w:lang w:val="ru-RU" w:eastAsia="ru-RU"/>
    </w:rPr>
  </w:style>
  <w:style w:type="paragraph" w:customStyle="1" w:styleId="11">
    <w:name w:val="Обычный1"/>
    <w:uiPriority w:val="99"/>
    <w:rsid w:val="006B650F"/>
    <w:pPr>
      <w:widowControl w:val="0"/>
      <w:spacing w:before="60" w:line="260" w:lineRule="auto"/>
      <w:ind w:firstLine="680"/>
      <w:jc w:val="both"/>
    </w:pPr>
    <w:rPr>
      <w:sz w:val="22"/>
      <w:szCs w:val="22"/>
      <w:lang w:eastAsia="en-US"/>
    </w:rPr>
  </w:style>
  <w:style w:type="paragraph" w:styleId="a7">
    <w:name w:val="Balloon Text"/>
    <w:basedOn w:val="a"/>
    <w:link w:val="a8"/>
    <w:uiPriority w:val="99"/>
    <w:semiHidden/>
    <w:rsid w:val="00FB388F"/>
    <w:rPr>
      <w:rFonts w:ascii="Tahoma" w:hAnsi="Tahoma" w:cs="Tahoma"/>
      <w:sz w:val="16"/>
      <w:szCs w:val="16"/>
    </w:rPr>
  </w:style>
  <w:style w:type="character" w:customStyle="1" w:styleId="BalloonTextChar">
    <w:name w:val="Balloon Text Char"/>
    <w:basedOn w:val="a0"/>
    <w:uiPriority w:val="99"/>
    <w:semiHidden/>
    <w:locked/>
    <w:rsid w:val="00BC490E"/>
    <w:rPr>
      <w:sz w:val="2"/>
      <w:szCs w:val="2"/>
    </w:rPr>
  </w:style>
  <w:style w:type="character" w:customStyle="1" w:styleId="a8">
    <w:name w:val="Текст выноски Знак"/>
    <w:basedOn w:val="a0"/>
    <w:link w:val="a7"/>
    <w:uiPriority w:val="99"/>
    <w:semiHidden/>
    <w:locked/>
    <w:rsid w:val="00FB388F"/>
    <w:rPr>
      <w:rFonts w:ascii="Tahoma" w:hAnsi="Tahoma" w:cs="Tahoma"/>
      <w:sz w:val="16"/>
      <w:szCs w:val="16"/>
      <w:lang w:val="en-US" w:eastAsia="ru-RU"/>
    </w:rPr>
  </w:style>
  <w:style w:type="paragraph" w:customStyle="1" w:styleId="12">
    <w:name w:val="Абзац списка1"/>
    <w:basedOn w:val="a"/>
    <w:rsid w:val="00927A86"/>
    <w:pPr>
      <w:ind w:left="720"/>
    </w:pPr>
  </w:style>
  <w:style w:type="paragraph" w:styleId="a9">
    <w:name w:val="footnote text"/>
    <w:basedOn w:val="a"/>
    <w:link w:val="aa"/>
    <w:uiPriority w:val="99"/>
    <w:semiHidden/>
    <w:rsid w:val="007D569F"/>
  </w:style>
  <w:style w:type="character" w:customStyle="1" w:styleId="FootnoteTextChar">
    <w:name w:val="Footnote Text Char"/>
    <w:basedOn w:val="a0"/>
    <w:uiPriority w:val="99"/>
    <w:semiHidden/>
    <w:locked/>
    <w:rsid w:val="00BC490E"/>
    <w:rPr>
      <w:sz w:val="20"/>
      <w:szCs w:val="20"/>
    </w:rPr>
  </w:style>
  <w:style w:type="character" w:customStyle="1" w:styleId="aa">
    <w:name w:val="Текст сноски Знак"/>
    <w:basedOn w:val="a0"/>
    <w:link w:val="a9"/>
    <w:uiPriority w:val="99"/>
    <w:semiHidden/>
    <w:locked/>
    <w:rsid w:val="007D569F"/>
    <w:rPr>
      <w:rFonts w:eastAsia="Times New Roman"/>
      <w:sz w:val="20"/>
      <w:szCs w:val="20"/>
      <w:lang w:eastAsia="ru-RU"/>
    </w:rPr>
  </w:style>
  <w:style w:type="character" w:styleId="ab">
    <w:name w:val="footnote reference"/>
    <w:basedOn w:val="a0"/>
    <w:uiPriority w:val="99"/>
    <w:semiHidden/>
    <w:rsid w:val="007D569F"/>
    <w:rPr>
      <w:vertAlign w:val="superscript"/>
    </w:rPr>
  </w:style>
  <w:style w:type="table" w:styleId="ac">
    <w:name w:val="Table Grid"/>
    <w:basedOn w:val="a1"/>
    <w:uiPriority w:val="99"/>
    <w:rsid w:val="005C73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iPriority w:val="99"/>
    <w:rsid w:val="00EB3670"/>
    <w:pPr>
      <w:spacing w:after="120"/>
    </w:pPr>
  </w:style>
  <w:style w:type="character" w:customStyle="1" w:styleId="BodyTextChar">
    <w:name w:val="Body Text Char"/>
    <w:basedOn w:val="a0"/>
    <w:uiPriority w:val="99"/>
    <w:semiHidden/>
    <w:locked/>
    <w:rsid w:val="00BC490E"/>
    <w:rPr>
      <w:sz w:val="20"/>
      <w:szCs w:val="20"/>
    </w:rPr>
  </w:style>
  <w:style w:type="character" w:customStyle="1" w:styleId="ae">
    <w:name w:val="Основной текст Знак"/>
    <w:basedOn w:val="a0"/>
    <w:link w:val="ad"/>
    <w:uiPriority w:val="99"/>
    <w:locked/>
    <w:rsid w:val="001E0EAD"/>
    <w:rPr>
      <w:rFonts w:eastAsia="Times New Roman"/>
      <w:lang w:val="ru-RU" w:eastAsia="en-US"/>
    </w:rPr>
  </w:style>
  <w:style w:type="character" w:customStyle="1" w:styleId="80">
    <w:name w:val="Заголовок 8 Знак"/>
    <w:basedOn w:val="a0"/>
    <w:link w:val="8"/>
    <w:uiPriority w:val="99"/>
    <w:semiHidden/>
    <w:locked/>
    <w:rsid w:val="00FB2469"/>
    <w:rPr>
      <w:rFonts w:ascii="Cambria" w:hAnsi="Cambria" w:cs="Cambria"/>
      <w:color w:val="404040"/>
      <w:sz w:val="20"/>
      <w:szCs w:val="20"/>
      <w:lang w:val="en-US" w:eastAsia="ru-RU"/>
    </w:rPr>
  </w:style>
  <w:style w:type="character" w:customStyle="1" w:styleId="50">
    <w:name w:val="Заголовок 5 Знак"/>
    <w:basedOn w:val="a0"/>
    <w:link w:val="5"/>
    <w:uiPriority w:val="99"/>
    <w:locked/>
    <w:rsid w:val="004030A7"/>
    <w:rPr>
      <w:rFonts w:eastAsia="Times New Roman"/>
      <w:b/>
      <w:bCs/>
      <w:i/>
      <w:iCs/>
      <w:sz w:val="26"/>
      <w:szCs w:val="26"/>
      <w:lang w:eastAsia="ru-RU"/>
    </w:rPr>
  </w:style>
  <w:style w:type="character" w:styleId="af">
    <w:name w:val="Hyperlink"/>
    <w:basedOn w:val="a0"/>
    <w:uiPriority w:val="99"/>
    <w:rsid w:val="00780837"/>
    <w:rPr>
      <w:color w:val="0000FF"/>
      <w:u w:val="single"/>
    </w:rPr>
  </w:style>
  <w:style w:type="paragraph" w:customStyle="1" w:styleId="af0">
    <w:name w:val="Пункт"/>
    <w:basedOn w:val="a"/>
    <w:uiPriority w:val="99"/>
    <w:rsid w:val="00FC6B34"/>
    <w:pPr>
      <w:spacing w:line="360" w:lineRule="auto"/>
      <w:ind w:right="142"/>
      <w:jc w:val="both"/>
    </w:pPr>
    <w:rPr>
      <w:sz w:val="24"/>
      <w:szCs w:val="24"/>
    </w:rPr>
  </w:style>
  <w:style w:type="paragraph" w:customStyle="1" w:styleId="127">
    <w:name w:val="Стиль Текст документа + Первая строка:  127 см"/>
    <w:basedOn w:val="a"/>
    <w:uiPriority w:val="99"/>
    <w:rsid w:val="00FC6B34"/>
    <w:pPr>
      <w:ind w:firstLine="567"/>
      <w:jc w:val="both"/>
    </w:pPr>
    <w:rPr>
      <w:sz w:val="24"/>
      <w:szCs w:val="24"/>
    </w:rPr>
  </w:style>
  <w:style w:type="paragraph" w:styleId="13">
    <w:name w:val="toc 1"/>
    <w:basedOn w:val="a"/>
    <w:next w:val="a"/>
    <w:autoRedefine/>
    <w:uiPriority w:val="99"/>
    <w:semiHidden/>
    <w:rsid w:val="00FC6B34"/>
    <w:pPr>
      <w:tabs>
        <w:tab w:val="left" w:pos="480"/>
      </w:tabs>
      <w:spacing w:before="120" w:after="120"/>
    </w:pPr>
    <w:rPr>
      <w:b/>
      <w:bCs/>
      <w:caps/>
    </w:rPr>
  </w:style>
  <w:style w:type="paragraph" w:customStyle="1" w:styleId="af1">
    <w:name w:val="Текст документа"/>
    <w:uiPriority w:val="99"/>
    <w:rsid w:val="00FC6B34"/>
    <w:pPr>
      <w:jc w:val="both"/>
    </w:pPr>
    <w:rPr>
      <w:sz w:val="24"/>
      <w:szCs w:val="24"/>
    </w:rPr>
  </w:style>
  <w:style w:type="paragraph" w:styleId="23">
    <w:name w:val="Body Text Indent 2"/>
    <w:basedOn w:val="a"/>
    <w:link w:val="24"/>
    <w:uiPriority w:val="99"/>
    <w:semiHidden/>
    <w:rsid w:val="006540FD"/>
    <w:pPr>
      <w:spacing w:after="120" w:line="480" w:lineRule="auto"/>
      <w:ind w:left="283"/>
    </w:pPr>
  </w:style>
  <w:style w:type="character" w:customStyle="1" w:styleId="BodyTextIndent2Char">
    <w:name w:val="Body Text Indent 2 Char"/>
    <w:basedOn w:val="a0"/>
    <w:uiPriority w:val="99"/>
    <w:semiHidden/>
    <w:locked/>
    <w:rsid w:val="00BC490E"/>
    <w:rPr>
      <w:sz w:val="20"/>
      <w:szCs w:val="20"/>
    </w:rPr>
  </w:style>
  <w:style w:type="character" w:customStyle="1" w:styleId="24">
    <w:name w:val="Основной текст с отступом 2 Знак"/>
    <w:basedOn w:val="a0"/>
    <w:link w:val="23"/>
    <w:uiPriority w:val="99"/>
    <w:semiHidden/>
    <w:locked/>
    <w:rsid w:val="001E4985"/>
    <w:rPr>
      <w:rFonts w:eastAsia="Times New Roman"/>
      <w:lang w:val="ru-RU" w:eastAsia="en-US"/>
    </w:rPr>
  </w:style>
  <w:style w:type="paragraph" w:styleId="af2">
    <w:name w:val="Normal (Web)"/>
    <w:basedOn w:val="a"/>
    <w:uiPriority w:val="99"/>
    <w:rsid w:val="000F1245"/>
    <w:pPr>
      <w:spacing w:before="100" w:beforeAutospacing="1" w:after="100" w:afterAutospacing="1"/>
    </w:pPr>
    <w:rPr>
      <w:sz w:val="24"/>
      <w:szCs w:val="24"/>
    </w:rPr>
  </w:style>
  <w:style w:type="paragraph" w:customStyle="1" w:styleId="Default">
    <w:name w:val="Default"/>
    <w:rsid w:val="009F3B2F"/>
    <w:pPr>
      <w:autoSpaceDE w:val="0"/>
      <w:autoSpaceDN w:val="0"/>
      <w:adjustRightInd w:val="0"/>
    </w:pPr>
    <w:rPr>
      <w:color w:val="000000"/>
      <w:sz w:val="24"/>
      <w:szCs w:val="24"/>
    </w:rPr>
  </w:style>
  <w:style w:type="paragraph" w:styleId="af3">
    <w:name w:val="Body Text Indent"/>
    <w:basedOn w:val="a"/>
    <w:link w:val="af4"/>
    <w:rsid w:val="00A376EB"/>
    <w:pPr>
      <w:spacing w:after="120"/>
      <w:ind w:left="283"/>
    </w:pPr>
  </w:style>
  <w:style w:type="character" w:customStyle="1" w:styleId="BodyTextIndentChar">
    <w:name w:val="Body Text Indent Char"/>
    <w:basedOn w:val="a0"/>
    <w:uiPriority w:val="99"/>
    <w:semiHidden/>
    <w:locked/>
    <w:rsid w:val="00C6163C"/>
    <w:rPr>
      <w:rFonts w:eastAsia="Times New Roman"/>
      <w:sz w:val="20"/>
      <w:szCs w:val="20"/>
    </w:rPr>
  </w:style>
  <w:style w:type="character" w:customStyle="1" w:styleId="af4">
    <w:name w:val="Основной текст с отступом Знак"/>
    <w:basedOn w:val="a0"/>
    <w:link w:val="af3"/>
    <w:locked/>
    <w:rsid w:val="00BC490E"/>
    <w:rPr>
      <w:sz w:val="20"/>
      <w:szCs w:val="20"/>
    </w:rPr>
  </w:style>
  <w:style w:type="character" w:customStyle="1" w:styleId="af5">
    <w:name w:val="Основной текст_"/>
    <w:basedOn w:val="a0"/>
    <w:link w:val="14"/>
    <w:locked/>
    <w:rsid w:val="008D0BD7"/>
    <w:rPr>
      <w:rFonts w:eastAsia="Times New Roman"/>
      <w:sz w:val="27"/>
      <w:szCs w:val="27"/>
      <w:shd w:val="clear" w:color="auto" w:fill="FFFFFF"/>
    </w:rPr>
  </w:style>
  <w:style w:type="paragraph" w:customStyle="1" w:styleId="14">
    <w:name w:val="Основной текст1"/>
    <w:basedOn w:val="a"/>
    <w:link w:val="af5"/>
    <w:uiPriority w:val="99"/>
    <w:rsid w:val="008D0BD7"/>
    <w:pPr>
      <w:shd w:val="clear" w:color="auto" w:fill="FFFFFF"/>
      <w:spacing w:before="420" w:line="322" w:lineRule="exact"/>
      <w:ind w:hanging="400"/>
      <w:jc w:val="both"/>
    </w:pPr>
    <w:rPr>
      <w:sz w:val="27"/>
      <w:szCs w:val="27"/>
    </w:rPr>
  </w:style>
  <w:style w:type="character" w:customStyle="1" w:styleId="25">
    <w:name w:val="Основной текст (2)_"/>
    <w:basedOn w:val="a0"/>
    <w:link w:val="26"/>
    <w:uiPriority w:val="99"/>
    <w:locked/>
    <w:rsid w:val="008D0BD7"/>
    <w:rPr>
      <w:rFonts w:eastAsia="Times New Roman"/>
      <w:sz w:val="19"/>
      <w:szCs w:val="19"/>
      <w:shd w:val="clear" w:color="auto" w:fill="FFFFFF"/>
    </w:rPr>
  </w:style>
  <w:style w:type="paragraph" w:customStyle="1" w:styleId="26">
    <w:name w:val="Основной текст (2)"/>
    <w:basedOn w:val="a"/>
    <w:link w:val="25"/>
    <w:uiPriority w:val="99"/>
    <w:rsid w:val="008D0BD7"/>
    <w:pPr>
      <w:shd w:val="clear" w:color="auto" w:fill="FFFFFF"/>
      <w:spacing w:line="240" w:lineRule="atLeast"/>
    </w:pPr>
    <w:rPr>
      <w:sz w:val="19"/>
      <w:szCs w:val="19"/>
    </w:rPr>
  </w:style>
  <w:style w:type="character" w:customStyle="1" w:styleId="15">
    <w:name w:val="Заголовок №1_"/>
    <w:basedOn w:val="a0"/>
    <w:link w:val="16"/>
    <w:locked/>
    <w:rsid w:val="00377C95"/>
    <w:rPr>
      <w:rFonts w:eastAsia="Times New Roman"/>
      <w:sz w:val="27"/>
      <w:szCs w:val="27"/>
      <w:shd w:val="clear" w:color="auto" w:fill="FFFFFF"/>
    </w:rPr>
  </w:style>
  <w:style w:type="paragraph" w:customStyle="1" w:styleId="16">
    <w:name w:val="Заголовок №1"/>
    <w:basedOn w:val="a"/>
    <w:link w:val="15"/>
    <w:rsid w:val="00377C95"/>
    <w:pPr>
      <w:shd w:val="clear" w:color="auto" w:fill="FFFFFF"/>
      <w:spacing w:after="420" w:line="240" w:lineRule="atLeast"/>
      <w:outlineLvl w:val="0"/>
    </w:pPr>
    <w:rPr>
      <w:sz w:val="27"/>
      <w:szCs w:val="27"/>
    </w:rPr>
  </w:style>
  <w:style w:type="character" w:customStyle="1" w:styleId="27">
    <w:name w:val="Заголовок №2_"/>
    <w:basedOn w:val="a0"/>
    <w:link w:val="28"/>
    <w:uiPriority w:val="99"/>
    <w:locked/>
    <w:rsid w:val="00C42E87"/>
    <w:rPr>
      <w:rFonts w:eastAsia="Times New Roman"/>
      <w:sz w:val="21"/>
      <w:szCs w:val="21"/>
      <w:shd w:val="clear" w:color="auto" w:fill="FFFFFF"/>
    </w:rPr>
  </w:style>
  <w:style w:type="character" w:customStyle="1" w:styleId="af6">
    <w:name w:val="Основной текст + Полужирный"/>
    <w:basedOn w:val="af5"/>
    <w:uiPriority w:val="99"/>
    <w:rsid w:val="00C42E87"/>
    <w:rPr>
      <w:rFonts w:ascii="Times New Roman" w:eastAsia="Times New Roman" w:hAnsi="Times New Roman" w:cs="Times New Roman"/>
      <w:b/>
      <w:bCs/>
      <w:sz w:val="21"/>
      <w:szCs w:val="21"/>
      <w:shd w:val="clear" w:color="auto" w:fill="FFFFFF"/>
    </w:rPr>
  </w:style>
  <w:style w:type="character" w:customStyle="1" w:styleId="17">
    <w:name w:val="Основной текст + Полужирный1"/>
    <w:aliases w:val="Курсив"/>
    <w:basedOn w:val="af5"/>
    <w:uiPriority w:val="99"/>
    <w:rsid w:val="00C42E87"/>
    <w:rPr>
      <w:rFonts w:ascii="Times New Roman" w:eastAsia="Times New Roman" w:hAnsi="Times New Roman" w:cs="Times New Roman"/>
      <w:b/>
      <w:bCs/>
      <w:i/>
      <w:iCs/>
      <w:sz w:val="21"/>
      <w:szCs w:val="21"/>
      <w:shd w:val="clear" w:color="auto" w:fill="FFFFFF"/>
    </w:rPr>
  </w:style>
  <w:style w:type="paragraph" w:customStyle="1" w:styleId="41">
    <w:name w:val="Основной текст4"/>
    <w:basedOn w:val="a"/>
    <w:rsid w:val="00C42E87"/>
    <w:pPr>
      <w:shd w:val="clear" w:color="auto" w:fill="FFFFFF"/>
      <w:spacing w:before="240" w:line="274" w:lineRule="exact"/>
      <w:ind w:hanging="540"/>
      <w:jc w:val="both"/>
    </w:pPr>
    <w:rPr>
      <w:sz w:val="21"/>
      <w:szCs w:val="21"/>
    </w:rPr>
  </w:style>
  <w:style w:type="paragraph" w:customStyle="1" w:styleId="28">
    <w:name w:val="Заголовок №2"/>
    <w:basedOn w:val="a"/>
    <w:link w:val="27"/>
    <w:uiPriority w:val="99"/>
    <w:rsid w:val="00C42E87"/>
    <w:pPr>
      <w:shd w:val="clear" w:color="auto" w:fill="FFFFFF"/>
      <w:spacing w:after="300" w:line="240" w:lineRule="atLeast"/>
      <w:outlineLvl w:val="1"/>
    </w:pPr>
    <w:rPr>
      <w:sz w:val="21"/>
      <w:szCs w:val="21"/>
    </w:rPr>
  </w:style>
  <w:style w:type="character" w:customStyle="1" w:styleId="91">
    <w:name w:val="Основной текст (9)_"/>
    <w:basedOn w:val="a0"/>
    <w:link w:val="92"/>
    <w:uiPriority w:val="99"/>
    <w:locked/>
    <w:rsid w:val="00C42E87"/>
    <w:rPr>
      <w:rFonts w:eastAsia="Times New Roman"/>
      <w:sz w:val="21"/>
      <w:szCs w:val="21"/>
      <w:shd w:val="clear" w:color="auto" w:fill="FFFFFF"/>
    </w:rPr>
  </w:style>
  <w:style w:type="character" w:customStyle="1" w:styleId="29">
    <w:name w:val="Заголовок №2 + 9"/>
    <w:aliases w:val="5 pt,Не полужирный"/>
    <w:basedOn w:val="27"/>
    <w:uiPriority w:val="99"/>
    <w:rsid w:val="00C42E87"/>
    <w:rPr>
      <w:rFonts w:eastAsia="Times New Roman"/>
      <w:b/>
      <w:bCs/>
      <w:spacing w:val="0"/>
      <w:sz w:val="19"/>
      <w:szCs w:val="19"/>
      <w:shd w:val="clear" w:color="auto" w:fill="FFFFFF"/>
    </w:rPr>
  </w:style>
  <w:style w:type="character" w:customStyle="1" w:styleId="af7">
    <w:name w:val="Основной текст + Курсив"/>
    <w:basedOn w:val="af5"/>
    <w:uiPriority w:val="99"/>
    <w:rsid w:val="00C42E87"/>
    <w:rPr>
      <w:rFonts w:ascii="Times New Roman" w:eastAsia="Times New Roman" w:hAnsi="Times New Roman" w:cs="Times New Roman"/>
      <w:i/>
      <w:iCs/>
      <w:spacing w:val="0"/>
      <w:sz w:val="21"/>
      <w:szCs w:val="21"/>
      <w:shd w:val="clear" w:color="auto" w:fill="FFFFFF"/>
    </w:rPr>
  </w:style>
  <w:style w:type="paragraph" w:customStyle="1" w:styleId="92">
    <w:name w:val="Основной текст (9)"/>
    <w:basedOn w:val="a"/>
    <w:link w:val="91"/>
    <w:uiPriority w:val="99"/>
    <w:rsid w:val="00C42E87"/>
    <w:pPr>
      <w:shd w:val="clear" w:color="auto" w:fill="FFFFFF"/>
      <w:spacing w:before="300" w:after="120" w:line="240" w:lineRule="atLeast"/>
    </w:pPr>
    <w:rPr>
      <w:sz w:val="21"/>
      <w:szCs w:val="21"/>
    </w:rPr>
  </w:style>
  <w:style w:type="character" w:customStyle="1" w:styleId="2a">
    <w:name w:val="Основной текст2"/>
    <w:basedOn w:val="af5"/>
    <w:uiPriority w:val="99"/>
    <w:rsid w:val="00C42E87"/>
    <w:rPr>
      <w:rFonts w:ascii="Times New Roman" w:eastAsia="Times New Roman" w:hAnsi="Times New Roman" w:cs="Times New Roman"/>
      <w:spacing w:val="0"/>
      <w:sz w:val="21"/>
      <w:szCs w:val="21"/>
      <w:shd w:val="clear" w:color="auto" w:fill="FFFFFF"/>
    </w:rPr>
  </w:style>
  <w:style w:type="character" w:styleId="af8">
    <w:name w:val="Strong"/>
    <w:basedOn w:val="a0"/>
    <w:qFormat/>
    <w:locked/>
    <w:rsid w:val="001E0EAD"/>
    <w:rPr>
      <w:b/>
      <w:bCs/>
    </w:rPr>
  </w:style>
  <w:style w:type="character" w:customStyle="1" w:styleId="210">
    <w:name w:val="Знак Знак21"/>
    <w:basedOn w:val="a0"/>
    <w:uiPriority w:val="99"/>
    <w:locked/>
    <w:rsid w:val="00C71A05"/>
    <w:rPr>
      <w:rFonts w:eastAsia="Times New Roman"/>
      <w:lang w:val="ru-RU" w:eastAsia="en-US"/>
    </w:rPr>
  </w:style>
  <w:style w:type="character" w:customStyle="1" w:styleId="-1pt">
    <w:name w:val="Основной текст + Интервал -1 pt"/>
    <w:basedOn w:val="af5"/>
    <w:rsid w:val="00407BA5"/>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Style2">
    <w:name w:val="Style2"/>
    <w:basedOn w:val="a"/>
    <w:rsid w:val="00177D0C"/>
    <w:pPr>
      <w:widowControl w:val="0"/>
      <w:autoSpaceDE w:val="0"/>
      <w:autoSpaceDN w:val="0"/>
      <w:adjustRightInd w:val="0"/>
      <w:spacing w:line="269" w:lineRule="exact"/>
      <w:ind w:hanging="470"/>
      <w:jc w:val="both"/>
    </w:pPr>
    <w:rPr>
      <w:rFonts w:eastAsia="Times New Roman"/>
      <w:sz w:val="24"/>
      <w:szCs w:val="24"/>
    </w:rPr>
  </w:style>
  <w:style w:type="paragraph" w:customStyle="1" w:styleId="Style4">
    <w:name w:val="Style4"/>
    <w:basedOn w:val="a"/>
    <w:rsid w:val="00177D0C"/>
    <w:pPr>
      <w:widowControl w:val="0"/>
      <w:autoSpaceDE w:val="0"/>
      <w:autoSpaceDN w:val="0"/>
      <w:adjustRightInd w:val="0"/>
      <w:spacing w:line="269" w:lineRule="exact"/>
      <w:ind w:hanging="288"/>
    </w:pPr>
    <w:rPr>
      <w:rFonts w:eastAsia="Times New Roman"/>
      <w:sz w:val="24"/>
      <w:szCs w:val="24"/>
    </w:rPr>
  </w:style>
  <w:style w:type="character" w:customStyle="1" w:styleId="FontStyle12">
    <w:name w:val="Font Style12"/>
    <w:rsid w:val="00177D0C"/>
    <w:rPr>
      <w:rFonts w:ascii="Times New Roman" w:hAnsi="Times New Roman" w:cs="Times New Roman"/>
      <w:sz w:val="20"/>
      <w:szCs w:val="20"/>
    </w:rPr>
  </w:style>
  <w:style w:type="paragraph" w:customStyle="1" w:styleId="ConsNormal">
    <w:name w:val="ConsNormal"/>
    <w:rsid w:val="00194806"/>
    <w:pPr>
      <w:widowControl w:val="0"/>
      <w:autoSpaceDE w:val="0"/>
      <w:autoSpaceDN w:val="0"/>
      <w:adjustRightInd w:val="0"/>
      <w:ind w:firstLine="720"/>
    </w:pPr>
    <w:rPr>
      <w:rFonts w:ascii="Arial" w:eastAsia="Times New Roman" w:hAnsi="Arial" w:cs="Arial"/>
    </w:rPr>
  </w:style>
  <w:style w:type="paragraph" w:styleId="31">
    <w:name w:val="Body Text 3"/>
    <w:basedOn w:val="a"/>
    <w:link w:val="32"/>
    <w:rsid w:val="00194806"/>
    <w:pPr>
      <w:spacing w:after="120"/>
    </w:pPr>
    <w:rPr>
      <w:sz w:val="16"/>
      <w:szCs w:val="16"/>
    </w:rPr>
  </w:style>
  <w:style w:type="character" w:customStyle="1" w:styleId="32">
    <w:name w:val="Основной текст 3 Знак"/>
    <w:basedOn w:val="a0"/>
    <w:link w:val="31"/>
    <w:rsid w:val="00194806"/>
    <w:rPr>
      <w:sz w:val="16"/>
      <w:szCs w:val="16"/>
    </w:rPr>
  </w:style>
  <w:style w:type="paragraph" w:styleId="33">
    <w:name w:val="Body Text Indent 3"/>
    <w:basedOn w:val="a"/>
    <w:link w:val="34"/>
    <w:uiPriority w:val="99"/>
    <w:unhideWhenUsed/>
    <w:rsid w:val="00194806"/>
    <w:pPr>
      <w:spacing w:after="120"/>
      <w:ind w:left="283"/>
    </w:pPr>
    <w:rPr>
      <w:sz w:val="16"/>
      <w:szCs w:val="16"/>
    </w:rPr>
  </w:style>
  <w:style w:type="character" w:customStyle="1" w:styleId="34">
    <w:name w:val="Основной текст с отступом 3 Знак"/>
    <w:basedOn w:val="a0"/>
    <w:link w:val="33"/>
    <w:uiPriority w:val="99"/>
    <w:rsid w:val="00194806"/>
    <w:rPr>
      <w:sz w:val="16"/>
      <w:szCs w:val="16"/>
    </w:rPr>
  </w:style>
  <w:style w:type="paragraph" w:styleId="af9">
    <w:name w:val="Plain Text"/>
    <w:basedOn w:val="a"/>
    <w:link w:val="afa"/>
    <w:uiPriority w:val="99"/>
    <w:rsid w:val="00194806"/>
    <w:rPr>
      <w:rFonts w:ascii="Courier New" w:eastAsia="Times New Roman" w:hAnsi="Courier New" w:cs="Courier New"/>
    </w:rPr>
  </w:style>
  <w:style w:type="character" w:customStyle="1" w:styleId="afa">
    <w:name w:val="Текст Знак"/>
    <w:basedOn w:val="a0"/>
    <w:link w:val="af9"/>
    <w:uiPriority w:val="99"/>
    <w:rsid w:val="00194806"/>
    <w:rPr>
      <w:rFonts w:ascii="Courier New" w:eastAsia="Times New Roman" w:hAnsi="Courier New" w:cs="Courier New"/>
    </w:rPr>
  </w:style>
  <w:style w:type="paragraph" w:styleId="afb">
    <w:name w:val="Subtitle"/>
    <w:basedOn w:val="a"/>
    <w:link w:val="afc"/>
    <w:qFormat/>
    <w:locked/>
    <w:rsid w:val="00194806"/>
    <w:pPr>
      <w:jc w:val="both"/>
    </w:pPr>
    <w:rPr>
      <w:rFonts w:eastAsia="Times New Roman"/>
      <w:sz w:val="28"/>
      <w:szCs w:val="24"/>
    </w:rPr>
  </w:style>
  <w:style w:type="character" w:customStyle="1" w:styleId="afc">
    <w:name w:val="Подзаголовок Знак"/>
    <w:basedOn w:val="a0"/>
    <w:link w:val="afb"/>
    <w:rsid w:val="00194806"/>
    <w:rPr>
      <w:rFonts w:eastAsia="Times New Roman"/>
      <w:sz w:val="28"/>
      <w:szCs w:val="24"/>
    </w:rPr>
  </w:style>
  <w:style w:type="paragraph" w:styleId="afd">
    <w:name w:val="List Continue"/>
    <w:basedOn w:val="a"/>
    <w:rsid w:val="00194806"/>
    <w:pPr>
      <w:spacing w:after="120"/>
      <w:ind w:left="283"/>
    </w:pPr>
    <w:rPr>
      <w:rFonts w:eastAsia="Times New Roman"/>
      <w:sz w:val="28"/>
    </w:rPr>
  </w:style>
  <w:style w:type="character" w:customStyle="1" w:styleId="90">
    <w:name w:val="Заголовок 9 Знак"/>
    <w:basedOn w:val="a0"/>
    <w:link w:val="9"/>
    <w:rsid w:val="00194806"/>
    <w:rPr>
      <w:rFonts w:ascii="Arial" w:eastAsia="Times New Roman" w:hAnsi="Arial" w:cs="Arial"/>
      <w:sz w:val="22"/>
      <w:szCs w:val="22"/>
    </w:rPr>
  </w:style>
  <w:style w:type="paragraph" w:styleId="afe">
    <w:name w:val="List Paragraph"/>
    <w:basedOn w:val="a"/>
    <w:link w:val="aff"/>
    <w:uiPriority w:val="34"/>
    <w:qFormat/>
    <w:rsid w:val="00FB0D6D"/>
    <w:pPr>
      <w:ind w:left="720"/>
      <w:contextualSpacing/>
    </w:pPr>
  </w:style>
  <w:style w:type="paragraph" w:customStyle="1" w:styleId="2b">
    <w:name w:val="Абзац списка2"/>
    <w:basedOn w:val="a"/>
    <w:rsid w:val="00A20011"/>
    <w:pPr>
      <w:spacing w:line="360" w:lineRule="auto"/>
      <w:ind w:left="720"/>
      <w:jc w:val="both"/>
    </w:pPr>
    <w:rPr>
      <w:rFonts w:ascii="Calibri" w:eastAsia="Times New Roman" w:hAnsi="Calibri"/>
      <w:sz w:val="22"/>
      <w:szCs w:val="22"/>
      <w:lang w:eastAsia="en-US"/>
    </w:rPr>
  </w:style>
  <w:style w:type="character" w:customStyle="1" w:styleId="aff">
    <w:name w:val="Абзац списка Знак"/>
    <w:link w:val="afe"/>
    <w:uiPriority w:val="34"/>
    <w:rsid w:val="00A20011"/>
  </w:style>
  <w:style w:type="paragraph" w:customStyle="1" w:styleId="s1">
    <w:name w:val="s_1"/>
    <w:basedOn w:val="a"/>
    <w:rsid w:val="006F17A3"/>
    <w:pPr>
      <w:spacing w:before="100" w:beforeAutospacing="1" w:after="100" w:afterAutospacing="1"/>
    </w:pPr>
    <w:rPr>
      <w:rFonts w:eastAsia="Times New Roman"/>
      <w:sz w:val="24"/>
      <w:szCs w:val="24"/>
    </w:rPr>
  </w:style>
  <w:style w:type="paragraph" w:customStyle="1" w:styleId="ConsPlusNormal">
    <w:name w:val="ConsPlusNormal"/>
    <w:rsid w:val="00445C8A"/>
    <w:pPr>
      <w:widowControl w:val="0"/>
      <w:autoSpaceDE w:val="0"/>
      <w:autoSpaceDN w:val="0"/>
      <w:ind w:firstLine="720"/>
    </w:pPr>
    <w:rPr>
      <w:rFonts w:ascii="Arial" w:eastAsia="Arial Unicode MS" w:hAnsi="Arial" w:cs="Arial"/>
    </w:rPr>
  </w:style>
  <w:style w:type="paragraph" w:customStyle="1" w:styleId="ConsPlusNonformat">
    <w:name w:val="ConsPlusNonformat"/>
    <w:rsid w:val="00B4663F"/>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6801284">
      <w:bodyDiv w:val="1"/>
      <w:marLeft w:val="0"/>
      <w:marRight w:val="0"/>
      <w:marTop w:val="0"/>
      <w:marBottom w:val="0"/>
      <w:divBdr>
        <w:top w:val="none" w:sz="0" w:space="0" w:color="auto"/>
        <w:left w:val="none" w:sz="0" w:space="0" w:color="auto"/>
        <w:bottom w:val="none" w:sz="0" w:space="0" w:color="auto"/>
        <w:right w:val="none" w:sz="0" w:space="0" w:color="auto"/>
      </w:divBdr>
    </w:div>
    <w:div w:id="2051496190">
      <w:marLeft w:val="0"/>
      <w:marRight w:val="0"/>
      <w:marTop w:val="0"/>
      <w:marBottom w:val="0"/>
      <w:divBdr>
        <w:top w:val="none" w:sz="0" w:space="0" w:color="auto"/>
        <w:left w:val="none" w:sz="0" w:space="0" w:color="auto"/>
        <w:bottom w:val="none" w:sz="0" w:space="0" w:color="auto"/>
        <w:right w:val="none" w:sz="0" w:space="0" w:color="auto"/>
      </w:divBdr>
      <w:divsChild>
        <w:div w:id="2051496213">
          <w:marLeft w:val="3381"/>
          <w:marRight w:val="2129"/>
          <w:marTop w:val="0"/>
          <w:marBottom w:val="0"/>
          <w:divBdr>
            <w:top w:val="none" w:sz="0" w:space="0" w:color="auto"/>
            <w:left w:val="single" w:sz="12" w:space="0" w:color="FFFFFF"/>
            <w:bottom w:val="none" w:sz="0" w:space="0" w:color="auto"/>
            <w:right w:val="single" w:sz="12" w:space="0" w:color="FFFFFF"/>
          </w:divBdr>
          <w:divsChild>
            <w:div w:id="20514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6192">
      <w:marLeft w:val="0"/>
      <w:marRight w:val="0"/>
      <w:marTop w:val="0"/>
      <w:marBottom w:val="0"/>
      <w:divBdr>
        <w:top w:val="none" w:sz="0" w:space="0" w:color="auto"/>
        <w:left w:val="none" w:sz="0" w:space="0" w:color="auto"/>
        <w:bottom w:val="none" w:sz="0" w:space="0" w:color="auto"/>
        <w:right w:val="none" w:sz="0" w:space="0" w:color="auto"/>
      </w:divBdr>
    </w:div>
    <w:div w:id="2051496197">
      <w:marLeft w:val="0"/>
      <w:marRight w:val="0"/>
      <w:marTop w:val="0"/>
      <w:marBottom w:val="0"/>
      <w:divBdr>
        <w:top w:val="none" w:sz="0" w:space="0" w:color="auto"/>
        <w:left w:val="none" w:sz="0" w:space="0" w:color="auto"/>
        <w:bottom w:val="none" w:sz="0" w:space="0" w:color="auto"/>
        <w:right w:val="none" w:sz="0" w:space="0" w:color="auto"/>
      </w:divBdr>
      <w:divsChild>
        <w:div w:id="2051496205">
          <w:marLeft w:val="0"/>
          <w:marRight w:val="0"/>
          <w:marTop w:val="0"/>
          <w:marBottom w:val="0"/>
          <w:divBdr>
            <w:top w:val="none" w:sz="0" w:space="0" w:color="auto"/>
            <w:left w:val="none" w:sz="0" w:space="0" w:color="auto"/>
            <w:bottom w:val="none" w:sz="0" w:space="0" w:color="auto"/>
            <w:right w:val="none" w:sz="0" w:space="0" w:color="auto"/>
          </w:divBdr>
          <w:divsChild>
            <w:div w:id="2051496191">
              <w:marLeft w:val="0"/>
              <w:marRight w:val="0"/>
              <w:marTop w:val="0"/>
              <w:marBottom w:val="0"/>
              <w:divBdr>
                <w:top w:val="none" w:sz="0" w:space="0" w:color="auto"/>
                <w:left w:val="none" w:sz="0" w:space="0" w:color="auto"/>
                <w:bottom w:val="none" w:sz="0" w:space="0" w:color="auto"/>
                <w:right w:val="none" w:sz="0" w:space="0" w:color="auto"/>
              </w:divBdr>
              <w:divsChild>
                <w:div w:id="2051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198">
      <w:marLeft w:val="0"/>
      <w:marRight w:val="0"/>
      <w:marTop w:val="0"/>
      <w:marBottom w:val="0"/>
      <w:divBdr>
        <w:top w:val="none" w:sz="0" w:space="0" w:color="auto"/>
        <w:left w:val="none" w:sz="0" w:space="0" w:color="auto"/>
        <w:bottom w:val="none" w:sz="0" w:space="0" w:color="auto"/>
        <w:right w:val="none" w:sz="0" w:space="0" w:color="auto"/>
      </w:divBdr>
    </w:div>
    <w:div w:id="2051496200">
      <w:marLeft w:val="0"/>
      <w:marRight w:val="0"/>
      <w:marTop w:val="0"/>
      <w:marBottom w:val="0"/>
      <w:divBdr>
        <w:top w:val="none" w:sz="0" w:space="0" w:color="auto"/>
        <w:left w:val="none" w:sz="0" w:space="0" w:color="auto"/>
        <w:bottom w:val="none" w:sz="0" w:space="0" w:color="auto"/>
        <w:right w:val="none" w:sz="0" w:space="0" w:color="auto"/>
      </w:divBdr>
    </w:div>
    <w:div w:id="2051496201">
      <w:marLeft w:val="0"/>
      <w:marRight w:val="0"/>
      <w:marTop w:val="0"/>
      <w:marBottom w:val="0"/>
      <w:divBdr>
        <w:top w:val="none" w:sz="0" w:space="0" w:color="auto"/>
        <w:left w:val="none" w:sz="0" w:space="0" w:color="auto"/>
        <w:bottom w:val="none" w:sz="0" w:space="0" w:color="auto"/>
        <w:right w:val="none" w:sz="0" w:space="0" w:color="auto"/>
      </w:divBdr>
    </w:div>
    <w:div w:id="2051496202">
      <w:marLeft w:val="0"/>
      <w:marRight w:val="0"/>
      <w:marTop w:val="0"/>
      <w:marBottom w:val="0"/>
      <w:divBdr>
        <w:top w:val="none" w:sz="0" w:space="0" w:color="auto"/>
        <w:left w:val="none" w:sz="0" w:space="0" w:color="auto"/>
        <w:bottom w:val="none" w:sz="0" w:space="0" w:color="auto"/>
        <w:right w:val="none" w:sz="0" w:space="0" w:color="auto"/>
      </w:divBdr>
      <w:divsChild>
        <w:div w:id="2051496199">
          <w:marLeft w:val="0"/>
          <w:marRight w:val="0"/>
          <w:marTop w:val="0"/>
          <w:marBottom w:val="0"/>
          <w:divBdr>
            <w:top w:val="none" w:sz="0" w:space="0" w:color="auto"/>
            <w:left w:val="none" w:sz="0" w:space="0" w:color="auto"/>
            <w:bottom w:val="none" w:sz="0" w:space="0" w:color="auto"/>
            <w:right w:val="none" w:sz="0" w:space="0" w:color="auto"/>
          </w:divBdr>
          <w:divsChild>
            <w:div w:id="2051496216">
              <w:marLeft w:val="0"/>
              <w:marRight w:val="0"/>
              <w:marTop w:val="0"/>
              <w:marBottom w:val="0"/>
              <w:divBdr>
                <w:top w:val="none" w:sz="0" w:space="0" w:color="auto"/>
                <w:left w:val="none" w:sz="0" w:space="0" w:color="auto"/>
                <w:bottom w:val="none" w:sz="0" w:space="0" w:color="auto"/>
                <w:right w:val="none" w:sz="0" w:space="0" w:color="auto"/>
              </w:divBdr>
              <w:divsChild>
                <w:div w:id="2051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203">
      <w:marLeft w:val="0"/>
      <w:marRight w:val="0"/>
      <w:marTop w:val="0"/>
      <w:marBottom w:val="0"/>
      <w:divBdr>
        <w:top w:val="none" w:sz="0" w:space="0" w:color="auto"/>
        <w:left w:val="none" w:sz="0" w:space="0" w:color="auto"/>
        <w:bottom w:val="none" w:sz="0" w:space="0" w:color="auto"/>
        <w:right w:val="none" w:sz="0" w:space="0" w:color="auto"/>
      </w:divBdr>
      <w:divsChild>
        <w:div w:id="2051496208">
          <w:marLeft w:val="0"/>
          <w:marRight w:val="0"/>
          <w:marTop w:val="0"/>
          <w:marBottom w:val="0"/>
          <w:divBdr>
            <w:top w:val="none" w:sz="0" w:space="0" w:color="auto"/>
            <w:left w:val="none" w:sz="0" w:space="0" w:color="auto"/>
            <w:bottom w:val="none" w:sz="0" w:space="0" w:color="auto"/>
            <w:right w:val="none" w:sz="0" w:space="0" w:color="auto"/>
          </w:divBdr>
          <w:divsChild>
            <w:div w:id="2051496224">
              <w:marLeft w:val="0"/>
              <w:marRight w:val="0"/>
              <w:marTop w:val="0"/>
              <w:marBottom w:val="0"/>
              <w:divBdr>
                <w:top w:val="none" w:sz="0" w:space="0" w:color="auto"/>
                <w:left w:val="none" w:sz="0" w:space="0" w:color="auto"/>
                <w:bottom w:val="none" w:sz="0" w:space="0" w:color="auto"/>
                <w:right w:val="none" w:sz="0" w:space="0" w:color="auto"/>
              </w:divBdr>
              <w:divsChild>
                <w:div w:id="2051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204">
      <w:marLeft w:val="0"/>
      <w:marRight w:val="0"/>
      <w:marTop w:val="0"/>
      <w:marBottom w:val="0"/>
      <w:divBdr>
        <w:top w:val="none" w:sz="0" w:space="0" w:color="auto"/>
        <w:left w:val="none" w:sz="0" w:space="0" w:color="auto"/>
        <w:bottom w:val="none" w:sz="0" w:space="0" w:color="auto"/>
        <w:right w:val="none" w:sz="0" w:space="0" w:color="auto"/>
      </w:divBdr>
      <w:divsChild>
        <w:div w:id="2051496196">
          <w:marLeft w:val="3110"/>
          <w:marRight w:val="1958"/>
          <w:marTop w:val="0"/>
          <w:marBottom w:val="0"/>
          <w:divBdr>
            <w:top w:val="none" w:sz="0" w:space="0" w:color="auto"/>
            <w:left w:val="single" w:sz="8" w:space="0" w:color="FFFFFF"/>
            <w:bottom w:val="none" w:sz="0" w:space="0" w:color="auto"/>
            <w:right w:val="single" w:sz="8" w:space="0" w:color="FFFFFF"/>
          </w:divBdr>
          <w:divsChild>
            <w:div w:id="20514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6210">
      <w:marLeft w:val="0"/>
      <w:marRight w:val="0"/>
      <w:marTop w:val="0"/>
      <w:marBottom w:val="0"/>
      <w:divBdr>
        <w:top w:val="none" w:sz="0" w:space="0" w:color="auto"/>
        <w:left w:val="none" w:sz="0" w:space="0" w:color="auto"/>
        <w:bottom w:val="none" w:sz="0" w:space="0" w:color="auto"/>
        <w:right w:val="none" w:sz="0" w:space="0" w:color="auto"/>
      </w:divBdr>
      <w:divsChild>
        <w:div w:id="2051496222">
          <w:marLeft w:val="0"/>
          <w:marRight w:val="0"/>
          <w:marTop w:val="0"/>
          <w:marBottom w:val="0"/>
          <w:divBdr>
            <w:top w:val="none" w:sz="0" w:space="0" w:color="auto"/>
            <w:left w:val="none" w:sz="0" w:space="0" w:color="auto"/>
            <w:bottom w:val="none" w:sz="0" w:space="0" w:color="auto"/>
            <w:right w:val="none" w:sz="0" w:space="0" w:color="auto"/>
          </w:divBdr>
          <w:divsChild>
            <w:div w:id="2051496195">
              <w:marLeft w:val="0"/>
              <w:marRight w:val="0"/>
              <w:marTop w:val="0"/>
              <w:marBottom w:val="0"/>
              <w:divBdr>
                <w:top w:val="none" w:sz="0" w:space="0" w:color="auto"/>
                <w:left w:val="none" w:sz="0" w:space="0" w:color="auto"/>
                <w:bottom w:val="none" w:sz="0" w:space="0" w:color="auto"/>
                <w:right w:val="none" w:sz="0" w:space="0" w:color="auto"/>
              </w:divBdr>
              <w:divsChild>
                <w:div w:id="20514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212">
      <w:marLeft w:val="0"/>
      <w:marRight w:val="0"/>
      <w:marTop w:val="0"/>
      <w:marBottom w:val="0"/>
      <w:divBdr>
        <w:top w:val="none" w:sz="0" w:space="0" w:color="auto"/>
        <w:left w:val="none" w:sz="0" w:space="0" w:color="auto"/>
        <w:bottom w:val="none" w:sz="0" w:space="0" w:color="auto"/>
        <w:right w:val="none" w:sz="0" w:space="0" w:color="auto"/>
      </w:divBdr>
    </w:div>
    <w:div w:id="2051496215">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3381"/>
          <w:marRight w:val="2129"/>
          <w:marTop w:val="0"/>
          <w:marBottom w:val="0"/>
          <w:divBdr>
            <w:top w:val="none" w:sz="0" w:space="0" w:color="auto"/>
            <w:left w:val="single" w:sz="12" w:space="0" w:color="FFFFFF"/>
            <w:bottom w:val="none" w:sz="0" w:space="0" w:color="auto"/>
            <w:right w:val="single" w:sz="12" w:space="0" w:color="FFFFFF"/>
          </w:divBdr>
          <w:divsChild>
            <w:div w:id="20514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6218">
      <w:marLeft w:val="0"/>
      <w:marRight w:val="0"/>
      <w:marTop w:val="0"/>
      <w:marBottom w:val="0"/>
      <w:divBdr>
        <w:top w:val="none" w:sz="0" w:space="0" w:color="auto"/>
        <w:left w:val="none" w:sz="0" w:space="0" w:color="auto"/>
        <w:bottom w:val="none" w:sz="0" w:space="0" w:color="auto"/>
        <w:right w:val="none" w:sz="0" w:space="0" w:color="auto"/>
      </w:divBdr>
    </w:div>
    <w:div w:id="2051496219">
      <w:marLeft w:val="0"/>
      <w:marRight w:val="0"/>
      <w:marTop w:val="0"/>
      <w:marBottom w:val="0"/>
      <w:divBdr>
        <w:top w:val="none" w:sz="0" w:space="0" w:color="auto"/>
        <w:left w:val="none" w:sz="0" w:space="0" w:color="auto"/>
        <w:bottom w:val="none" w:sz="0" w:space="0" w:color="auto"/>
        <w:right w:val="none" w:sz="0" w:space="0" w:color="auto"/>
      </w:divBdr>
    </w:div>
    <w:div w:id="2051496220">
      <w:marLeft w:val="0"/>
      <w:marRight w:val="0"/>
      <w:marTop w:val="0"/>
      <w:marBottom w:val="0"/>
      <w:divBdr>
        <w:top w:val="none" w:sz="0" w:space="0" w:color="auto"/>
        <w:left w:val="none" w:sz="0" w:space="0" w:color="auto"/>
        <w:bottom w:val="none" w:sz="0" w:space="0" w:color="auto"/>
        <w:right w:val="none" w:sz="0" w:space="0" w:color="auto"/>
      </w:divBdr>
      <w:divsChild>
        <w:div w:id="2051496188">
          <w:marLeft w:val="0"/>
          <w:marRight w:val="0"/>
          <w:marTop w:val="0"/>
          <w:marBottom w:val="0"/>
          <w:divBdr>
            <w:top w:val="none" w:sz="0" w:space="0" w:color="auto"/>
            <w:left w:val="none" w:sz="0" w:space="0" w:color="auto"/>
            <w:bottom w:val="none" w:sz="0" w:space="0" w:color="auto"/>
            <w:right w:val="none" w:sz="0" w:space="0" w:color="auto"/>
          </w:divBdr>
          <w:divsChild>
            <w:div w:id="2051496189">
              <w:marLeft w:val="0"/>
              <w:marRight w:val="0"/>
              <w:marTop w:val="0"/>
              <w:marBottom w:val="0"/>
              <w:divBdr>
                <w:top w:val="none" w:sz="0" w:space="0" w:color="auto"/>
                <w:left w:val="none" w:sz="0" w:space="0" w:color="auto"/>
                <w:bottom w:val="none" w:sz="0" w:space="0" w:color="auto"/>
                <w:right w:val="none" w:sz="0" w:space="0" w:color="auto"/>
              </w:divBdr>
              <w:divsChild>
                <w:div w:id="20514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221">
      <w:marLeft w:val="0"/>
      <w:marRight w:val="0"/>
      <w:marTop w:val="0"/>
      <w:marBottom w:val="0"/>
      <w:divBdr>
        <w:top w:val="none" w:sz="0" w:space="0" w:color="auto"/>
        <w:left w:val="none" w:sz="0" w:space="0" w:color="auto"/>
        <w:bottom w:val="none" w:sz="0" w:space="0" w:color="auto"/>
        <w:right w:val="none" w:sz="0" w:space="0" w:color="auto"/>
      </w:divBdr>
    </w:div>
    <w:div w:id="2051496223">
      <w:marLeft w:val="0"/>
      <w:marRight w:val="0"/>
      <w:marTop w:val="0"/>
      <w:marBottom w:val="0"/>
      <w:divBdr>
        <w:top w:val="none" w:sz="0" w:space="0" w:color="auto"/>
        <w:left w:val="none" w:sz="0" w:space="0" w:color="auto"/>
        <w:bottom w:val="none" w:sz="0" w:space="0" w:color="auto"/>
        <w:right w:val="none" w:sz="0" w:space="0" w:color="auto"/>
      </w:divBdr>
      <w:divsChild>
        <w:div w:id="2051496209">
          <w:marLeft w:val="0"/>
          <w:marRight w:val="0"/>
          <w:marTop w:val="0"/>
          <w:marBottom w:val="0"/>
          <w:divBdr>
            <w:top w:val="none" w:sz="0" w:space="0" w:color="auto"/>
            <w:left w:val="none" w:sz="0" w:space="0" w:color="auto"/>
            <w:bottom w:val="none" w:sz="0" w:space="0" w:color="auto"/>
            <w:right w:val="none" w:sz="0" w:space="0" w:color="auto"/>
          </w:divBdr>
          <w:divsChild>
            <w:div w:id="2051496211">
              <w:marLeft w:val="0"/>
              <w:marRight w:val="0"/>
              <w:marTop w:val="0"/>
              <w:marBottom w:val="0"/>
              <w:divBdr>
                <w:top w:val="none" w:sz="0" w:space="0" w:color="auto"/>
                <w:left w:val="none" w:sz="0" w:space="0" w:color="auto"/>
                <w:bottom w:val="none" w:sz="0" w:space="0" w:color="auto"/>
                <w:right w:val="none" w:sz="0" w:space="0" w:color="auto"/>
              </w:divBdr>
              <w:divsChild>
                <w:div w:id="20514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turbo?parent-reqid=1575886354286448-567724287534499200700128-vla1-2340&amp;utm_source=turbo_turbo&amp;text=https%3A//www.asutpp.ru/elegazovye-vyklyuchatel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ndex.ru/turbo?parent-reqid=1575886354286448-567724287534499200700128-vla1-2340&amp;utm_source=turbo_turbo&amp;text=https%3A//www.asutpp.ru/chto-takoe-korotkoe-zamykanie.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C10A-6E7B-45E2-89C4-BE9B74DC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NT</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2017-11-07T08:00:00Z</cp:lastPrinted>
  <dcterms:created xsi:type="dcterms:W3CDTF">2020-05-13T16:24:00Z</dcterms:created>
  <dcterms:modified xsi:type="dcterms:W3CDTF">2020-05-13T16:24:00Z</dcterms:modified>
</cp:coreProperties>
</file>