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E9" w:rsidRPr="009E2046" w:rsidRDefault="009E2046" w:rsidP="009E2046">
      <w:pPr>
        <w:spacing w:line="360" w:lineRule="auto"/>
        <w:rPr>
          <w:b/>
          <w:noProof/>
          <w:sz w:val="28"/>
          <w:szCs w:val="28"/>
        </w:rPr>
      </w:pPr>
      <w:r w:rsidRPr="009E2046">
        <w:rPr>
          <w:b/>
          <w:noProof/>
          <w:sz w:val="28"/>
          <w:szCs w:val="28"/>
        </w:rPr>
        <w:t>УДК 620.9</w:t>
      </w:r>
    </w:p>
    <w:p w:rsidR="001B46E9" w:rsidRPr="009E2046" w:rsidRDefault="00603D6E" w:rsidP="009E2046">
      <w:pPr>
        <w:spacing w:line="360" w:lineRule="auto"/>
        <w:ind w:firstLine="387"/>
        <w:jc w:val="center"/>
        <w:rPr>
          <w:b/>
          <w:noProof/>
          <w:sz w:val="28"/>
          <w:szCs w:val="28"/>
        </w:rPr>
      </w:pPr>
      <w:r w:rsidRPr="009E2046">
        <w:rPr>
          <w:b/>
          <w:color w:val="000000"/>
          <w:sz w:val="28"/>
          <w:szCs w:val="28"/>
          <w:shd w:val="clear" w:color="auto" w:fill="FFFFFF"/>
        </w:rPr>
        <w:t>ЭНЕРГЕТИЧЕСКАЯ СТРАТЕГИЯ ГЕРМАНИИ</w:t>
      </w:r>
    </w:p>
    <w:p w:rsidR="001B46E9" w:rsidRPr="009E2046" w:rsidRDefault="001B46E9" w:rsidP="009E2046">
      <w:pPr>
        <w:tabs>
          <w:tab w:val="left" w:pos="426"/>
        </w:tabs>
        <w:spacing w:line="360" w:lineRule="auto"/>
        <w:ind w:firstLine="284"/>
        <w:jc w:val="right"/>
        <w:rPr>
          <w:b/>
          <w:noProof/>
          <w:sz w:val="28"/>
          <w:szCs w:val="28"/>
        </w:rPr>
      </w:pPr>
    </w:p>
    <w:p w:rsidR="001B46E9" w:rsidRDefault="00BB342B" w:rsidP="009E2046">
      <w:pPr>
        <w:tabs>
          <w:tab w:val="left" w:pos="426"/>
        </w:tabs>
        <w:spacing w:line="360" w:lineRule="auto"/>
        <w:ind w:firstLine="284"/>
        <w:jc w:val="right"/>
        <w:rPr>
          <w:b/>
          <w:noProof/>
          <w:sz w:val="28"/>
          <w:szCs w:val="28"/>
        </w:rPr>
      </w:pPr>
      <w:proofErr w:type="spellStart"/>
      <w:r w:rsidRPr="009E2046">
        <w:rPr>
          <w:b/>
          <w:color w:val="000000"/>
          <w:sz w:val="28"/>
          <w:szCs w:val="28"/>
        </w:rPr>
        <w:t>Билалова</w:t>
      </w:r>
      <w:proofErr w:type="spellEnd"/>
      <w:r w:rsidRPr="009E2046">
        <w:rPr>
          <w:b/>
          <w:color w:val="000000"/>
          <w:sz w:val="28"/>
          <w:szCs w:val="28"/>
        </w:rPr>
        <w:t xml:space="preserve"> Лилия </w:t>
      </w:r>
      <w:proofErr w:type="spellStart"/>
      <w:r w:rsidRPr="009E2046">
        <w:rPr>
          <w:b/>
          <w:color w:val="000000"/>
          <w:sz w:val="28"/>
          <w:szCs w:val="28"/>
        </w:rPr>
        <w:t>Хамисовна</w:t>
      </w:r>
      <w:proofErr w:type="spellEnd"/>
      <w:r w:rsidR="001B46E9" w:rsidRPr="009E2046">
        <w:rPr>
          <w:b/>
          <w:noProof/>
          <w:sz w:val="28"/>
          <w:szCs w:val="28"/>
        </w:rPr>
        <w:t>,</w:t>
      </w:r>
    </w:p>
    <w:p w:rsidR="00983626" w:rsidRPr="00983626" w:rsidRDefault="00983626" w:rsidP="009E2046">
      <w:pPr>
        <w:tabs>
          <w:tab w:val="left" w:pos="426"/>
        </w:tabs>
        <w:spacing w:line="360" w:lineRule="auto"/>
        <w:ind w:firstLine="284"/>
        <w:jc w:val="right"/>
        <w:rPr>
          <w:b/>
          <w:noProof/>
          <w:sz w:val="28"/>
          <w:szCs w:val="28"/>
        </w:rPr>
      </w:pPr>
      <w:proofErr w:type="spellStart"/>
      <w:r w:rsidRPr="00983626">
        <w:rPr>
          <w:b/>
          <w:color w:val="000000"/>
          <w:sz w:val="28"/>
          <w:szCs w:val="28"/>
          <w:shd w:val="clear" w:color="auto" w:fill="FFFFFF"/>
        </w:rPr>
        <w:t>Хасыбуллина</w:t>
      </w:r>
      <w:proofErr w:type="spellEnd"/>
      <w:r w:rsidRPr="00983626">
        <w:rPr>
          <w:b/>
          <w:color w:val="000000"/>
          <w:sz w:val="28"/>
          <w:szCs w:val="28"/>
          <w:shd w:val="clear" w:color="auto" w:fill="FFFFFF"/>
        </w:rPr>
        <w:t xml:space="preserve"> </w:t>
      </w:r>
      <w:proofErr w:type="spellStart"/>
      <w:r w:rsidRPr="00983626">
        <w:rPr>
          <w:b/>
          <w:color w:val="000000"/>
          <w:sz w:val="28"/>
          <w:szCs w:val="28"/>
          <w:shd w:val="clear" w:color="auto" w:fill="FFFFFF"/>
        </w:rPr>
        <w:t>Ралина</w:t>
      </w:r>
      <w:proofErr w:type="spellEnd"/>
      <w:r w:rsidRPr="00983626">
        <w:rPr>
          <w:b/>
          <w:color w:val="000000"/>
          <w:sz w:val="28"/>
          <w:szCs w:val="28"/>
          <w:shd w:val="clear" w:color="auto" w:fill="FFFFFF"/>
        </w:rPr>
        <w:t xml:space="preserve"> </w:t>
      </w:r>
      <w:proofErr w:type="spellStart"/>
      <w:r w:rsidRPr="00983626">
        <w:rPr>
          <w:b/>
          <w:color w:val="000000"/>
          <w:sz w:val="28"/>
          <w:szCs w:val="28"/>
          <w:shd w:val="clear" w:color="auto" w:fill="FFFFFF"/>
        </w:rPr>
        <w:t>Галимовна</w:t>
      </w:r>
      <w:proofErr w:type="spellEnd"/>
    </w:p>
    <w:p w:rsidR="001B46E9" w:rsidRPr="004319F3" w:rsidRDefault="00ED00D3" w:rsidP="009E2046">
      <w:pPr>
        <w:tabs>
          <w:tab w:val="left" w:pos="426"/>
        </w:tabs>
        <w:spacing w:line="360" w:lineRule="auto"/>
        <w:jc w:val="right"/>
        <w:rPr>
          <w:noProof/>
          <w:sz w:val="28"/>
          <w:szCs w:val="28"/>
        </w:rPr>
      </w:pPr>
      <w:r w:rsidRPr="009E2046">
        <w:rPr>
          <w:noProof/>
          <w:sz w:val="28"/>
          <w:szCs w:val="28"/>
        </w:rPr>
        <w:t>Студент</w:t>
      </w:r>
      <w:r w:rsidR="004319F3">
        <w:rPr>
          <w:noProof/>
          <w:sz w:val="28"/>
          <w:szCs w:val="28"/>
        </w:rPr>
        <w:t>ы</w:t>
      </w:r>
      <w:r w:rsidRPr="009E2046">
        <w:rPr>
          <w:noProof/>
          <w:sz w:val="28"/>
          <w:szCs w:val="28"/>
        </w:rPr>
        <w:t>, магистрант</w:t>
      </w:r>
      <w:r w:rsidR="004319F3">
        <w:rPr>
          <w:noProof/>
          <w:sz w:val="28"/>
          <w:szCs w:val="28"/>
        </w:rPr>
        <w:t>ы</w:t>
      </w:r>
    </w:p>
    <w:p w:rsidR="001B46E9" w:rsidRPr="009E2046" w:rsidRDefault="001B46E9" w:rsidP="009E2046">
      <w:pPr>
        <w:tabs>
          <w:tab w:val="left" w:pos="426"/>
        </w:tabs>
        <w:spacing w:line="360" w:lineRule="auto"/>
        <w:jc w:val="right"/>
        <w:rPr>
          <w:noProof/>
          <w:sz w:val="28"/>
          <w:szCs w:val="28"/>
        </w:rPr>
      </w:pPr>
      <w:r w:rsidRPr="009E2046">
        <w:rPr>
          <w:bCs/>
          <w:noProof/>
          <w:sz w:val="28"/>
          <w:szCs w:val="28"/>
        </w:rPr>
        <w:t>ФГБОУ</w:t>
      </w:r>
      <w:r w:rsidRPr="009E2046">
        <w:rPr>
          <w:noProof/>
          <w:sz w:val="28"/>
          <w:szCs w:val="28"/>
          <w:lang w:val="en-US"/>
        </w:rPr>
        <w:t> </w:t>
      </w:r>
      <w:r w:rsidRPr="009E2046">
        <w:rPr>
          <w:noProof/>
          <w:sz w:val="28"/>
          <w:szCs w:val="28"/>
        </w:rPr>
        <w:t>ВО «</w:t>
      </w:r>
      <w:r w:rsidR="00ED00D3" w:rsidRPr="009E2046">
        <w:rPr>
          <w:bCs/>
          <w:noProof/>
          <w:sz w:val="28"/>
          <w:szCs w:val="28"/>
        </w:rPr>
        <w:t>Казанский государственный энергетический университет</w:t>
      </w:r>
      <w:r w:rsidRPr="009E2046">
        <w:rPr>
          <w:noProof/>
          <w:sz w:val="28"/>
          <w:szCs w:val="28"/>
        </w:rPr>
        <w:t>»</w:t>
      </w:r>
    </w:p>
    <w:p w:rsidR="001B46E9" w:rsidRPr="009E2046" w:rsidRDefault="001B46E9" w:rsidP="009E2046">
      <w:pPr>
        <w:tabs>
          <w:tab w:val="left" w:pos="426"/>
        </w:tabs>
        <w:spacing w:line="360" w:lineRule="auto"/>
        <w:jc w:val="right"/>
        <w:rPr>
          <w:noProof/>
          <w:sz w:val="28"/>
          <w:szCs w:val="28"/>
        </w:rPr>
      </w:pPr>
    </w:p>
    <w:p w:rsidR="00CC33C6" w:rsidRPr="00E74B90" w:rsidRDefault="001B46E9" w:rsidP="009E2046">
      <w:pPr>
        <w:spacing w:line="360" w:lineRule="auto"/>
        <w:jc w:val="right"/>
        <w:rPr>
          <w:b/>
          <w:i/>
          <w:sz w:val="28"/>
          <w:szCs w:val="28"/>
        </w:rPr>
      </w:pPr>
      <w:r w:rsidRPr="00E74B90">
        <w:rPr>
          <w:b/>
          <w:i/>
          <w:sz w:val="28"/>
          <w:szCs w:val="28"/>
        </w:rPr>
        <w:t xml:space="preserve">Научный руководитель: </w:t>
      </w:r>
      <w:proofErr w:type="spellStart"/>
      <w:r w:rsidR="000C6A1F" w:rsidRPr="00E74B90">
        <w:rPr>
          <w:b/>
          <w:i/>
          <w:sz w:val="28"/>
          <w:szCs w:val="28"/>
        </w:rPr>
        <w:t>Маминова</w:t>
      </w:r>
      <w:proofErr w:type="spellEnd"/>
      <w:r w:rsidR="000C6A1F" w:rsidRPr="00E74B90">
        <w:rPr>
          <w:b/>
          <w:i/>
          <w:sz w:val="28"/>
          <w:szCs w:val="28"/>
        </w:rPr>
        <w:t xml:space="preserve"> Лариса Валентиновна</w:t>
      </w:r>
      <w:r w:rsidR="00CC33C6" w:rsidRPr="00E74B90">
        <w:rPr>
          <w:b/>
          <w:i/>
          <w:sz w:val="28"/>
          <w:szCs w:val="28"/>
        </w:rPr>
        <w:t>,</w:t>
      </w:r>
    </w:p>
    <w:p w:rsidR="00CC33C6" w:rsidRPr="00E74B90" w:rsidRDefault="00CC33C6" w:rsidP="009E2046">
      <w:pPr>
        <w:spacing w:line="360" w:lineRule="auto"/>
        <w:jc w:val="right"/>
        <w:rPr>
          <w:rStyle w:val="a3"/>
          <w:color w:val="000000"/>
          <w:sz w:val="28"/>
          <w:szCs w:val="28"/>
        </w:rPr>
      </w:pPr>
      <w:r w:rsidRPr="00E74B90">
        <w:rPr>
          <w:rStyle w:val="a3"/>
          <w:color w:val="000000"/>
          <w:sz w:val="28"/>
          <w:szCs w:val="28"/>
        </w:rPr>
        <w:t>Преподаватель</w:t>
      </w:r>
    </w:p>
    <w:p w:rsidR="001B46E9" w:rsidRPr="00E74B90" w:rsidRDefault="001B46E9" w:rsidP="009E2046">
      <w:pPr>
        <w:spacing w:line="360" w:lineRule="auto"/>
        <w:jc w:val="right"/>
        <w:rPr>
          <w:i/>
          <w:noProof/>
          <w:sz w:val="28"/>
          <w:szCs w:val="28"/>
        </w:rPr>
      </w:pPr>
      <w:proofErr w:type="spellStart"/>
      <w:r w:rsidRPr="00E74B90">
        <w:rPr>
          <w:rStyle w:val="a3"/>
          <w:color w:val="000000"/>
          <w:sz w:val="28"/>
          <w:szCs w:val="28"/>
        </w:rPr>
        <w:t>ФГБОУ</w:t>
      </w:r>
      <w:proofErr w:type="spellEnd"/>
      <w:r w:rsidRPr="00E74B90">
        <w:rPr>
          <w:rStyle w:val="a3"/>
          <w:color w:val="000000"/>
          <w:sz w:val="28"/>
          <w:szCs w:val="28"/>
        </w:rPr>
        <w:t xml:space="preserve"> ВО </w:t>
      </w:r>
      <w:r w:rsidR="00CC33C6" w:rsidRPr="00E74B90">
        <w:rPr>
          <w:i/>
          <w:noProof/>
          <w:sz w:val="28"/>
          <w:szCs w:val="28"/>
        </w:rPr>
        <w:t>«</w:t>
      </w:r>
      <w:r w:rsidR="00CC33C6" w:rsidRPr="00E74B90">
        <w:rPr>
          <w:bCs/>
          <w:i/>
          <w:noProof/>
          <w:sz w:val="28"/>
          <w:szCs w:val="28"/>
        </w:rPr>
        <w:t>Казанский государственный энергетический университет</w:t>
      </w:r>
      <w:r w:rsidR="00CC33C6" w:rsidRPr="00E74B90">
        <w:rPr>
          <w:i/>
          <w:noProof/>
          <w:sz w:val="28"/>
          <w:szCs w:val="28"/>
        </w:rPr>
        <w:t>»</w:t>
      </w:r>
    </w:p>
    <w:p w:rsidR="001B46E9" w:rsidRPr="009E2046" w:rsidRDefault="001B46E9" w:rsidP="009E2046">
      <w:pPr>
        <w:spacing w:line="360" w:lineRule="auto"/>
        <w:ind w:firstLine="387"/>
        <w:jc w:val="both"/>
        <w:rPr>
          <w:noProof/>
          <w:sz w:val="28"/>
          <w:szCs w:val="28"/>
        </w:rPr>
      </w:pPr>
    </w:p>
    <w:p w:rsidR="00857AFC" w:rsidRPr="005E7053" w:rsidRDefault="001B46E9" w:rsidP="00E74B90">
      <w:pPr>
        <w:spacing w:line="360" w:lineRule="auto"/>
        <w:ind w:firstLine="709"/>
        <w:jc w:val="both"/>
        <w:rPr>
          <w:color w:val="000000"/>
          <w:sz w:val="28"/>
          <w:szCs w:val="28"/>
        </w:rPr>
      </w:pPr>
      <w:r w:rsidRPr="005E7053">
        <w:rPr>
          <w:b/>
          <w:noProof/>
          <w:sz w:val="28"/>
          <w:szCs w:val="28"/>
        </w:rPr>
        <w:t xml:space="preserve">Аннотация: </w:t>
      </w:r>
      <w:r w:rsidR="00263986" w:rsidRPr="005E7053">
        <w:rPr>
          <w:color w:val="000000"/>
          <w:sz w:val="28"/>
          <w:szCs w:val="28"/>
        </w:rPr>
        <w:t xml:space="preserve">Статья посвящена комплексному анализу трендов трансформации энергетического хозяйства Германии, дающему ответ на вопрос: каковы реальные перспективы его развития с учетом геоэкономических, экологических и геополитических реалий. Смена энергетического курса, с одной стороны, является масштабным преобразованием, с другой открывает огромные возможности. </w:t>
      </w:r>
      <w:r w:rsidR="00083865">
        <w:rPr>
          <w:color w:val="000000"/>
          <w:sz w:val="28"/>
          <w:szCs w:val="28"/>
        </w:rPr>
        <w:t xml:space="preserve">Такие изменения имеют как положительные, так и отрицательные аспекты, имеющие влияние на всю энергетическую систему Германии, а </w:t>
      </w:r>
      <w:proofErr w:type="gramStart"/>
      <w:r w:rsidR="00083865">
        <w:rPr>
          <w:color w:val="000000"/>
          <w:sz w:val="28"/>
          <w:szCs w:val="28"/>
        </w:rPr>
        <w:t>так</w:t>
      </w:r>
      <w:r w:rsidR="00983626" w:rsidRPr="00983626">
        <w:rPr>
          <w:color w:val="000000"/>
          <w:sz w:val="28"/>
          <w:szCs w:val="28"/>
        </w:rPr>
        <w:t xml:space="preserve"> </w:t>
      </w:r>
      <w:r w:rsidR="00083865">
        <w:rPr>
          <w:color w:val="000000"/>
          <w:sz w:val="28"/>
          <w:szCs w:val="28"/>
        </w:rPr>
        <w:t>же</w:t>
      </w:r>
      <w:proofErr w:type="gramEnd"/>
      <w:r w:rsidR="00083865">
        <w:rPr>
          <w:color w:val="000000"/>
          <w:sz w:val="28"/>
          <w:szCs w:val="28"/>
        </w:rPr>
        <w:t xml:space="preserve"> на внутреннюю и внешнюю политику и экономику страны. </w:t>
      </w:r>
    </w:p>
    <w:p w:rsidR="001B46E9" w:rsidRPr="009E2046" w:rsidRDefault="001B46E9" w:rsidP="00E74B90">
      <w:pPr>
        <w:spacing w:line="360" w:lineRule="auto"/>
        <w:ind w:firstLine="709"/>
        <w:jc w:val="both"/>
        <w:rPr>
          <w:sz w:val="28"/>
          <w:szCs w:val="28"/>
        </w:rPr>
      </w:pPr>
      <w:r w:rsidRPr="005E7053">
        <w:rPr>
          <w:b/>
          <w:noProof/>
          <w:sz w:val="28"/>
          <w:szCs w:val="28"/>
        </w:rPr>
        <w:t>Ключевые слова:</w:t>
      </w:r>
      <w:r w:rsidRPr="005E7053">
        <w:rPr>
          <w:sz w:val="28"/>
          <w:szCs w:val="28"/>
        </w:rPr>
        <w:t xml:space="preserve"> </w:t>
      </w:r>
      <w:r w:rsidR="00263986" w:rsidRPr="005E7053">
        <w:rPr>
          <w:sz w:val="28"/>
          <w:szCs w:val="28"/>
        </w:rPr>
        <w:t xml:space="preserve">энергетический поворот, энергосбережение, энергетическая безопасность, энергоемкость, </w:t>
      </w:r>
      <w:r w:rsidR="005E0FDC" w:rsidRPr="005E7053">
        <w:rPr>
          <w:sz w:val="28"/>
          <w:szCs w:val="28"/>
        </w:rPr>
        <w:t>энергоэффективность, альтернативная энергетика, возобновляемые энергоресурсы, традиционные энергоресурсы.</w:t>
      </w:r>
    </w:p>
    <w:p w:rsidR="005E0FDC" w:rsidRPr="009E2046" w:rsidRDefault="005E0FDC" w:rsidP="009E2046">
      <w:pPr>
        <w:spacing w:line="360" w:lineRule="auto"/>
        <w:ind w:firstLine="387"/>
        <w:jc w:val="both"/>
        <w:rPr>
          <w:noProof/>
          <w:sz w:val="28"/>
          <w:szCs w:val="28"/>
        </w:rPr>
      </w:pPr>
    </w:p>
    <w:p w:rsidR="001B46E9" w:rsidRPr="00977308" w:rsidRDefault="00E32365" w:rsidP="00E32365">
      <w:pPr>
        <w:jc w:val="center"/>
        <w:rPr>
          <w:b/>
          <w:sz w:val="28"/>
          <w:szCs w:val="28"/>
          <w:lang w:val="en-US"/>
        </w:rPr>
      </w:pPr>
      <w:r w:rsidRPr="00977308">
        <w:rPr>
          <w:b/>
          <w:sz w:val="28"/>
          <w:szCs w:val="28"/>
          <w:lang w:val="en-US"/>
        </w:rPr>
        <w:t>GERMANY ENERGY STRATEGY</w:t>
      </w:r>
    </w:p>
    <w:p w:rsidR="00E32365" w:rsidRPr="00977308" w:rsidRDefault="00E32365" w:rsidP="00E32365">
      <w:pPr>
        <w:jc w:val="center"/>
        <w:rPr>
          <w:b/>
          <w:sz w:val="28"/>
          <w:szCs w:val="28"/>
          <w:highlight w:val="red"/>
          <w:lang w:val="en-US"/>
        </w:rPr>
      </w:pPr>
    </w:p>
    <w:p w:rsidR="001B46E9" w:rsidRPr="009E2046" w:rsidRDefault="00037EF1" w:rsidP="009C7256">
      <w:pPr>
        <w:spacing w:line="360" w:lineRule="auto"/>
        <w:jc w:val="right"/>
        <w:rPr>
          <w:b/>
          <w:noProof/>
          <w:sz w:val="28"/>
          <w:szCs w:val="28"/>
          <w:highlight w:val="red"/>
          <w:lang w:val="en-US"/>
        </w:rPr>
      </w:pPr>
      <w:proofErr w:type="spellStart"/>
      <w:r w:rsidRPr="00037EF1">
        <w:rPr>
          <w:b/>
          <w:sz w:val="28"/>
          <w:szCs w:val="28"/>
          <w:lang w:val="en-US"/>
        </w:rPr>
        <w:t>Bilalova</w:t>
      </w:r>
      <w:proofErr w:type="spellEnd"/>
      <w:r w:rsidRPr="00037EF1">
        <w:rPr>
          <w:b/>
          <w:sz w:val="28"/>
          <w:szCs w:val="28"/>
          <w:lang w:val="en-US"/>
        </w:rPr>
        <w:t xml:space="preserve"> </w:t>
      </w:r>
      <w:proofErr w:type="spellStart"/>
      <w:r w:rsidRPr="00037EF1">
        <w:rPr>
          <w:b/>
          <w:sz w:val="28"/>
          <w:szCs w:val="28"/>
          <w:lang w:val="en-US"/>
        </w:rPr>
        <w:t>Liliya</w:t>
      </w:r>
      <w:proofErr w:type="spellEnd"/>
      <w:r w:rsidRPr="00037EF1">
        <w:rPr>
          <w:b/>
          <w:sz w:val="28"/>
          <w:szCs w:val="28"/>
          <w:lang w:val="en-US"/>
        </w:rPr>
        <w:t xml:space="preserve"> </w:t>
      </w:r>
      <w:proofErr w:type="spellStart"/>
      <w:r w:rsidRPr="00E32365">
        <w:rPr>
          <w:b/>
          <w:sz w:val="28"/>
          <w:szCs w:val="28"/>
          <w:lang w:val="en-US"/>
        </w:rPr>
        <w:t>Khamisovna</w:t>
      </w:r>
      <w:proofErr w:type="spellEnd"/>
      <w:r w:rsidR="001B46E9" w:rsidRPr="00E32365">
        <w:rPr>
          <w:b/>
          <w:noProof/>
          <w:sz w:val="28"/>
          <w:szCs w:val="28"/>
          <w:lang w:val="en-US"/>
        </w:rPr>
        <w:t>,</w:t>
      </w:r>
    </w:p>
    <w:p w:rsidR="001B46E9" w:rsidRPr="009E2046" w:rsidRDefault="00983626" w:rsidP="009C7256">
      <w:pPr>
        <w:spacing w:line="360" w:lineRule="auto"/>
        <w:ind w:firstLine="387"/>
        <w:jc w:val="right"/>
        <w:rPr>
          <w:b/>
          <w:noProof/>
          <w:sz w:val="28"/>
          <w:szCs w:val="28"/>
          <w:highlight w:val="red"/>
          <w:lang w:val="en-US"/>
        </w:rPr>
      </w:pPr>
      <w:r w:rsidRPr="00983626">
        <w:rPr>
          <w:b/>
          <w:noProof/>
          <w:sz w:val="28"/>
          <w:szCs w:val="28"/>
          <w:lang w:val="en-US"/>
        </w:rPr>
        <w:t>Khasybulina Ralina Galimovna</w:t>
      </w:r>
    </w:p>
    <w:p w:rsidR="00E32365" w:rsidRPr="00977308" w:rsidRDefault="001B46E9" w:rsidP="009C7256">
      <w:pPr>
        <w:pStyle w:val="HTML"/>
        <w:spacing w:line="360" w:lineRule="auto"/>
        <w:jc w:val="right"/>
        <w:rPr>
          <w:rFonts w:ascii="Times New Roman" w:hAnsi="Times New Roman" w:cs="Times New Roman"/>
          <w:sz w:val="28"/>
          <w:szCs w:val="28"/>
          <w:lang w:val="en-US"/>
        </w:rPr>
      </w:pPr>
      <w:r w:rsidRPr="00977308">
        <w:rPr>
          <w:rFonts w:ascii="Times New Roman" w:hAnsi="Times New Roman" w:cs="Times New Roman"/>
          <w:i/>
          <w:noProof/>
          <w:sz w:val="28"/>
          <w:szCs w:val="28"/>
          <w:lang w:val="en-US"/>
        </w:rPr>
        <w:t xml:space="preserve">Scientific adviser: </w:t>
      </w:r>
      <w:proofErr w:type="spellStart"/>
      <w:r w:rsidR="00E32365" w:rsidRPr="00977308">
        <w:rPr>
          <w:rFonts w:ascii="Times New Roman" w:hAnsi="Times New Roman" w:cs="Times New Roman"/>
          <w:sz w:val="28"/>
          <w:szCs w:val="28"/>
          <w:lang w:val="en"/>
        </w:rPr>
        <w:t>Maminova</w:t>
      </w:r>
      <w:proofErr w:type="spellEnd"/>
      <w:r w:rsidR="00E32365" w:rsidRPr="00977308">
        <w:rPr>
          <w:rFonts w:ascii="Times New Roman" w:hAnsi="Times New Roman" w:cs="Times New Roman"/>
          <w:sz w:val="28"/>
          <w:szCs w:val="28"/>
          <w:lang w:val="en"/>
        </w:rPr>
        <w:t xml:space="preserve"> Larisa </w:t>
      </w:r>
      <w:proofErr w:type="spellStart"/>
      <w:r w:rsidR="00E32365" w:rsidRPr="00977308">
        <w:rPr>
          <w:rFonts w:ascii="Times New Roman" w:hAnsi="Times New Roman" w:cs="Times New Roman"/>
          <w:sz w:val="28"/>
          <w:szCs w:val="28"/>
          <w:lang w:val="en"/>
        </w:rPr>
        <w:t>Valentinovna</w:t>
      </w:r>
      <w:proofErr w:type="spellEnd"/>
    </w:p>
    <w:p w:rsidR="001B46E9" w:rsidRPr="009E2046" w:rsidRDefault="001B46E9" w:rsidP="00977308">
      <w:pPr>
        <w:spacing w:line="360" w:lineRule="auto"/>
        <w:ind w:firstLine="387"/>
        <w:jc w:val="right"/>
        <w:rPr>
          <w:b/>
          <w:noProof/>
          <w:sz w:val="28"/>
          <w:szCs w:val="28"/>
          <w:highlight w:val="red"/>
          <w:lang w:val="en-US"/>
        </w:rPr>
      </w:pPr>
    </w:p>
    <w:p w:rsidR="001B46E9" w:rsidRPr="00083865" w:rsidRDefault="001B46E9" w:rsidP="00977308">
      <w:pPr>
        <w:spacing w:line="360" w:lineRule="auto"/>
        <w:ind w:firstLine="387"/>
        <w:jc w:val="both"/>
        <w:rPr>
          <w:b/>
          <w:noProof/>
          <w:sz w:val="28"/>
          <w:szCs w:val="28"/>
          <w:highlight w:val="red"/>
          <w:lang w:val="en-US"/>
        </w:rPr>
      </w:pPr>
      <w:r w:rsidRPr="005E7053">
        <w:rPr>
          <w:b/>
          <w:noProof/>
          <w:sz w:val="28"/>
          <w:szCs w:val="28"/>
          <w:lang w:val="en-US"/>
        </w:rPr>
        <w:t xml:space="preserve">Abstract: </w:t>
      </w:r>
      <w:r w:rsidR="005E7053" w:rsidRPr="005E7053">
        <w:rPr>
          <w:noProof/>
          <w:sz w:val="28"/>
          <w:szCs w:val="28"/>
          <w:lang w:val="en-US"/>
        </w:rPr>
        <w:t>The article is devoted to a comprehensive analysis of the trends in the transformation of the German energy sector, which answers the question: what are the real prospects for its development, taking into account geoeconomic, environmental and geopolitical realities. Changing the energy course, on the one hand, is a large-scale transformation, on the other, it opens up enormous opportunities.</w:t>
      </w:r>
      <w:r w:rsidR="00083865" w:rsidRPr="00083865">
        <w:rPr>
          <w:noProof/>
          <w:sz w:val="28"/>
          <w:szCs w:val="28"/>
          <w:lang w:val="en-US"/>
        </w:rPr>
        <w:t xml:space="preserve"> Such changes have both positive and negative aspects that have an impact on the entire energy system of Germany, as well as on domestic and foreign policy and the country's economy.</w:t>
      </w:r>
    </w:p>
    <w:p w:rsidR="001B46E9" w:rsidRPr="009E2046" w:rsidRDefault="001B46E9" w:rsidP="009E2046">
      <w:pPr>
        <w:spacing w:line="360" w:lineRule="auto"/>
        <w:ind w:firstLine="387"/>
        <w:jc w:val="both"/>
        <w:rPr>
          <w:noProof/>
          <w:sz w:val="28"/>
          <w:szCs w:val="28"/>
          <w:lang w:val="en-US"/>
        </w:rPr>
      </w:pPr>
      <w:r w:rsidRPr="005E7053">
        <w:rPr>
          <w:b/>
          <w:noProof/>
          <w:sz w:val="28"/>
          <w:szCs w:val="28"/>
          <w:lang w:val="en-US"/>
        </w:rPr>
        <w:t xml:space="preserve">Key words: </w:t>
      </w:r>
      <w:r w:rsidR="005E7053" w:rsidRPr="005E7053">
        <w:rPr>
          <w:noProof/>
          <w:sz w:val="28"/>
          <w:szCs w:val="28"/>
          <w:lang w:val="en-US"/>
        </w:rPr>
        <w:t>energy turnaround, energy conservation, energy security, energy intensity, energy efficiency, alternative energy, renewable energy, traditional energy.</w:t>
      </w:r>
    </w:p>
    <w:p w:rsidR="001B46E9" w:rsidRPr="009E2046" w:rsidRDefault="001B46E9" w:rsidP="009E2046">
      <w:pPr>
        <w:spacing w:line="360" w:lineRule="auto"/>
        <w:ind w:firstLine="709"/>
        <w:jc w:val="both"/>
        <w:rPr>
          <w:noProof/>
          <w:sz w:val="28"/>
          <w:szCs w:val="28"/>
          <w:lang w:val="en-US"/>
        </w:rPr>
      </w:pPr>
    </w:p>
    <w:p w:rsidR="00603D6E" w:rsidRPr="009E2046"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xml:space="preserve">Германия </w:t>
      </w:r>
      <w:r w:rsidR="00CE5354">
        <w:rPr>
          <w:color w:val="000000"/>
          <w:sz w:val="28"/>
          <w:szCs w:val="28"/>
        </w:rPr>
        <w:t xml:space="preserve">имеет </w:t>
      </w:r>
      <w:r w:rsidRPr="009E2046">
        <w:rPr>
          <w:color w:val="000000"/>
          <w:sz w:val="28"/>
          <w:szCs w:val="28"/>
        </w:rPr>
        <w:t>крупнейш</w:t>
      </w:r>
      <w:r w:rsidR="00CE5354">
        <w:rPr>
          <w:color w:val="000000"/>
          <w:sz w:val="28"/>
          <w:szCs w:val="28"/>
        </w:rPr>
        <w:t>ую в</w:t>
      </w:r>
      <w:r w:rsidRPr="009E2046">
        <w:rPr>
          <w:color w:val="000000"/>
          <w:sz w:val="28"/>
          <w:szCs w:val="28"/>
        </w:rPr>
        <w:t xml:space="preserve"> </w:t>
      </w:r>
      <w:r w:rsidR="00CE5354">
        <w:rPr>
          <w:color w:val="000000"/>
          <w:sz w:val="28"/>
          <w:szCs w:val="28"/>
        </w:rPr>
        <w:t>Е</w:t>
      </w:r>
      <w:r w:rsidRPr="009E2046">
        <w:rPr>
          <w:color w:val="000000"/>
          <w:sz w:val="28"/>
          <w:szCs w:val="28"/>
        </w:rPr>
        <w:t>вропе</w:t>
      </w:r>
      <w:r w:rsidR="00CE5354">
        <w:rPr>
          <w:color w:val="000000"/>
          <w:sz w:val="28"/>
          <w:szCs w:val="28"/>
        </w:rPr>
        <w:t xml:space="preserve"> экономику, которая </w:t>
      </w:r>
      <w:r w:rsidRPr="009E2046">
        <w:rPr>
          <w:color w:val="000000"/>
          <w:sz w:val="28"/>
          <w:szCs w:val="28"/>
        </w:rPr>
        <w:t xml:space="preserve">наиболее остро ощутила неблагоприятные последствия </w:t>
      </w:r>
      <w:r w:rsidR="00BB6894">
        <w:rPr>
          <w:color w:val="000000"/>
          <w:sz w:val="28"/>
          <w:szCs w:val="28"/>
        </w:rPr>
        <w:t xml:space="preserve">энергетических </w:t>
      </w:r>
      <w:r w:rsidRPr="009E2046">
        <w:rPr>
          <w:color w:val="000000"/>
          <w:sz w:val="28"/>
          <w:szCs w:val="28"/>
        </w:rPr>
        <w:t xml:space="preserve">кризисов конца </w:t>
      </w:r>
      <w:r w:rsidR="00CE5354">
        <w:rPr>
          <w:color w:val="000000"/>
          <w:sz w:val="28"/>
          <w:szCs w:val="28"/>
        </w:rPr>
        <w:t xml:space="preserve">начала </w:t>
      </w:r>
      <w:proofErr w:type="spellStart"/>
      <w:r w:rsidR="00CE5354">
        <w:rPr>
          <w:color w:val="000000"/>
          <w:sz w:val="28"/>
          <w:szCs w:val="28"/>
        </w:rPr>
        <w:t>XXI</w:t>
      </w:r>
      <w:proofErr w:type="spellEnd"/>
      <w:r w:rsidR="00CE5354">
        <w:rPr>
          <w:color w:val="000000"/>
          <w:sz w:val="28"/>
          <w:szCs w:val="28"/>
        </w:rPr>
        <w:t> </w:t>
      </w:r>
      <w:r w:rsidRPr="009E2046">
        <w:rPr>
          <w:color w:val="000000"/>
          <w:sz w:val="28"/>
          <w:szCs w:val="28"/>
        </w:rPr>
        <w:t xml:space="preserve">в. </w:t>
      </w:r>
      <w:r w:rsidR="00CE5354">
        <w:rPr>
          <w:color w:val="000000"/>
          <w:sz w:val="28"/>
          <w:szCs w:val="28"/>
        </w:rPr>
        <w:t>На сегодняшний день</w:t>
      </w:r>
      <w:r w:rsidRPr="009E2046">
        <w:rPr>
          <w:color w:val="000000"/>
          <w:sz w:val="28"/>
          <w:szCs w:val="28"/>
        </w:rPr>
        <w:t xml:space="preserve"> Германия </w:t>
      </w:r>
      <w:r w:rsidR="00CE5354">
        <w:rPr>
          <w:color w:val="000000"/>
          <w:sz w:val="28"/>
          <w:szCs w:val="28"/>
        </w:rPr>
        <w:t>создает</w:t>
      </w:r>
      <w:r w:rsidRPr="009E2046">
        <w:rPr>
          <w:color w:val="000000"/>
          <w:sz w:val="28"/>
          <w:szCs w:val="28"/>
        </w:rPr>
        <w:t xml:space="preserve"> новый тренд в энергетической политике. </w:t>
      </w:r>
      <w:r w:rsidR="00F60BB6">
        <w:rPr>
          <w:color w:val="000000"/>
          <w:sz w:val="28"/>
          <w:szCs w:val="28"/>
        </w:rPr>
        <w:t>Б</w:t>
      </w:r>
      <w:r w:rsidRPr="009E2046">
        <w:rPr>
          <w:color w:val="000000"/>
          <w:sz w:val="28"/>
          <w:szCs w:val="28"/>
        </w:rPr>
        <w:t xml:space="preserve">олее 40 лет она </w:t>
      </w:r>
      <w:r w:rsidR="00F60BB6">
        <w:rPr>
          <w:color w:val="000000"/>
          <w:sz w:val="28"/>
          <w:szCs w:val="28"/>
        </w:rPr>
        <w:t xml:space="preserve">оптимизирует энергетическую </w:t>
      </w:r>
      <w:r w:rsidRPr="009E2046">
        <w:rPr>
          <w:color w:val="000000"/>
          <w:sz w:val="28"/>
          <w:szCs w:val="28"/>
        </w:rPr>
        <w:t>программ</w:t>
      </w:r>
      <w:r w:rsidR="00F60BB6">
        <w:rPr>
          <w:color w:val="000000"/>
          <w:sz w:val="28"/>
          <w:szCs w:val="28"/>
        </w:rPr>
        <w:t>у</w:t>
      </w:r>
      <w:r w:rsidRPr="009E2046">
        <w:rPr>
          <w:color w:val="000000"/>
          <w:sz w:val="28"/>
          <w:szCs w:val="28"/>
        </w:rPr>
        <w:t xml:space="preserve">, подбирая наиболее </w:t>
      </w:r>
      <w:r w:rsidR="00F60BB6">
        <w:rPr>
          <w:color w:val="000000"/>
          <w:sz w:val="28"/>
          <w:szCs w:val="28"/>
        </w:rPr>
        <w:t>эффективное</w:t>
      </w:r>
      <w:r w:rsidRPr="009E2046">
        <w:rPr>
          <w:color w:val="000000"/>
          <w:sz w:val="28"/>
          <w:szCs w:val="28"/>
        </w:rPr>
        <w:t xml:space="preserve"> сочетание энергоресурсов с целью рационализации потребления энерг</w:t>
      </w:r>
      <w:r w:rsidR="00F60BB6">
        <w:rPr>
          <w:color w:val="000000"/>
          <w:sz w:val="28"/>
          <w:szCs w:val="28"/>
        </w:rPr>
        <w:t>ии</w:t>
      </w:r>
      <w:r w:rsidRPr="009E2046">
        <w:rPr>
          <w:color w:val="000000"/>
          <w:sz w:val="28"/>
          <w:szCs w:val="28"/>
        </w:rPr>
        <w:t xml:space="preserve"> и обеспечения надежности</w:t>
      </w:r>
      <w:r w:rsidR="009829C9">
        <w:rPr>
          <w:color w:val="000000"/>
          <w:sz w:val="28"/>
          <w:szCs w:val="28"/>
        </w:rPr>
        <w:t xml:space="preserve"> энергетики</w:t>
      </w:r>
      <w:r w:rsidR="00464A2B">
        <w:rPr>
          <w:lang w:val="en-US"/>
        </w:rPr>
        <w:t> </w:t>
      </w:r>
      <w:r w:rsidR="00464A2B" w:rsidRPr="00464A2B">
        <w:rPr>
          <w:color w:val="000000"/>
          <w:sz w:val="28"/>
          <w:szCs w:val="28"/>
        </w:rPr>
        <w:t>[1]</w:t>
      </w:r>
      <w:r w:rsidRPr="009E2046">
        <w:rPr>
          <w:color w:val="000000"/>
          <w:sz w:val="28"/>
          <w:szCs w:val="28"/>
        </w:rPr>
        <w:t>.</w:t>
      </w:r>
    </w:p>
    <w:p w:rsidR="00603D6E" w:rsidRPr="009E2046" w:rsidRDefault="009829C9"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П</w:t>
      </w:r>
      <w:r w:rsidR="00603D6E" w:rsidRPr="009E2046">
        <w:rPr>
          <w:color w:val="000000"/>
          <w:sz w:val="28"/>
          <w:szCs w:val="28"/>
        </w:rPr>
        <w:t>риоритетные задачи</w:t>
      </w:r>
      <w:r>
        <w:rPr>
          <w:color w:val="000000"/>
          <w:sz w:val="28"/>
          <w:szCs w:val="28"/>
        </w:rPr>
        <w:t xml:space="preserve"> Германии в области </w:t>
      </w:r>
      <w:r w:rsidRPr="009E2046">
        <w:rPr>
          <w:color w:val="000000"/>
          <w:sz w:val="28"/>
          <w:szCs w:val="28"/>
        </w:rPr>
        <w:t>энергетической стратегии</w:t>
      </w:r>
      <w:r>
        <w:rPr>
          <w:color w:val="000000"/>
          <w:sz w:val="28"/>
          <w:szCs w:val="28"/>
        </w:rPr>
        <w:t xml:space="preserve"> заключаются в</w:t>
      </w:r>
      <w:r w:rsidR="00603D6E" w:rsidRPr="009E2046">
        <w:rPr>
          <w:color w:val="000000"/>
          <w:sz w:val="28"/>
          <w:szCs w:val="28"/>
        </w:rPr>
        <w:t>:</w:t>
      </w:r>
    </w:p>
    <w:p w:rsidR="00603D6E" w:rsidRPr="009E2046"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xml:space="preserve">• </w:t>
      </w:r>
      <w:r w:rsidR="009829C9">
        <w:rPr>
          <w:color w:val="000000"/>
          <w:sz w:val="28"/>
          <w:szCs w:val="28"/>
        </w:rPr>
        <w:t>развитию</w:t>
      </w:r>
      <w:r w:rsidR="00716971">
        <w:rPr>
          <w:color w:val="000000"/>
          <w:sz w:val="28"/>
          <w:szCs w:val="28"/>
        </w:rPr>
        <w:t xml:space="preserve"> высокотехнологичного сектора </w:t>
      </w:r>
      <w:r w:rsidRPr="009E2046">
        <w:rPr>
          <w:color w:val="000000"/>
          <w:sz w:val="28"/>
          <w:szCs w:val="28"/>
        </w:rPr>
        <w:t>экономики;</w:t>
      </w:r>
    </w:p>
    <w:p w:rsidR="00603D6E" w:rsidRPr="009E2046"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решение проблем энергоснабжения;</w:t>
      </w:r>
    </w:p>
    <w:p w:rsidR="00603D6E" w:rsidRPr="009E2046"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xml:space="preserve">• </w:t>
      </w:r>
      <w:r w:rsidR="00716971">
        <w:rPr>
          <w:color w:val="000000"/>
          <w:sz w:val="28"/>
          <w:szCs w:val="28"/>
        </w:rPr>
        <w:t>оптимизация</w:t>
      </w:r>
      <w:r w:rsidRPr="009E2046">
        <w:rPr>
          <w:color w:val="000000"/>
          <w:sz w:val="28"/>
          <w:szCs w:val="28"/>
        </w:rPr>
        <w:t xml:space="preserve"> экономической инфраструктуры;</w:t>
      </w:r>
    </w:p>
    <w:p w:rsidR="00603D6E" w:rsidRPr="009E2046"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xml:space="preserve">• </w:t>
      </w:r>
      <w:r w:rsidR="00716971">
        <w:rPr>
          <w:color w:val="000000"/>
          <w:sz w:val="28"/>
          <w:szCs w:val="28"/>
        </w:rPr>
        <w:t>развитие</w:t>
      </w:r>
      <w:r w:rsidRPr="009E2046">
        <w:rPr>
          <w:color w:val="000000"/>
          <w:sz w:val="28"/>
          <w:szCs w:val="28"/>
        </w:rPr>
        <w:t xml:space="preserve"> энергетической безопасности;</w:t>
      </w:r>
    </w:p>
    <w:p w:rsidR="00603D6E" w:rsidRPr="009E2046" w:rsidRDefault="00716971"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охрана окружающей среды.</w:t>
      </w:r>
    </w:p>
    <w:p w:rsidR="00603D6E" w:rsidRPr="009E2046" w:rsidRDefault="00716971"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Р</w:t>
      </w:r>
      <w:r w:rsidR="00603D6E" w:rsidRPr="009E2046">
        <w:rPr>
          <w:color w:val="000000"/>
          <w:sz w:val="28"/>
          <w:szCs w:val="28"/>
        </w:rPr>
        <w:t xml:space="preserve">еализации </w:t>
      </w:r>
      <w:r>
        <w:rPr>
          <w:color w:val="000000"/>
          <w:sz w:val="28"/>
          <w:szCs w:val="28"/>
        </w:rPr>
        <w:t>данного</w:t>
      </w:r>
      <w:r w:rsidR="00603D6E" w:rsidRPr="009E2046">
        <w:rPr>
          <w:color w:val="000000"/>
          <w:sz w:val="28"/>
          <w:szCs w:val="28"/>
        </w:rPr>
        <w:t xml:space="preserve"> энергетического курса, </w:t>
      </w:r>
      <w:r>
        <w:rPr>
          <w:color w:val="000000"/>
          <w:sz w:val="28"/>
          <w:szCs w:val="28"/>
        </w:rPr>
        <w:t xml:space="preserve">предполагает </w:t>
      </w:r>
      <w:r w:rsidR="00983626">
        <w:rPr>
          <w:color w:val="000000"/>
          <w:sz w:val="28"/>
          <w:szCs w:val="28"/>
        </w:rPr>
        <w:t>решение</w:t>
      </w:r>
      <w:r>
        <w:rPr>
          <w:color w:val="000000"/>
          <w:sz w:val="28"/>
          <w:szCs w:val="28"/>
        </w:rPr>
        <w:t xml:space="preserve"> </w:t>
      </w:r>
      <w:r w:rsidR="00603D6E" w:rsidRPr="009E2046">
        <w:rPr>
          <w:color w:val="000000"/>
          <w:sz w:val="28"/>
          <w:szCs w:val="28"/>
        </w:rPr>
        <w:t>следующи</w:t>
      </w:r>
      <w:r>
        <w:rPr>
          <w:color w:val="000000"/>
          <w:sz w:val="28"/>
          <w:szCs w:val="28"/>
        </w:rPr>
        <w:t>х</w:t>
      </w:r>
      <w:r w:rsidR="00603D6E" w:rsidRPr="009E2046">
        <w:rPr>
          <w:color w:val="000000"/>
          <w:sz w:val="28"/>
          <w:szCs w:val="28"/>
        </w:rPr>
        <w:t xml:space="preserve"> задач:</w:t>
      </w:r>
    </w:p>
    <w:p w:rsidR="00603D6E" w:rsidRPr="009E2046"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пере</w:t>
      </w:r>
      <w:r w:rsidR="00702FAB">
        <w:rPr>
          <w:color w:val="000000"/>
          <w:sz w:val="28"/>
          <w:szCs w:val="28"/>
        </w:rPr>
        <w:t>ход</w:t>
      </w:r>
      <w:r w:rsidRPr="009E2046">
        <w:rPr>
          <w:color w:val="000000"/>
          <w:sz w:val="28"/>
          <w:szCs w:val="28"/>
        </w:rPr>
        <w:t xml:space="preserve"> к </w:t>
      </w:r>
      <w:proofErr w:type="spellStart"/>
      <w:r w:rsidRPr="009E2046">
        <w:rPr>
          <w:color w:val="000000"/>
          <w:sz w:val="28"/>
          <w:szCs w:val="28"/>
        </w:rPr>
        <w:t>низкоуглеродной</w:t>
      </w:r>
      <w:proofErr w:type="spellEnd"/>
      <w:r w:rsidRPr="009E2046">
        <w:rPr>
          <w:color w:val="000000"/>
          <w:sz w:val="28"/>
          <w:szCs w:val="28"/>
        </w:rPr>
        <w:t xml:space="preserve"> </w:t>
      </w:r>
      <w:proofErr w:type="spellStart"/>
      <w:r w:rsidR="00702FAB">
        <w:rPr>
          <w:color w:val="000000"/>
          <w:sz w:val="28"/>
          <w:szCs w:val="28"/>
        </w:rPr>
        <w:t>энегретике</w:t>
      </w:r>
      <w:proofErr w:type="spellEnd"/>
      <w:r w:rsidRPr="009E2046">
        <w:rPr>
          <w:color w:val="000000"/>
          <w:sz w:val="28"/>
          <w:szCs w:val="28"/>
        </w:rPr>
        <w:t>;</w:t>
      </w:r>
    </w:p>
    <w:p w:rsidR="00603D6E" w:rsidRPr="009E2046"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xml:space="preserve">• </w:t>
      </w:r>
      <w:r w:rsidR="00702FAB">
        <w:rPr>
          <w:color w:val="000000"/>
          <w:sz w:val="28"/>
          <w:szCs w:val="28"/>
        </w:rPr>
        <w:t xml:space="preserve">повышение </w:t>
      </w:r>
      <w:proofErr w:type="spellStart"/>
      <w:r w:rsidRPr="009E2046">
        <w:rPr>
          <w:color w:val="000000"/>
          <w:sz w:val="28"/>
          <w:szCs w:val="28"/>
        </w:rPr>
        <w:t>энергоэффективност</w:t>
      </w:r>
      <w:r w:rsidR="00702FAB">
        <w:rPr>
          <w:color w:val="000000"/>
          <w:sz w:val="28"/>
          <w:szCs w:val="28"/>
        </w:rPr>
        <w:t>и</w:t>
      </w:r>
      <w:proofErr w:type="spellEnd"/>
      <w:r w:rsidRPr="009E2046">
        <w:rPr>
          <w:color w:val="000000"/>
          <w:sz w:val="28"/>
          <w:szCs w:val="28"/>
        </w:rPr>
        <w:t>;</w:t>
      </w:r>
    </w:p>
    <w:p w:rsidR="00603D6E" w:rsidRPr="009E2046"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lastRenderedPageBreak/>
        <w:t xml:space="preserve">• </w:t>
      </w:r>
      <w:r w:rsidR="00702FAB">
        <w:rPr>
          <w:color w:val="000000"/>
          <w:sz w:val="28"/>
          <w:szCs w:val="28"/>
        </w:rPr>
        <w:t>повышение</w:t>
      </w:r>
      <w:r w:rsidRPr="009E2046">
        <w:rPr>
          <w:color w:val="000000"/>
          <w:sz w:val="28"/>
          <w:szCs w:val="28"/>
        </w:rPr>
        <w:t xml:space="preserve"> долю возобновляемых источников энергии</w:t>
      </w:r>
      <w:r w:rsidR="00F86B00">
        <w:rPr>
          <w:color w:val="000000"/>
          <w:sz w:val="28"/>
          <w:szCs w:val="28"/>
        </w:rPr>
        <w:t xml:space="preserve"> (</w:t>
      </w:r>
      <w:proofErr w:type="spellStart"/>
      <w:r w:rsidR="00F86B00">
        <w:rPr>
          <w:color w:val="000000"/>
          <w:sz w:val="28"/>
          <w:szCs w:val="28"/>
        </w:rPr>
        <w:t>ВИЭ</w:t>
      </w:r>
      <w:proofErr w:type="spellEnd"/>
      <w:r w:rsidR="00F86B00">
        <w:rPr>
          <w:color w:val="000000"/>
          <w:sz w:val="28"/>
          <w:szCs w:val="28"/>
        </w:rPr>
        <w:t>)</w:t>
      </w:r>
      <w:r w:rsidRPr="009E2046">
        <w:rPr>
          <w:color w:val="000000"/>
          <w:sz w:val="28"/>
          <w:szCs w:val="28"/>
        </w:rPr>
        <w:t>;</w:t>
      </w:r>
    </w:p>
    <w:p w:rsidR="00603D6E" w:rsidRPr="009E2046" w:rsidRDefault="005029DE"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w:t>
      </w:r>
      <w:r w:rsidR="00702FAB">
        <w:rPr>
          <w:color w:val="000000"/>
          <w:sz w:val="28"/>
          <w:szCs w:val="28"/>
        </w:rPr>
        <w:t>проведение</w:t>
      </w:r>
      <w:r w:rsidR="00603D6E" w:rsidRPr="009E2046">
        <w:rPr>
          <w:color w:val="000000"/>
          <w:sz w:val="28"/>
          <w:szCs w:val="28"/>
        </w:rPr>
        <w:t xml:space="preserve"> диверсификацию энергоносителей</w:t>
      </w:r>
      <w:r w:rsidR="00464A2B">
        <w:rPr>
          <w:color w:val="000000"/>
          <w:sz w:val="28"/>
          <w:szCs w:val="28"/>
          <w:lang w:val="en-US"/>
        </w:rPr>
        <w:t xml:space="preserve"> [2]</w:t>
      </w:r>
      <w:r w:rsidR="00603D6E" w:rsidRPr="009E2046">
        <w:rPr>
          <w:color w:val="000000"/>
          <w:sz w:val="28"/>
          <w:szCs w:val="28"/>
        </w:rPr>
        <w:t>.</w:t>
      </w:r>
    </w:p>
    <w:p w:rsidR="00EB118E" w:rsidRDefault="00753BCF"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В</w:t>
      </w:r>
      <w:r w:rsidR="00603D6E" w:rsidRPr="009E2046">
        <w:rPr>
          <w:color w:val="000000"/>
          <w:sz w:val="28"/>
          <w:szCs w:val="28"/>
        </w:rPr>
        <w:t xml:space="preserve">ысокие достижения </w:t>
      </w:r>
      <w:r>
        <w:rPr>
          <w:color w:val="000000"/>
          <w:sz w:val="28"/>
          <w:szCs w:val="28"/>
        </w:rPr>
        <w:t>Германии</w:t>
      </w:r>
      <w:r w:rsidR="00603D6E" w:rsidRPr="009E2046">
        <w:rPr>
          <w:color w:val="000000"/>
          <w:sz w:val="28"/>
          <w:szCs w:val="28"/>
        </w:rPr>
        <w:t xml:space="preserve"> в технологическом плане </w:t>
      </w:r>
      <w:r>
        <w:rPr>
          <w:color w:val="000000"/>
          <w:sz w:val="28"/>
          <w:szCs w:val="28"/>
        </w:rPr>
        <w:t>положили</w:t>
      </w:r>
      <w:r w:rsidR="00603D6E" w:rsidRPr="009E2046">
        <w:rPr>
          <w:color w:val="000000"/>
          <w:sz w:val="28"/>
          <w:szCs w:val="28"/>
        </w:rPr>
        <w:t xml:space="preserve"> начало новому этапу </w:t>
      </w:r>
      <w:r>
        <w:rPr>
          <w:color w:val="000000"/>
          <w:sz w:val="28"/>
          <w:szCs w:val="28"/>
        </w:rPr>
        <w:t xml:space="preserve">развития германской энергетики. </w:t>
      </w:r>
      <w:r w:rsidR="00603D6E" w:rsidRPr="009E2046">
        <w:rPr>
          <w:color w:val="000000"/>
          <w:sz w:val="28"/>
          <w:szCs w:val="28"/>
        </w:rPr>
        <w:t xml:space="preserve">Среди европейских стран </w:t>
      </w:r>
      <w:r w:rsidR="00F86B00">
        <w:rPr>
          <w:color w:val="000000"/>
          <w:sz w:val="28"/>
          <w:szCs w:val="28"/>
        </w:rPr>
        <w:t>сложно</w:t>
      </w:r>
      <w:r w:rsidR="00603D6E" w:rsidRPr="009E2046">
        <w:rPr>
          <w:color w:val="000000"/>
          <w:sz w:val="28"/>
          <w:szCs w:val="28"/>
        </w:rPr>
        <w:t xml:space="preserve"> найти другую страну, </w:t>
      </w:r>
      <w:r w:rsidR="00F86B00">
        <w:rPr>
          <w:color w:val="000000"/>
          <w:sz w:val="28"/>
          <w:szCs w:val="28"/>
        </w:rPr>
        <w:t>где</w:t>
      </w:r>
      <w:r w:rsidR="00603D6E" w:rsidRPr="009E2046">
        <w:rPr>
          <w:color w:val="000000"/>
          <w:sz w:val="28"/>
          <w:szCs w:val="28"/>
        </w:rPr>
        <w:t xml:space="preserve"> </w:t>
      </w:r>
      <w:r w:rsidR="00F86B00">
        <w:rPr>
          <w:color w:val="000000"/>
          <w:sz w:val="28"/>
          <w:szCs w:val="28"/>
        </w:rPr>
        <w:t xml:space="preserve">сочетались бы все виды </w:t>
      </w:r>
      <w:proofErr w:type="spellStart"/>
      <w:r w:rsidR="00F86B00">
        <w:rPr>
          <w:color w:val="000000"/>
          <w:sz w:val="28"/>
          <w:szCs w:val="28"/>
        </w:rPr>
        <w:t>ВИЭ</w:t>
      </w:r>
      <w:r w:rsidR="00EB118E">
        <w:rPr>
          <w:color w:val="000000"/>
          <w:sz w:val="28"/>
          <w:szCs w:val="28"/>
        </w:rPr>
        <w:t>.</w:t>
      </w:r>
    </w:p>
    <w:p w:rsidR="00603D6E" w:rsidRPr="009E2046" w:rsidRDefault="00F86B00" w:rsidP="00F94583">
      <w:pPr>
        <w:pStyle w:val="a4"/>
        <w:spacing w:before="0" w:beforeAutospacing="0" w:after="0" w:afterAutospacing="0" w:line="360" w:lineRule="auto"/>
        <w:ind w:firstLine="709"/>
        <w:jc w:val="both"/>
        <w:textAlignment w:val="top"/>
        <w:rPr>
          <w:color w:val="000000"/>
          <w:sz w:val="28"/>
          <w:szCs w:val="28"/>
        </w:rPr>
      </w:pPr>
      <w:proofErr w:type="spellEnd"/>
      <w:r>
        <w:rPr>
          <w:color w:val="000000"/>
          <w:sz w:val="28"/>
          <w:szCs w:val="28"/>
        </w:rPr>
        <w:t>Р</w:t>
      </w:r>
      <w:r w:rsidR="00603D6E" w:rsidRPr="009E2046">
        <w:rPr>
          <w:color w:val="000000"/>
          <w:sz w:val="28"/>
          <w:szCs w:val="28"/>
        </w:rPr>
        <w:t xml:space="preserve">ост доли </w:t>
      </w:r>
      <w:proofErr w:type="spellStart"/>
      <w:r w:rsidR="00603D6E" w:rsidRPr="009E2046">
        <w:rPr>
          <w:color w:val="000000"/>
          <w:sz w:val="28"/>
          <w:szCs w:val="28"/>
        </w:rPr>
        <w:t>ВИЭ</w:t>
      </w:r>
      <w:proofErr w:type="spellEnd"/>
      <w:r w:rsidR="00603D6E" w:rsidRPr="009E2046">
        <w:rPr>
          <w:color w:val="000000"/>
          <w:sz w:val="28"/>
          <w:szCs w:val="28"/>
        </w:rPr>
        <w:t xml:space="preserve"> в </w:t>
      </w:r>
      <w:r w:rsidR="00AF4B26">
        <w:rPr>
          <w:color w:val="000000"/>
          <w:sz w:val="28"/>
          <w:szCs w:val="28"/>
        </w:rPr>
        <w:t>энергетике</w:t>
      </w:r>
      <w:r w:rsidR="00603D6E" w:rsidRPr="009E2046">
        <w:rPr>
          <w:color w:val="000000"/>
          <w:sz w:val="28"/>
          <w:szCs w:val="28"/>
        </w:rPr>
        <w:t xml:space="preserve"> Германии продолжается </w:t>
      </w:r>
      <w:r w:rsidR="00AF4B26">
        <w:rPr>
          <w:color w:val="000000"/>
          <w:sz w:val="28"/>
          <w:szCs w:val="28"/>
        </w:rPr>
        <w:t>в высоком</w:t>
      </w:r>
      <w:r w:rsidR="00603D6E" w:rsidRPr="009E2046">
        <w:rPr>
          <w:color w:val="000000"/>
          <w:sz w:val="28"/>
          <w:szCs w:val="28"/>
        </w:rPr>
        <w:t xml:space="preserve"> темп</w:t>
      </w:r>
      <w:r w:rsidR="00AF4B26">
        <w:rPr>
          <w:color w:val="000000"/>
          <w:sz w:val="28"/>
          <w:szCs w:val="28"/>
        </w:rPr>
        <w:t>е</w:t>
      </w:r>
      <w:r w:rsidR="00603D6E" w:rsidRPr="009E2046">
        <w:rPr>
          <w:color w:val="000000"/>
          <w:sz w:val="28"/>
          <w:szCs w:val="28"/>
        </w:rPr>
        <w:t>. В 201</w:t>
      </w:r>
      <w:r w:rsidR="00AF4B26">
        <w:rPr>
          <w:color w:val="000000"/>
          <w:sz w:val="28"/>
          <w:szCs w:val="28"/>
        </w:rPr>
        <w:t xml:space="preserve">8 г. она достигла 25,8%, рост </w:t>
      </w:r>
      <w:r w:rsidR="00603D6E" w:rsidRPr="009E2046">
        <w:rPr>
          <w:color w:val="000000"/>
          <w:sz w:val="28"/>
          <w:szCs w:val="28"/>
        </w:rPr>
        <w:t xml:space="preserve">доли </w:t>
      </w:r>
      <w:proofErr w:type="spellStart"/>
      <w:r w:rsidR="00603D6E" w:rsidRPr="009E2046">
        <w:rPr>
          <w:color w:val="000000"/>
          <w:sz w:val="28"/>
          <w:szCs w:val="28"/>
        </w:rPr>
        <w:t>ВИЭ</w:t>
      </w:r>
      <w:proofErr w:type="spellEnd"/>
      <w:r w:rsidR="00603D6E" w:rsidRPr="009E2046">
        <w:rPr>
          <w:color w:val="000000"/>
          <w:sz w:val="28"/>
          <w:szCs w:val="28"/>
        </w:rPr>
        <w:t xml:space="preserve"> в энергетике </w:t>
      </w:r>
      <w:r w:rsidR="0064710A">
        <w:rPr>
          <w:color w:val="000000"/>
          <w:sz w:val="28"/>
          <w:szCs w:val="28"/>
        </w:rPr>
        <w:t>позволил</w:t>
      </w:r>
      <w:r w:rsidR="00603D6E" w:rsidRPr="009E2046">
        <w:rPr>
          <w:color w:val="000000"/>
          <w:sz w:val="28"/>
          <w:szCs w:val="28"/>
        </w:rPr>
        <w:t xml:space="preserve"> снизить объем выбросов на 26,4% по сравнению с 1990 г., что соответствует </w:t>
      </w:r>
      <w:r w:rsidR="0064710A">
        <w:rPr>
          <w:color w:val="000000"/>
          <w:sz w:val="28"/>
          <w:szCs w:val="28"/>
        </w:rPr>
        <w:t>главным целям защиты климата</w:t>
      </w:r>
      <w:r w:rsidR="00464A2B" w:rsidRPr="00464A2B">
        <w:rPr>
          <w:color w:val="000000"/>
          <w:sz w:val="28"/>
          <w:szCs w:val="28"/>
        </w:rPr>
        <w:t xml:space="preserve"> [3]</w:t>
      </w:r>
      <w:r w:rsidR="0064710A">
        <w:rPr>
          <w:color w:val="000000"/>
          <w:sz w:val="28"/>
          <w:szCs w:val="28"/>
        </w:rPr>
        <w:t>.</w:t>
      </w:r>
    </w:p>
    <w:p w:rsidR="00603D6E" w:rsidRPr="009E2046" w:rsidRDefault="0064710A" w:rsidP="00F94583">
      <w:pPr>
        <w:pStyle w:val="a4"/>
        <w:spacing w:before="0" w:beforeAutospacing="0" w:after="0" w:afterAutospacing="0" w:line="360" w:lineRule="auto"/>
        <w:ind w:firstLine="709"/>
        <w:jc w:val="both"/>
        <w:textAlignment w:val="top"/>
        <w:rPr>
          <w:color w:val="000000"/>
          <w:sz w:val="28"/>
          <w:szCs w:val="28"/>
        </w:rPr>
      </w:pPr>
      <w:proofErr w:type="spellStart"/>
      <w:r>
        <w:rPr>
          <w:color w:val="000000"/>
          <w:sz w:val="28"/>
          <w:szCs w:val="28"/>
        </w:rPr>
        <w:t>Э</w:t>
      </w:r>
      <w:r w:rsidR="00603D6E" w:rsidRPr="009E2046">
        <w:rPr>
          <w:color w:val="000000"/>
          <w:sz w:val="28"/>
          <w:szCs w:val="28"/>
        </w:rPr>
        <w:t>нергетическ</w:t>
      </w:r>
      <w:r>
        <w:rPr>
          <w:color w:val="000000"/>
          <w:sz w:val="28"/>
          <w:szCs w:val="28"/>
        </w:rPr>
        <w:t>я</w:t>
      </w:r>
      <w:proofErr w:type="spellEnd"/>
      <w:r>
        <w:rPr>
          <w:color w:val="000000"/>
          <w:sz w:val="28"/>
          <w:szCs w:val="28"/>
        </w:rPr>
        <w:t xml:space="preserve"> политика </w:t>
      </w:r>
      <w:r w:rsidR="00640F7F">
        <w:rPr>
          <w:color w:val="000000"/>
          <w:sz w:val="28"/>
          <w:szCs w:val="28"/>
        </w:rPr>
        <w:t>Германии</w:t>
      </w:r>
      <w:r w:rsidR="00640F7F">
        <w:rPr>
          <w:color w:val="000000"/>
          <w:sz w:val="28"/>
          <w:szCs w:val="28"/>
        </w:rPr>
        <w:t xml:space="preserve"> </w:t>
      </w:r>
      <w:bookmarkStart w:id="0" w:name="_GoBack"/>
      <w:bookmarkEnd w:id="0"/>
      <w:r w:rsidR="00640F7F">
        <w:rPr>
          <w:color w:val="000000"/>
          <w:sz w:val="28"/>
          <w:szCs w:val="28"/>
        </w:rPr>
        <w:t xml:space="preserve">в сфере возобновляемых энергетических ресурсов </w:t>
      </w:r>
      <w:r w:rsidR="00603D6E" w:rsidRPr="009E2046">
        <w:rPr>
          <w:color w:val="000000"/>
          <w:sz w:val="28"/>
          <w:szCs w:val="28"/>
        </w:rPr>
        <w:t>имеет как</w:t>
      </w:r>
      <w:r w:rsidR="000F516C">
        <w:rPr>
          <w:color w:val="000000"/>
          <w:sz w:val="28"/>
          <w:szCs w:val="28"/>
        </w:rPr>
        <w:t xml:space="preserve"> преимущества, так и недостатки, к </w:t>
      </w:r>
      <w:r w:rsidR="00603D6E" w:rsidRPr="009E2046">
        <w:rPr>
          <w:color w:val="000000"/>
          <w:sz w:val="28"/>
          <w:szCs w:val="28"/>
        </w:rPr>
        <w:t>положи</w:t>
      </w:r>
      <w:r w:rsidR="000F516C">
        <w:rPr>
          <w:color w:val="000000"/>
          <w:sz w:val="28"/>
          <w:szCs w:val="28"/>
        </w:rPr>
        <w:t>тельным</w:t>
      </w:r>
      <w:r w:rsidR="00603D6E" w:rsidRPr="009E2046">
        <w:rPr>
          <w:color w:val="000000"/>
          <w:sz w:val="28"/>
          <w:szCs w:val="28"/>
        </w:rPr>
        <w:t xml:space="preserve"> момент</w:t>
      </w:r>
      <w:r w:rsidR="000F516C">
        <w:rPr>
          <w:color w:val="000000"/>
          <w:sz w:val="28"/>
          <w:szCs w:val="28"/>
        </w:rPr>
        <w:t>ам</w:t>
      </w:r>
      <w:r w:rsidR="00603D6E" w:rsidRPr="009E2046">
        <w:rPr>
          <w:color w:val="000000"/>
          <w:sz w:val="28"/>
          <w:szCs w:val="28"/>
        </w:rPr>
        <w:t xml:space="preserve"> </w:t>
      </w:r>
      <w:r w:rsidR="000F516C">
        <w:rPr>
          <w:color w:val="000000"/>
          <w:sz w:val="28"/>
          <w:szCs w:val="28"/>
        </w:rPr>
        <w:t>можно отнести</w:t>
      </w:r>
      <w:r w:rsidR="00603D6E" w:rsidRPr="009E2046">
        <w:rPr>
          <w:color w:val="000000"/>
          <w:sz w:val="28"/>
          <w:szCs w:val="28"/>
        </w:rPr>
        <w:t>:</w:t>
      </w:r>
    </w:p>
    <w:p w:rsidR="000F516C" w:rsidRDefault="000F516C"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п</w:t>
      </w:r>
      <w:r w:rsidR="00603D6E" w:rsidRPr="009E2046">
        <w:rPr>
          <w:color w:val="000000"/>
          <w:sz w:val="28"/>
          <w:szCs w:val="28"/>
        </w:rPr>
        <w:t>овышение надежности с</w:t>
      </w:r>
      <w:r>
        <w:rPr>
          <w:color w:val="000000"/>
          <w:sz w:val="28"/>
          <w:szCs w:val="28"/>
        </w:rPr>
        <w:t>набжения через децентрализацию;</w:t>
      </w:r>
    </w:p>
    <w:p w:rsidR="00603D6E" w:rsidRPr="009E2046" w:rsidRDefault="000F516C"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д</w:t>
      </w:r>
      <w:r w:rsidR="00603D6E" w:rsidRPr="009E2046">
        <w:rPr>
          <w:color w:val="000000"/>
          <w:sz w:val="28"/>
          <w:szCs w:val="28"/>
        </w:rPr>
        <w:t xml:space="preserve">емократизация </w:t>
      </w:r>
      <w:r w:rsidR="00FE0863" w:rsidRPr="009E2046">
        <w:rPr>
          <w:color w:val="000000"/>
          <w:sz w:val="28"/>
          <w:szCs w:val="28"/>
        </w:rPr>
        <w:t xml:space="preserve">распределительных </w:t>
      </w:r>
      <w:r w:rsidR="00FE0863">
        <w:rPr>
          <w:color w:val="000000"/>
          <w:sz w:val="28"/>
          <w:szCs w:val="28"/>
        </w:rPr>
        <w:t>и производственных</w:t>
      </w:r>
      <w:r w:rsidR="00603D6E" w:rsidRPr="009E2046">
        <w:rPr>
          <w:color w:val="000000"/>
          <w:sz w:val="28"/>
          <w:szCs w:val="28"/>
        </w:rPr>
        <w:t xml:space="preserve"> структур</w:t>
      </w:r>
      <w:r>
        <w:rPr>
          <w:color w:val="000000"/>
          <w:sz w:val="28"/>
          <w:szCs w:val="28"/>
        </w:rPr>
        <w:t>;</w:t>
      </w:r>
    </w:p>
    <w:p w:rsidR="00603D6E" w:rsidRPr="009E2046" w:rsidRDefault="00FE0863"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с</w:t>
      </w:r>
      <w:r w:rsidR="00603D6E" w:rsidRPr="009E2046">
        <w:rPr>
          <w:color w:val="000000"/>
          <w:sz w:val="28"/>
          <w:szCs w:val="28"/>
        </w:rPr>
        <w:t xml:space="preserve">окращение </w:t>
      </w:r>
      <w:r>
        <w:rPr>
          <w:color w:val="000000"/>
          <w:sz w:val="28"/>
          <w:szCs w:val="28"/>
        </w:rPr>
        <w:t xml:space="preserve">экологического </w:t>
      </w:r>
      <w:r w:rsidR="00603D6E" w:rsidRPr="009E2046">
        <w:rPr>
          <w:color w:val="000000"/>
          <w:sz w:val="28"/>
          <w:szCs w:val="28"/>
        </w:rPr>
        <w:t>загрязнения окружающей среды</w:t>
      </w:r>
      <w:r>
        <w:rPr>
          <w:color w:val="000000"/>
          <w:sz w:val="28"/>
          <w:szCs w:val="28"/>
        </w:rPr>
        <w:t>;</w:t>
      </w:r>
    </w:p>
    <w:p w:rsidR="00603D6E" w:rsidRPr="009E2046" w:rsidRDefault="00FE0863"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о</w:t>
      </w:r>
      <w:r w:rsidR="00603D6E" w:rsidRPr="009E2046">
        <w:rPr>
          <w:color w:val="000000"/>
          <w:sz w:val="28"/>
          <w:szCs w:val="28"/>
        </w:rPr>
        <w:t>тсутствие отходов</w:t>
      </w:r>
      <w:r>
        <w:rPr>
          <w:color w:val="000000"/>
          <w:sz w:val="28"/>
          <w:szCs w:val="28"/>
        </w:rPr>
        <w:t xml:space="preserve"> ядерной энергетики</w:t>
      </w:r>
      <w:r w:rsidR="0055262C">
        <w:rPr>
          <w:color w:val="000000"/>
          <w:sz w:val="28"/>
          <w:szCs w:val="28"/>
        </w:rPr>
        <w:t>;</w:t>
      </w:r>
    </w:p>
    <w:p w:rsidR="00FE0863" w:rsidRDefault="00FE0863"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с</w:t>
      </w:r>
      <w:r w:rsidR="00603D6E" w:rsidRPr="009E2046">
        <w:rPr>
          <w:color w:val="000000"/>
          <w:sz w:val="28"/>
          <w:szCs w:val="28"/>
        </w:rPr>
        <w:t xml:space="preserve">охранение </w:t>
      </w:r>
      <w:proofErr w:type="spellStart"/>
      <w:r w:rsidR="00603D6E" w:rsidRPr="009E2046">
        <w:rPr>
          <w:color w:val="000000"/>
          <w:sz w:val="28"/>
          <w:szCs w:val="28"/>
        </w:rPr>
        <w:t>невозобновляемых</w:t>
      </w:r>
      <w:proofErr w:type="spellEnd"/>
      <w:r w:rsidR="00603D6E" w:rsidRPr="009E2046">
        <w:rPr>
          <w:color w:val="000000"/>
          <w:sz w:val="28"/>
          <w:szCs w:val="28"/>
        </w:rPr>
        <w:t xml:space="preserve"> </w:t>
      </w:r>
      <w:r>
        <w:rPr>
          <w:color w:val="000000"/>
          <w:sz w:val="28"/>
          <w:szCs w:val="28"/>
        </w:rPr>
        <w:t>энергетических ресурсов;</w:t>
      </w:r>
    </w:p>
    <w:p w:rsidR="00603D6E" w:rsidRPr="009E2046" w:rsidRDefault="00FE0863"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сдерживание</w:t>
      </w:r>
      <w:r w:rsidR="0055262C">
        <w:rPr>
          <w:color w:val="000000"/>
          <w:sz w:val="28"/>
          <w:szCs w:val="28"/>
        </w:rPr>
        <w:t xml:space="preserve"> цен на электроэнергию;</w:t>
      </w:r>
    </w:p>
    <w:p w:rsidR="00603D6E" w:rsidRPr="009E2046" w:rsidRDefault="0055262C"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с</w:t>
      </w:r>
      <w:r w:rsidR="00603D6E" w:rsidRPr="009E2046">
        <w:rPr>
          <w:color w:val="000000"/>
          <w:sz w:val="28"/>
          <w:szCs w:val="28"/>
        </w:rPr>
        <w:t xml:space="preserve">охранение экономической и политической независимости от </w:t>
      </w:r>
      <w:r>
        <w:rPr>
          <w:color w:val="000000"/>
          <w:sz w:val="28"/>
          <w:szCs w:val="28"/>
        </w:rPr>
        <w:t>импортных энергоресурсов;</w:t>
      </w:r>
    </w:p>
    <w:p w:rsidR="00603D6E" w:rsidRPr="009E2046" w:rsidRDefault="0055262C"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с</w:t>
      </w:r>
      <w:r w:rsidR="00603D6E" w:rsidRPr="009E2046">
        <w:rPr>
          <w:color w:val="000000"/>
          <w:sz w:val="28"/>
          <w:szCs w:val="28"/>
        </w:rPr>
        <w:t xml:space="preserve">нижение </w:t>
      </w:r>
      <w:r>
        <w:rPr>
          <w:color w:val="000000"/>
          <w:sz w:val="28"/>
          <w:szCs w:val="28"/>
        </w:rPr>
        <w:t>риска</w:t>
      </w:r>
      <w:r w:rsidR="00603D6E" w:rsidRPr="009E2046">
        <w:rPr>
          <w:color w:val="000000"/>
          <w:sz w:val="28"/>
          <w:szCs w:val="28"/>
        </w:rPr>
        <w:t xml:space="preserve"> и энергетического голода</w:t>
      </w:r>
      <w:r>
        <w:rPr>
          <w:color w:val="000000"/>
          <w:sz w:val="28"/>
          <w:szCs w:val="28"/>
        </w:rPr>
        <w:t>;</w:t>
      </w:r>
    </w:p>
    <w:p w:rsidR="00603D6E" w:rsidRPr="009E2046" w:rsidRDefault="001B0C9D"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п</w:t>
      </w:r>
      <w:r w:rsidR="00603D6E" w:rsidRPr="009E2046">
        <w:rPr>
          <w:color w:val="000000"/>
          <w:sz w:val="28"/>
          <w:szCs w:val="28"/>
        </w:rPr>
        <w:t>олучение дохода от экспорта технологий</w:t>
      </w:r>
      <w:r>
        <w:rPr>
          <w:color w:val="000000"/>
          <w:sz w:val="28"/>
          <w:szCs w:val="28"/>
        </w:rPr>
        <w:t>;</w:t>
      </w:r>
    </w:p>
    <w:p w:rsidR="00603D6E" w:rsidRPr="009E2046" w:rsidRDefault="001B0C9D"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с</w:t>
      </w:r>
      <w:r w:rsidR="00603D6E" w:rsidRPr="009E2046">
        <w:rPr>
          <w:color w:val="000000"/>
          <w:sz w:val="28"/>
          <w:szCs w:val="28"/>
        </w:rPr>
        <w:t>тимул</w:t>
      </w:r>
      <w:r>
        <w:rPr>
          <w:color w:val="000000"/>
          <w:sz w:val="28"/>
          <w:szCs w:val="28"/>
        </w:rPr>
        <w:t>яция</w:t>
      </w:r>
      <w:r w:rsidR="00603D6E" w:rsidRPr="009E2046">
        <w:rPr>
          <w:color w:val="000000"/>
          <w:sz w:val="28"/>
          <w:szCs w:val="28"/>
        </w:rPr>
        <w:t xml:space="preserve"> экономического роста и конкурентоспособности</w:t>
      </w:r>
      <w:r>
        <w:rPr>
          <w:color w:val="000000"/>
          <w:sz w:val="28"/>
          <w:szCs w:val="28"/>
        </w:rPr>
        <w:t>.</w:t>
      </w:r>
    </w:p>
    <w:p w:rsidR="00603D6E" w:rsidRDefault="001B0C9D"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Однако есть</w:t>
      </w:r>
      <w:r w:rsidR="00603D6E" w:rsidRPr="009E2046">
        <w:rPr>
          <w:color w:val="000000"/>
          <w:sz w:val="28"/>
          <w:szCs w:val="28"/>
        </w:rPr>
        <w:t xml:space="preserve"> немало </w:t>
      </w:r>
      <w:r>
        <w:rPr>
          <w:color w:val="000000"/>
          <w:sz w:val="28"/>
          <w:szCs w:val="28"/>
        </w:rPr>
        <w:t>важных</w:t>
      </w:r>
      <w:r w:rsidR="00603D6E" w:rsidRPr="009E2046">
        <w:rPr>
          <w:color w:val="000000"/>
          <w:sz w:val="28"/>
          <w:szCs w:val="28"/>
        </w:rPr>
        <w:t xml:space="preserve"> недостатков</w:t>
      </w:r>
      <w:r>
        <w:rPr>
          <w:color w:val="000000"/>
          <w:sz w:val="28"/>
          <w:szCs w:val="28"/>
        </w:rPr>
        <w:t>:</w:t>
      </w:r>
    </w:p>
    <w:p w:rsidR="00C04611" w:rsidRDefault="007503D6"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w:t>
      </w:r>
      <w:r w:rsidR="000C5E81">
        <w:rPr>
          <w:color w:val="000000"/>
          <w:sz w:val="28"/>
          <w:szCs w:val="28"/>
        </w:rPr>
        <w:t xml:space="preserve">не способность </w:t>
      </w:r>
      <w:r w:rsidR="000C5E81" w:rsidRPr="009E2046">
        <w:rPr>
          <w:color w:val="000000"/>
          <w:sz w:val="28"/>
          <w:szCs w:val="28"/>
        </w:rPr>
        <w:t>альтернативн</w:t>
      </w:r>
      <w:r w:rsidR="000C5E81">
        <w:rPr>
          <w:color w:val="000000"/>
          <w:sz w:val="28"/>
          <w:szCs w:val="28"/>
        </w:rPr>
        <w:t>ой</w:t>
      </w:r>
      <w:r w:rsidR="000C5E81" w:rsidRPr="009E2046">
        <w:rPr>
          <w:color w:val="000000"/>
          <w:sz w:val="28"/>
          <w:szCs w:val="28"/>
        </w:rPr>
        <w:t xml:space="preserve"> электростанци</w:t>
      </w:r>
      <w:r w:rsidR="000C5E81">
        <w:rPr>
          <w:color w:val="000000"/>
          <w:sz w:val="28"/>
          <w:szCs w:val="28"/>
        </w:rPr>
        <w:t>и</w:t>
      </w:r>
      <w:r w:rsidR="00603D6E" w:rsidRPr="009E2046">
        <w:rPr>
          <w:color w:val="000000"/>
          <w:sz w:val="28"/>
          <w:szCs w:val="28"/>
        </w:rPr>
        <w:t xml:space="preserve"> </w:t>
      </w:r>
      <w:r w:rsidR="00603D6E" w:rsidRPr="009E2046">
        <w:rPr>
          <w:color w:val="000000"/>
          <w:sz w:val="28"/>
          <w:szCs w:val="28"/>
        </w:rPr>
        <w:t>работать автономно</w:t>
      </w:r>
      <w:r>
        <w:rPr>
          <w:color w:val="000000"/>
          <w:sz w:val="28"/>
          <w:szCs w:val="28"/>
        </w:rPr>
        <w:t>;</w:t>
      </w:r>
    </w:p>
    <w:p w:rsidR="00C04611" w:rsidRDefault="007503D6"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w:t>
      </w:r>
      <w:r w:rsidR="00603D6E" w:rsidRPr="009E2046">
        <w:rPr>
          <w:color w:val="000000"/>
          <w:sz w:val="28"/>
          <w:szCs w:val="28"/>
        </w:rPr>
        <w:t xml:space="preserve"> не хват</w:t>
      </w:r>
      <w:r w:rsidR="000C5E81">
        <w:rPr>
          <w:color w:val="000000"/>
          <w:sz w:val="28"/>
          <w:szCs w:val="28"/>
        </w:rPr>
        <w:t>ка мощности</w:t>
      </w:r>
      <w:r w:rsidR="00603D6E" w:rsidRPr="009E2046">
        <w:rPr>
          <w:color w:val="000000"/>
          <w:sz w:val="28"/>
          <w:szCs w:val="28"/>
        </w:rPr>
        <w:t xml:space="preserve"> для </w:t>
      </w:r>
      <w:r w:rsidR="000C5E81">
        <w:rPr>
          <w:color w:val="000000"/>
          <w:sz w:val="28"/>
          <w:szCs w:val="28"/>
        </w:rPr>
        <w:t xml:space="preserve">полной </w:t>
      </w:r>
      <w:r w:rsidR="00603D6E" w:rsidRPr="009E2046">
        <w:rPr>
          <w:color w:val="000000"/>
          <w:sz w:val="28"/>
          <w:szCs w:val="28"/>
        </w:rPr>
        <w:t>замены действующих электростанций</w:t>
      </w:r>
      <w:r>
        <w:rPr>
          <w:color w:val="000000"/>
          <w:sz w:val="28"/>
          <w:szCs w:val="28"/>
        </w:rPr>
        <w:t>;</w:t>
      </w:r>
    </w:p>
    <w:p w:rsidR="00C04611" w:rsidRDefault="007503D6"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w:t>
      </w:r>
      <w:r w:rsidR="00603D6E" w:rsidRPr="009E2046">
        <w:rPr>
          <w:color w:val="000000"/>
          <w:sz w:val="28"/>
          <w:szCs w:val="28"/>
        </w:rPr>
        <w:t>риск сырьев</w:t>
      </w:r>
      <w:r w:rsidR="0076272F">
        <w:rPr>
          <w:color w:val="000000"/>
          <w:sz w:val="28"/>
          <w:szCs w:val="28"/>
        </w:rPr>
        <w:t>ой</w:t>
      </w:r>
      <w:r w:rsidR="00603D6E" w:rsidRPr="009E2046">
        <w:rPr>
          <w:color w:val="000000"/>
          <w:sz w:val="28"/>
          <w:szCs w:val="28"/>
        </w:rPr>
        <w:t xml:space="preserve"> зависимост</w:t>
      </w:r>
      <w:r w:rsidR="0076272F">
        <w:rPr>
          <w:color w:val="000000"/>
          <w:sz w:val="28"/>
          <w:szCs w:val="28"/>
        </w:rPr>
        <w:t>и;</w:t>
      </w:r>
    </w:p>
    <w:p w:rsidR="007601C9" w:rsidRDefault="00D83ADC"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w:t>
      </w:r>
      <w:r w:rsidR="0076272F">
        <w:rPr>
          <w:color w:val="000000"/>
          <w:sz w:val="28"/>
          <w:szCs w:val="28"/>
        </w:rPr>
        <w:t>рост</w:t>
      </w:r>
      <w:r w:rsidR="00603D6E" w:rsidRPr="009E2046">
        <w:rPr>
          <w:color w:val="000000"/>
          <w:sz w:val="28"/>
          <w:szCs w:val="28"/>
        </w:rPr>
        <w:t xml:space="preserve"> цена </w:t>
      </w:r>
      <w:r w:rsidR="007601C9">
        <w:rPr>
          <w:color w:val="000000"/>
          <w:sz w:val="28"/>
          <w:szCs w:val="28"/>
        </w:rPr>
        <w:t>электроэнергии</w:t>
      </w:r>
      <w:r w:rsidR="0076272F">
        <w:rPr>
          <w:color w:val="000000"/>
          <w:sz w:val="28"/>
          <w:szCs w:val="28"/>
        </w:rPr>
        <w:t xml:space="preserve"> с ростом числа альтернативной энергетики;</w:t>
      </w:r>
    </w:p>
    <w:p w:rsidR="00603D6E" w:rsidRPr="009E2046" w:rsidRDefault="00D83ADC"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слабая финансовая</w:t>
      </w:r>
      <w:r w:rsidR="00603D6E" w:rsidRPr="009E2046">
        <w:rPr>
          <w:color w:val="000000"/>
          <w:sz w:val="28"/>
          <w:szCs w:val="28"/>
        </w:rPr>
        <w:t xml:space="preserve"> поддержк</w:t>
      </w:r>
      <w:r w:rsidR="00AE727E">
        <w:rPr>
          <w:color w:val="000000"/>
          <w:sz w:val="28"/>
          <w:szCs w:val="28"/>
        </w:rPr>
        <w:t xml:space="preserve">а </w:t>
      </w:r>
      <w:r w:rsidR="00414D58">
        <w:rPr>
          <w:color w:val="000000"/>
          <w:sz w:val="28"/>
          <w:szCs w:val="28"/>
        </w:rPr>
        <w:t>от</w:t>
      </w:r>
      <w:r w:rsidR="00AE727E">
        <w:rPr>
          <w:color w:val="000000"/>
          <w:sz w:val="28"/>
          <w:szCs w:val="28"/>
        </w:rPr>
        <w:t xml:space="preserve"> государства;</w:t>
      </w:r>
    </w:p>
    <w:p w:rsidR="00947074" w:rsidRDefault="00AE727E"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 </w:t>
      </w:r>
      <w:r w:rsidR="00414D58">
        <w:rPr>
          <w:color w:val="000000"/>
          <w:sz w:val="28"/>
          <w:szCs w:val="28"/>
        </w:rPr>
        <w:t>отчуждение</w:t>
      </w:r>
      <w:r>
        <w:rPr>
          <w:color w:val="000000"/>
          <w:sz w:val="28"/>
          <w:szCs w:val="28"/>
        </w:rPr>
        <w:t xml:space="preserve"> </w:t>
      </w:r>
      <w:r w:rsidR="00603D6E" w:rsidRPr="009E2046">
        <w:rPr>
          <w:color w:val="000000"/>
          <w:sz w:val="28"/>
          <w:szCs w:val="28"/>
        </w:rPr>
        <w:t>больши</w:t>
      </w:r>
      <w:r w:rsidR="00414D58">
        <w:rPr>
          <w:color w:val="000000"/>
          <w:sz w:val="28"/>
          <w:szCs w:val="28"/>
        </w:rPr>
        <w:t xml:space="preserve">х </w:t>
      </w:r>
      <w:r w:rsidR="00603D6E" w:rsidRPr="009E2046">
        <w:rPr>
          <w:color w:val="000000"/>
          <w:sz w:val="28"/>
          <w:szCs w:val="28"/>
        </w:rPr>
        <w:t>площад</w:t>
      </w:r>
      <w:r w:rsidR="00414D58">
        <w:rPr>
          <w:color w:val="000000"/>
          <w:sz w:val="28"/>
          <w:szCs w:val="28"/>
        </w:rPr>
        <w:t>ей</w:t>
      </w:r>
      <w:r w:rsidR="007947BD">
        <w:rPr>
          <w:color w:val="000000"/>
          <w:sz w:val="28"/>
          <w:szCs w:val="28"/>
        </w:rPr>
        <w:t>;</w:t>
      </w:r>
    </w:p>
    <w:p w:rsidR="00947074" w:rsidRDefault="007947BD"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lastRenderedPageBreak/>
        <w:t>- </w:t>
      </w:r>
      <w:r w:rsidR="00414D58">
        <w:rPr>
          <w:color w:val="000000"/>
          <w:sz w:val="28"/>
          <w:szCs w:val="28"/>
        </w:rPr>
        <w:t>необходимость</w:t>
      </w:r>
      <w:r w:rsidR="00603D6E" w:rsidRPr="009E2046">
        <w:rPr>
          <w:color w:val="000000"/>
          <w:sz w:val="28"/>
          <w:szCs w:val="28"/>
        </w:rPr>
        <w:t xml:space="preserve"> строительств</w:t>
      </w:r>
      <w:r w:rsidR="00414D58">
        <w:rPr>
          <w:color w:val="000000"/>
          <w:sz w:val="28"/>
          <w:szCs w:val="28"/>
        </w:rPr>
        <w:t>а</w:t>
      </w:r>
      <w:r w:rsidR="00603D6E" w:rsidRPr="009E2046">
        <w:rPr>
          <w:color w:val="000000"/>
          <w:sz w:val="28"/>
          <w:szCs w:val="28"/>
        </w:rPr>
        <w:t xml:space="preserve"> </w:t>
      </w:r>
      <w:r w:rsidR="00414D58">
        <w:rPr>
          <w:color w:val="000000"/>
          <w:sz w:val="28"/>
          <w:szCs w:val="28"/>
        </w:rPr>
        <w:t>протяженных</w:t>
      </w:r>
      <w:r w:rsidR="00603D6E" w:rsidRPr="009E2046">
        <w:rPr>
          <w:color w:val="000000"/>
          <w:sz w:val="28"/>
          <w:szCs w:val="28"/>
        </w:rPr>
        <w:t xml:space="preserve"> ЛЭП</w:t>
      </w:r>
      <w:r w:rsidR="00464A2B">
        <w:rPr>
          <w:color w:val="000000"/>
          <w:sz w:val="28"/>
          <w:szCs w:val="28"/>
          <w:lang w:val="en-US"/>
        </w:rPr>
        <w:t xml:space="preserve"> [4]</w:t>
      </w:r>
      <w:r w:rsidR="00603D6E" w:rsidRPr="009E2046">
        <w:rPr>
          <w:color w:val="000000"/>
          <w:sz w:val="28"/>
          <w:szCs w:val="28"/>
        </w:rPr>
        <w:t xml:space="preserve">. </w:t>
      </w:r>
    </w:p>
    <w:p w:rsidR="00234A71" w:rsidRDefault="00234A71"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Кроме того, в</w:t>
      </w:r>
      <w:r w:rsidR="00414D58">
        <w:rPr>
          <w:color w:val="000000"/>
          <w:sz w:val="28"/>
          <w:szCs w:val="28"/>
        </w:rPr>
        <w:t>ажно</w:t>
      </w:r>
      <w:r w:rsidR="00603D6E" w:rsidRPr="009E2046">
        <w:rPr>
          <w:color w:val="000000"/>
          <w:sz w:val="28"/>
          <w:szCs w:val="28"/>
        </w:rPr>
        <w:t xml:space="preserve"> подчеркнуть, что </w:t>
      </w:r>
      <w:proofErr w:type="spellStart"/>
      <w:r w:rsidR="00414D58">
        <w:rPr>
          <w:color w:val="000000"/>
          <w:sz w:val="28"/>
          <w:szCs w:val="28"/>
        </w:rPr>
        <w:t>ВИЭ</w:t>
      </w:r>
      <w:proofErr w:type="spellEnd"/>
      <w:r w:rsidR="00414D58">
        <w:rPr>
          <w:color w:val="000000"/>
          <w:sz w:val="28"/>
          <w:szCs w:val="28"/>
        </w:rPr>
        <w:t xml:space="preserve"> все-таки</w:t>
      </w:r>
      <w:r w:rsidR="00603D6E" w:rsidRPr="009E2046">
        <w:rPr>
          <w:color w:val="000000"/>
          <w:sz w:val="28"/>
          <w:szCs w:val="28"/>
        </w:rPr>
        <w:t xml:space="preserve"> практически неконкурентоспособн</w:t>
      </w:r>
      <w:r>
        <w:rPr>
          <w:color w:val="000000"/>
          <w:sz w:val="28"/>
          <w:szCs w:val="28"/>
        </w:rPr>
        <w:t>а</w:t>
      </w:r>
      <w:r w:rsidR="00603D6E" w:rsidRPr="009E2046">
        <w:rPr>
          <w:color w:val="000000"/>
          <w:sz w:val="28"/>
          <w:szCs w:val="28"/>
        </w:rPr>
        <w:t xml:space="preserve"> по сравнению с традиционн</w:t>
      </w:r>
      <w:r>
        <w:rPr>
          <w:color w:val="000000"/>
          <w:sz w:val="28"/>
          <w:szCs w:val="28"/>
        </w:rPr>
        <w:t>ой.</w:t>
      </w:r>
    </w:p>
    <w:p w:rsidR="00EB118E" w:rsidRDefault="00234A71"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Б</w:t>
      </w:r>
      <w:r w:rsidR="00603D6E" w:rsidRPr="009E2046">
        <w:rPr>
          <w:color w:val="000000"/>
          <w:sz w:val="28"/>
          <w:szCs w:val="28"/>
        </w:rPr>
        <w:t xml:space="preserve">олее важным результатом </w:t>
      </w:r>
      <w:r>
        <w:rPr>
          <w:color w:val="000000"/>
          <w:sz w:val="28"/>
          <w:szCs w:val="28"/>
        </w:rPr>
        <w:t>развития</w:t>
      </w:r>
      <w:r w:rsidR="00603D6E" w:rsidRPr="009E2046">
        <w:rPr>
          <w:color w:val="000000"/>
          <w:sz w:val="28"/>
          <w:szCs w:val="28"/>
        </w:rPr>
        <w:t xml:space="preserve"> энергетик</w:t>
      </w:r>
      <w:r>
        <w:rPr>
          <w:color w:val="000000"/>
          <w:sz w:val="28"/>
          <w:szCs w:val="28"/>
        </w:rPr>
        <w:t xml:space="preserve">и </w:t>
      </w:r>
      <w:r w:rsidR="00603D6E" w:rsidRPr="009E2046">
        <w:rPr>
          <w:color w:val="000000"/>
          <w:sz w:val="28"/>
          <w:szCs w:val="28"/>
        </w:rPr>
        <w:t>Германи</w:t>
      </w:r>
      <w:r>
        <w:rPr>
          <w:color w:val="000000"/>
          <w:sz w:val="28"/>
          <w:szCs w:val="28"/>
        </w:rPr>
        <w:t>и</w:t>
      </w:r>
      <w:r w:rsidR="001020BE">
        <w:rPr>
          <w:color w:val="000000"/>
          <w:sz w:val="28"/>
          <w:szCs w:val="28"/>
        </w:rPr>
        <w:t>, начатой</w:t>
      </w:r>
      <w:r w:rsidR="00603D6E" w:rsidRPr="009E2046">
        <w:rPr>
          <w:color w:val="000000"/>
          <w:sz w:val="28"/>
          <w:szCs w:val="28"/>
        </w:rPr>
        <w:t xml:space="preserve"> во второй половине </w:t>
      </w:r>
      <w:proofErr w:type="spellStart"/>
      <w:r w:rsidR="00603D6E" w:rsidRPr="009E2046">
        <w:rPr>
          <w:color w:val="000000"/>
          <w:sz w:val="28"/>
          <w:szCs w:val="28"/>
        </w:rPr>
        <w:t>XX</w:t>
      </w:r>
      <w:proofErr w:type="spellEnd"/>
      <w:r w:rsidR="00603D6E" w:rsidRPr="009E2046">
        <w:rPr>
          <w:color w:val="000000"/>
          <w:sz w:val="28"/>
          <w:szCs w:val="28"/>
        </w:rPr>
        <w:t xml:space="preserve"> в., </w:t>
      </w:r>
      <w:r w:rsidR="001020BE">
        <w:rPr>
          <w:color w:val="000000"/>
          <w:sz w:val="28"/>
          <w:szCs w:val="28"/>
        </w:rPr>
        <w:t>является</w:t>
      </w:r>
      <w:r w:rsidR="00603D6E" w:rsidRPr="009E2046">
        <w:rPr>
          <w:color w:val="000000"/>
          <w:sz w:val="28"/>
          <w:szCs w:val="28"/>
        </w:rPr>
        <w:t xml:space="preserve"> </w:t>
      </w:r>
      <w:r w:rsidR="001020BE">
        <w:rPr>
          <w:color w:val="000000"/>
          <w:sz w:val="28"/>
          <w:szCs w:val="28"/>
        </w:rPr>
        <w:t>ограничение</w:t>
      </w:r>
      <w:r w:rsidR="00603D6E" w:rsidRPr="009E2046">
        <w:rPr>
          <w:color w:val="000000"/>
          <w:sz w:val="28"/>
          <w:szCs w:val="28"/>
        </w:rPr>
        <w:t xml:space="preserve"> роста энергопотребления и снижение энергоемкости</w:t>
      </w:r>
      <w:r w:rsidR="00EB118E">
        <w:rPr>
          <w:color w:val="000000"/>
          <w:sz w:val="28"/>
          <w:szCs w:val="28"/>
        </w:rPr>
        <w:t>.</w:t>
      </w:r>
    </w:p>
    <w:p w:rsidR="00FB50AD" w:rsidRDefault="001020BE"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В п</w:t>
      </w:r>
      <w:r w:rsidR="00603D6E" w:rsidRPr="009E2046">
        <w:rPr>
          <w:color w:val="000000"/>
          <w:sz w:val="28"/>
          <w:szCs w:val="28"/>
        </w:rPr>
        <w:t>оследни</w:t>
      </w:r>
      <w:r>
        <w:rPr>
          <w:color w:val="000000"/>
          <w:sz w:val="28"/>
          <w:szCs w:val="28"/>
        </w:rPr>
        <w:t>е</w:t>
      </w:r>
      <w:r w:rsidR="00603D6E" w:rsidRPr="009E2046">
        <w:rPr>
          <w:color w:val="000000"/>
          <w:sz w:val="28"/>
          <w:szCs w:val="28"/>
        </w:rPr>
        <w:t xml:space="preserve"> 10 лет тенденция не </w:t>
      </w:r>
      <w:r>
        <w:rPr>
          <w:color w:val="000000"/>
          <w:sz w:val="28"/>
          <w:szCs w:val="28"/>
        </w:rPr>
        <w:t>из</w:t>
      </w:r>
      <w:r w:rsidR="00603D6E" w:rsidRPr="009E2046">
        <w:rPr>
          <w:color w:val="000000"/>
          <w:sz w:val="28"/>
          <w:szCs w:val="28"/>
        </w:rPr>
        <w:t xml:space="preserve">меняется: энергоемкость снижается </w:t>
      </w:r>
      <w:r w:rsidR="00D41735">
        <w:rPr>
          <w:color w:val="000000"/>
          <w:sz w:val="28"/>
          <w:szCs w:val="28"/>
        </w:rPr>
        <w:t>на 1,5% ежегодно, п</w:t>
      </w:r>
      <w:r w:rsidR="00603D6E" w:rsidRPr="009E2046">
        <w:rPr>
          <w:color w:val="000000"/>
          <w:sz w:val="28"/>
          <w:szCs w:val="28"/>
        </w:rPr>
        <w:t xml:space="preserve">ри этом технические возможности дальнейшего снижения </w:t>
      </w:r>
      <w:r w:rsidR="00D41735">
        <w:rPr>
          <w:color w:val="000000"/>
          <w:sz w:val="28"/>
          <w:szCs w:val="28"/>
        </w:rPr>
        <w:t>не исчерпаны, мало того перспективным является достижение данного показателя значения</w:t>
      </w:r>
      <w:r w:rsidR="00603D6E" w:rsidRPr="009E2046">
        <w:rPr>
          <w:color w:val="000000"/>
          <w:sz w:val="28"/>
          <w:szCs w:val="28"/>
        </w:rPr>
        <w:t xml:space="preserve"> 2,5 - 3% к 202</w:t>
      </w:r>
      <w:r w:rsidR="00FB50AD">
        <w:rPr>
          <w:color w:val="000000"/>
          <w:sz w:val="28"/>
          <w:szCs w:val="28"/>
        </w:rPr>
        <w:t>2 г</w:t>
      </w:r>
      <w:r w:rsidR="00EB118E">
        <w:rPr>
          <w:color w:val="000000"/>
          <w:sz w:val="28"/>
          <w:szCs w:val="28"/>
        </w:rPr>
        <w:t xml:space="preserve"> </w:t>
      </w:r>
      <w:r w:rsidR="00EB118E" w:rsidRPr="00EB118E">
        <w:rPr>
          <w:color w:val="000000"/>
          <w:sz w:val="28"/>
          <w:szCs w:val="28"/>
        </w:rPr>
        <w:t>[5]</w:t>
      </w:r>
      <w:r w:rsidR="00FB50AD">
        <w:rPr>
          <w:color w:val="000000"/>
          <w:sz w:val="28"/>
          <w:szCs w:val="28"/>
        </w:rPr>
        <w:t>.</w:t>
      </w:r>
    </w:p>
    <w:p w:rsidR="00557ADB" w:rsidRDefault="00FB50AD"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П</w:t>
      </w:r>
      <w:r w:rsidR="00603D6E" w:rsidRPr="009E2046">
        <w:rPr>
          <w:color w:val="000000"/>
          <w:sz w:val="28"/>
          <w:szCs w:val="28"/>
        </w:rPr>
        <w:t xml:space="preserve">одъем экономики некоторое время будет </w:t>
      </w:r>
      <w:r>
        <w:rPr>
          <w:color w:val="000000"/>
          <w:sz w:val="28"/>
          <w:szCs w:val="28"/>
        </w:rPr>
        <w:t xml:space="preserve">продолжать </w:t>
      </w:r>
      <w:r w:rsidR="00603D6E" w:rsidRPr="009E2046">
        <w:rPr>
          <w:color w:val="000000"/>
          <w:sz w:val="28"/>
          <w:szCs w:val="28"/>
        </w:rPr>
        <w:t xml:space="preserve">тянуть за собой спрос на энергоносители, </w:t>
      </w:r>
      <w:r w:rsidR="00557ADB">
        <w:rPr>
          <w:color w:val="000000"/>
          <w:sz w:val="28"/>
          <w:szCs w:val="28"/>
        </w:rPr>
        <w:t>вопреки</w:t>
      </w:r>
      <w:r w:rsidR="00603D6E" w:rsidRPr="009E2046">
        <w:rPr>
          <w:color w:val="000000"/>
          <w:sz w:val="28"/>
          <w:szCs w:val="28"/>
        </w:rPr>
        <w:t xml:space="preserve"> закон</w:t>
      </w:r>
      <w:r w:rsidR="00557ADB">
        <w:rPr>
          <w:color w:val="000000"/>
          <w:sz w:val="28"/>
          <w:szCs w:val="28"/>
        </w:rPr>
        <w:t>у</w:t>
      </w:r>
      <w:r w:rsidR="00603D6E" w:rsidRPr="009E2046">
        <w:rPr>
          <w:color w:val="000000"/>
          <w:sz w:val="28"/>
          <w:szCs w:val="28"/>
        </w:rPr>
        <w:t xml:space="preserve"> об </w:t>
      </w:r>
      <w:proofErr w:type="spellStart"/>
      <w:r w:rsidR="00603D6E" w:rsidRPr="009E2046">
        <w:rPr>
          <w:color w:val="000000"/>
          <w:sz w:val="28"/>
          <w:szCs w:val="28"/>
        </w:rPr>
        <w:t>энергоэффективности.</w:t>
      </w:r>
      <w:proofErr w:type="spellEnd"/>
    </w:p>
    <w:p w:rsidR="00603D6E" w:rsidRPr="009E2046" w:rsidRDefault="00557ADB" w:rsidP="00F94583">
      <w:pPr>
        <w:pStyle w:val="a4"/>
        <w:spacing w:before="0" w:beforeAutospacing="0" w:after="0" w:afterAutospacing="0" w:line="360" w:lineRule="auto"/>
        <w:ind w:firstLine="709"/>
        <w:jc w:val="both"/>
        <w:textAlignment w:val="top"/>
        <w:rPr>
          <w:color w:val="000000"/>
          <w:sz w:val="28"/>
          <w:szCs w:val="28"/>
        </w:rPr>
      </w:pPr>
      <w:proofErr w:type="spellStart"/>
      <w:r>
        <w:rPr>
          <w:color w:val="000000"/>
          <w:sz w:val="28"/>
          <w:szCs w:val="28"/>
        </w:rPr>
        <w:t>Согласно</w:t>
      </w:r>
      <w:proofErr w:type="spellEnd"/>
      <w:r w:rsidR="00603D6E" w:rsidRPr="009E2046">
        <w:rPr>
          <w:color w:val="000000"/>
          <w:sz w:val="28"/>
          <w:szCs w:val="28"/>
        </w:rPr>
        <w:t xml:space="preserve"> оценк</w:t>
      </w:r>
      <w:r>
        <w:rPr>
          <w:color w:val="000000"/>
          <w:sz w:val="28"/>
          <w:szCs w:val="28"/>
        </w:rPr>
        <w:t>и</w:t>
      </w:r>
      <w:r w:rsidR="00603D6E" w:rsidRPr="009E2046">
        <w:rPr>
          <w:color w:val="000000"/>
          <w:sz w:val="28"/>
          <w:szCs w:val="28"/>
        </w:rPr>
        <w:t xml:space="preserve"> Федерального управления </w:t>
      </w:r>
      <w:r>
        <w:rPr>
          <w:color w:val="000000"/>
          <w:sz w:val="28"/>
          <w:szCs w:val="28"/>
        </w:rPr>
        <w:t xml:space="preserve">энергетики Германии, </w:t>
      </w:r>
      <w:r w:rsidR="00603D6E" w:rsidRPr="009E2046">
        <w:rPr>
          <w:color w:val="000000"/>
          <w:sz w:val="28"/>
          <w:szCs w:val="28"/>
        </w:rPr>
        <w:t xml:space="preserve">энергетические потребности </w:t>
      </w:r>
      <w:r>
        <w:rPr>
          <w:color w:val="000000"/>
          <w:sz w:val="28"/>
          <w:szCs w:val="28"/>
        </w:rPr>
        <w:t xml:space="preserve">страны </w:t>
      </w:r>
      <w:r w:rsidR="00603D6E" w:rsidRPr="009E2046">
        <w:rPr>
          <w:color w:val="000000"/>
          <w:sz w:val="28"/>
          <w:szCs w:val="28"/>
        </w:rPr>
        <w:t xml:space="preserve">будут </w:t>
      </w:r>
      <w:r>
        <w:rPr>
          <w:color w:val="000000"/>
          <w:sz w:val="28"/>
          <w:szCs w:val="28"/>
        </w:rPr>
        <w:t>увеличиваться в среднем на 0,4% в год</w:t>
      </w:r>
      <w:r w:rsidR="00464A2B" w:rsidRPr="00464A2B">
        <w:rPr>
          <w:color w:val="000000"/>
          <w:sz w:val="28"/>
          <w:szCs w:val="28"/>
        </w:rPr>
        <w:t xml:space="preserve"> [</w:t>
      </w:r>
      <w:r w:rsidR="00EB118E">
        <w:rPr>
          <w:color w:val="000000"/>
          <w:sz w:val="28"/>
          <w:szCs w:val="28"/>
        </w:rPr>
        <w:t>6</w:t>
      </w:r>
      <w:r w:rsidR="00464A2B" w:rsidRPr="00464A2B">
        <w:rPr>
          <w:color w:val="000000"/>
          <w:sz w:val="28"/>
          <w:szCs w:val="28"/>
        </w:rPr>
        <w:t>]</w:t>
      </w:r>
      <w:r w:rsidR="00603D6E" w:rsidRPr="009E2046">
        <w:rPr>
          <w:color w:val="000000"/>
          <w:sz w:val="28"/>
          <w:szCs w:val="28"/>
        </w:rPr>
        <w:t>.</w:t>
      </w:r>
    </w:p>
    <w:p w:rsidR="009C7256" w:rsidRDefault="004F0A0B"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Таким образом</w:t>
      </w:r>
      <w:r w:rsidR="00603D6E" w:rsidRPr="009E2046">
        <w:rPr>
          <w:color w:val="000000"/>
          <w:sz w:val="28"/>
          <w:szCs w:val="28"/>
        </w:rPr>
        <w:t xml:space="preserve">, следует отметить, что главным </w:t>
      </w:r>
      <w:r>
        <w:rPr>
          <w:color w:val="000000"/>
          <w:sz w:val="28"/>
          <w:szCs w:val="28"/>
        </w:rPr>
        <w:t>результатом</w:t>
      </w:r>
      <w:r w:rsidR="00603D6E" w:rsidRPr="009E2046">
        <w:rPr>
          <w:color w:val="000000"/>
          <w:sz w:val="28"/>
          <w:szCs w:val="28"/>
        </w:rPr>
        <w:t xml:space="preserve"> реализации энергетического </w:t>
      </w:r>
      <w:r>
        <w:rPr>
          <w:color w:val="000000"/>
          <w:sz w:val="28"/>
          <w:szCs w:val="28"/>
        </w:rPr>
        <w:t>развития данного вектора</w:t>
      </w:r>
      <w:r w:rsidR="00603D6E" w:rsidRPr="009E2046">
        <w:rPr>
          <w:color w:val="000000"/>
          <w:sz w:val="28"/>
          <w:szCs w:val="28"/>
        </w:rPr>
        <w:t xml:space="preserve"> является укрепление </w:t>
      </w:r>
      <w:r>
        <w:rPr>
          <w:color w:val="000000"/>
          <w:sz w:val="28"/>
          <w:szCs w:val="28"/>
        </w:rPr>
        <w:t>и рост</w:t>
      </w:r>
      <w:r w:rsidR="00603D6E" w:rsidRPr="009E2046">
        <w:rPr>
          <w:color w:val="000000"/>
          <w:sz w:val="28"/>
          <w:szCs w:val="28"/>
        </w:rPr>
        <w:t xml:space="preserve"> эк</w:t>
      </w:r>
      <w:r w:rsidR="009C7256">
        <w:rPr>
          <w:color w:val="000000"/>
          <w:sz w:val="28"/>
          <w:szCs w:val="28"/>
        </w:rPr>
        <w:t>ономического потенциала страны.</w:t>
      </w:r>
    </w:p>
    <w:p w:rsidR="00EB118E" w:rsidRDefault="004F0A0B"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Но</w:t>
      </w:r>
      <w:r w:rsidR="00603D6E" w:rsidRPr="009E2046">
        <w:rPr>
          <w:color w:val="000000"/>
          <w:sz w:val="28"/>
          <w:szCs w:val="28"/>
        </w:rPr>
        <w:t xml:space="preserve"> внешние следствия, </w:t>
      </w:r>
      <w:r w:rsidR="00221C8F">
        <w:rPr>
          <w:color w:val="000000"/>
          <w:sz w:val="28"/>
          <w:szCs w:val="28"/>
        </w:rPr>
        <w:t xml:space="preserve">являющиеся </w:t>
      </w:r>
      <w:r w:rsidR="00603D6E" w:rsidRPr="009E2046">
        <w:rPr>
          <w:color w:val="000000"/>
          <w:sz w:val="28"/>
          <w:szCs w:val="28"/>
        </w:rPr>
        <w:t>благоприятны</w:t>
      </w:r>
      <w:r w:rsidR="00221C8F">
        <w:rPr>
          <w:color w:val="000000"/>
          <w:sz w:val="28"/>
          <w:szCs w:val="28"/>
        </w:rPr>
        <w:t>ми</w:t>
      </w:r>
      <w:r w:rsidR="00603D6E" w:rsidRPr="009E2046">
        <w:rPr>
          <w:color w:val="000000"/>
          <w:sz w:val="28"/>
          <w:szCs w:val="28"/>
        </w:rPr>
        <w:t xml:space="preserve">, не столь </w:t>
      </w:r>
      <w:r w:rsidR="00221C8F">
        <w:rPr>
          <w:color w:val="000000"/>
          <w:sz w:val="28"/>
          <w:szCs w:val="28"/>
        </w:rPr>
        <w:t>желаемы</w:t>
      </w:r>
      <w:r w:rsidR="00603D6E" w:rsidRPr="009E2046">
        <w:rPr>
          <w:color w:val="000000"/>
          <w:sz w:val="28"/>
          <w:szCs w:val="28"/>
        </w:rPr>
        <w:t xml:space="preserve"> </w:t>
      </w:r>
      <w:r w:rsidR="00221C8F">
        <w:rPr>
          <w:color w:val="000000"/>
          <w:sz w:val="28"/>
          <w:szCs w:val="28"/>
        </w:rPr>
        <w:t>со стороны</w:t>
      </w:r>
      <w:r w:rsidR="00603D6E" w:rsidRPr="009E2046">
        <w:rPr>
          <w:color w:val="000000"/>
          <w:sz w:val="28"/>
          <w:szCs w:val="28"/>
        </w:rPr>
        <w:t xml:space="preserve"> стран</w:t>
      </w:r>
      <w:r w:rsidR="00221C8F">
        <w:rPr>
          <w:color w:val="000000"/>
          <w:sz w:val="28"/>
          <w:szCs w:val="28"/>
        </w:rPr>
        <w:t>-партнеров</w:t>
      </w:r>
      <w:r w:rsidR="00603D6E" w:rsidRPr="009E2046">
        <w:rPr>
          <w:color w:val="000000"/>
          <w:sz w:val="28"/>
          <w:szCs w:val="28"/>
        </w:rPr>
        <w:t xml:space="preserve"> и </w:t>
      </w:r>
      <w:r w:rsidR="00221C8F">
        <w:rPr>
          <w:color w:val="000000"/>
          <w:sz w:val="28"/>
          <w:szCs w:val="28"/>
        </w:rPr>
        <w:t>экспортеров</w:t>
      </w:r>
      <w:r w:rsidR="00603D6E" w:rsidRPr="009E2046">
        <w:rPr>
          <w:color w:val="000000"/>
          <w:sz w:val="28"/>
          <w:szCs w:val="28"/>
        </w:rPr>
        <w:t xml:space="preserve"> энергоресурсов. </w:t>
      </w:r>
      <w:r w:rsidR="0083136D">
        <w:rPr>
          <w:color w:val="000000"/>
          <w:sz w:val="28"/>
          <w:szCs w:val="28"/>
        </w:rPr>
        <w:t>Именно в</w:t>
      </w:r>
      <w:r w:rsidR="00603D6E" w:rsidRPr="009E2046">
        <w:rPr>
          <w:color w:val="000000"/>
          <w:sz w:val="28"/>
          <w:szCs w:val="28"/>
        </w:rPr>
        <w:t xml:space="preserve"> этом заключается парадокс</w:t>
      </w:r>
      <w:r w:rsidR="0083136D">
        <w:rPr>
          <w:color w:val="000000"/>
          <w:sz w:val="28"/>
          <w:szCs w:val="28"/>
        </w:rPr>
        <w:t>:</w:t>
      </w:r>
      <w:r w:rsidR="00603D6E" w:rsidRPr="009E2046">
        <w:rPr>
          <w:color w:val="000000"/>
          <w:sz w:val="28"/>
          <w:szCs w:val="28"/>
        </w:rPr>
        <w:t xml:space="preserve"> </w:t>
      </w:r>
      <w:proofErr w:type="gramStart"/>
      <w:r w:rsidR="00603D6E" w:rsidRPr="009E2046">
        <w:rPr>
          <w:color w:val="000000"/>
          <w:sz w:val="28"/>
          <w:szCs w:val="28"/>
        </w:rPr>
        <w:t>экономика</w:t>
      </w:r>
      <w:proofErr w:type="gramEnd"/>
      <w:r w:rsidR="00603D6E" w:rsidRPr="009E2046">
        <w:rPr>
          <w:color w:val="000000"/>
          <w:sz w:val="28"/>
          <w:szCs w:val="28"/>
        </w:rPr>
        <w:t xml:space="preserve"> </w:t>
      </w:r>
      <w:r w:rsidR="0083136D">
        <w:rPr>
          <w:color w:val="000000"/>
          <w:sz w:val="28"/>
          <w:szCs w:val="28"/>
        </w:rPr>
        <w:t>действуя</w:t>
      </w:r>
      <w:r w:rsidR="00603D6E" w:rsidRPr="009E2046">
        <w:rPr>
          <w:color w:val="000000"/>
          <w:sz w:val="28"/>
          <w:szCs w:val="28"/>
        </w:rPr>
        <w:t xml:space="preserve"> в интересах политических амбиций, </w:t>
      </w:r>
      <w:r w:rsidR="0083136D">
        <w:rPr>
          <w:color w:val="000000"/>
          <w:sz w:val="28"/>
          <w:szCs w:val="28"/>
        </w:rPr>
        <w:t xml:space="preserve">не всегда </w:t>
      </w:r>
      <w:r w:rsidR="00E06C0E">
        <w:rPr>
          <w:color w:val="000000"/>
          <w:sz w:val="28"/>
          <w:szCs w:val="28"/>
        </w:rPr>
        <w:t>благосклонна</w:t>
      </w:r>
      <w:r w:rsidR="00603D6E" w:rsidRPr="009E2046">
        <w:rPr>
          <w:color w:val="000000"/>
          <w:sz w:val="28"/>
          <w:szCs w:val="28"/>
        </w:rPr>
        <w:t xml:space="preserve"> </w:t>
      </w:r>
      <w:r w:rsidR="00E06C0E">
        <w:rPr>
          <w:color w:val="000000"/>
          <w:sz w:val="28"/>
          <w:szCs w:val="28"/>
        </w:rPr>
        <w:t xml:space="preserve">к </w:t>
      </w:r>
      <w:r w:rsidR="00603D6E" w:rsidRPr="009E2046">
        <w:rPr>
          <w:color w:val="000000"/>
          <w:sz w:val="28"/>
          <w:szCs w:val="28"/>
        </w:rPr>
        <w:t>блага</w:t>
      </w:r>
      <w:r w:rsidR="00E06C0E">
        <w:rPr>
          <w:color w:val="000000"/>
          <w:sz w:val="28"/>
          <w:szCs w:val="28"/>
        </w:rPr>
        <w:t>м</w:t>
      </w:r>
      <w:r w:rsidR="00EB118E">
        <w:rPr>
          <w:color w:val="000000"/>
          <w:sz w:val="28"/>
          <w:szCs w:val="28"/>
        </w:rPr>
        <w:t xml:space="preserve"> государства.</w:t>
      </w:r>
    </w:p>
    <w:p w:rsidR="00EB118E" w:rsidRDefault="00603D6E" w:rsidP="00F94583">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xml:space="preserve">К сожалению, Германия, </w:t>
      </w:r>
      <w:r w:rsidR="00E06C0E">
        <w:rPr>
          <w:color w:val="000000"/>
          <w:sz w:val="28"/>
          <w:szCs w:val="28"/>
        </w:rPr>
        <w:t>действуя</w:t>
      </w:r>
      <w:r w:rsidRPr="009E2046">
        <w:rPr>
          <w:color w:val="000000"/>
          <w:sz w:val="28"/>
          <w:szCs w:val="28"/>
        </w:rPr>
        <w:t xml:space="preserve"> на поводу политических и</w:t>
      </w:r>
      <w:r w:rsidR="00E06C0E">
        <w:rPr>
          <w:color w:val="000000"/>
          <w:sz w:val="28"/>
          <w:szCs w:val="28"/>
        </w:rPr>
        <w:t>нтересов</w:t>
      </w:r>
      <w:r w:rsidRPr="009E2046">
        <w:rPr>
          <w:color w:val="000000"/>
          <w:sz w:val="28"/>
          <w:szCs w:val="28"/>
        </w:rPr>
        <w:t xml:space="preserve">, </w:t>
      </w:r>
      <w:r w:rsidR="00E06C0E">
        <w:rPr>
          <w:color w:val="000000"/>
          <w:sz w:val="28"/>
          <w:szCs w:val="28"/>
        </w:rPr>
        <w:t>подвергает</w:t>
      </w:r>
      <w:r w:rsidRPr="009E2046">
        <w:rPr>
          <w:color w:val="000000"/>
          <w:sz w:val="28"/>
          <w:szCs w:val="28"/>
        </w:rPr>
        <w:t xml:space="preserve"> угроз</w:t>
      </w:r>
      <w:r w:rsidR="00E06C0E">
        <w:rPr>
          <w:color w:val="000000"/>
          <w:sz w:val="28"/>
          <w:szCs w:val="28"/>
        </w:rPr>
        <w:t>е</w:t>
      </w:r>
      <w:r w:rsidRPr="009E2046">
        <w:rPr>
          <w:color w:val="000000"/>
          <w:sz w:val="28"/>
          <w:szCs w:val="28"/>
        </w:rPr>
        <w:t xml:space="preserve"> </w:t>
      </w:r>
      <w:r w:rsidR="00E06C0E">
        <w:rPr>
          <w:color w:val="000000"/>
          <w:sz w:val="28"/>
          <w:szCs w:val="28"/>
        </w:rPr>
        <w:t xml:space="preserve">свою энергетику </w:t>
      </w:r>
      <w:r w:rsidRPr="009E2046">
        <w:rPr>
          <w:color w:val="000000"/>
          <w:sz w:val="28"/>
          <w:szCs w:val="28"/>
        </w:rPr>
        <w:t>и</w:t>
      </w:r>
      <w:r w:rsidR="00E06C0E">
        <w:rPr>
          <w:color w:val="000000"/>
          <w:sz w:val="28"/>
          <w:szCs w:val="28"/>
        </w:rPr>
        <w:t xml:space="preserve"> экономику</w:t>
      </w:r>
      <w:r w:rsidRPr="009E2046">
        <w:rPr>
          <w:color w:val="000000"/>
          <w:sz w:val="28"/>
          <w:szCs w:val="28"/>
        </w:rPr>
        <w:t xml:space="preserve"> других стран Евросоюза. </w:t>
      </w:r>
      <w:r w:rsidR="009B62D8">
        <w:rPr>
          <w:color w:val="000000"/>
          <w:sz w:val="28"/>
          <w:szCs w:val="28"/>
        </w:rPr>
        <w:t>Несмотря на это ее</w:t>
      </w:r>
      <w:r w:rsidRPr="009E2046">
        <w:rPr>
          <w:color w:val="000000"/>
          <w:sz w:val="28"/>
          <w:szCs w:val="28"/>
        </w:rPr>
        <w:t xml:space="preserve"> действия оправданы</w:t>
      </w:r>
      <w:r w:rsidR="009B62D8">
        <w:rPr>
          <w:color w:val="000000"/>
          <w:sz w:val="28"/>
          <w:szCs w:val="28"/>
        </w:rPr>
        <w:t xml:space="preserve">, у каждого государства своя </w:t>
      </w:r>
      <w:r w:rsidRPr="009E2046">
        <w:rPr>
          <w:color w:val="000000"/>
          <w:sz w:val="28"/>
          <w:szCs w:val="28"/>
        </w:rPr>
        <w:t>индивидуальная энергетическая программа,</w:t>
      </w:r>
      <w:r w:rsidR="009B62D8">
        <w:rPr>
          <w:color w:val="000000"/>
          <w:sz w:val="28"/>
          <w:szCs w:val="28"/>
        </w:rPr>
        <w:t xml:space="preserve"> при реализации которой</w:t>
      </w:r>
      <w:r w:rsidRPr="009E2046">
        <w:rPr>
          <w:color w:val="000000"/>
          <w:sz w:val="28"/>
          <w:szCs w:val="28"/>
        </w:rPr>
        <w:t xml:space="preserve"> рекомендации Евросоюза </w:t>
      </w:r>
      <w:r w:rsidR="009B62D8">
        <w:rPr>
          <w:color w:val="000000"/>
          <w:sz w:val="28"/>
          <w:szCs w:val="28"/>
        </w:rPr>
        <w:t>весомы</w:t>
      </w:r>
      <w:r w:rsidRPr="009E2046">
        <w:rPr>
          <w:color w:val="000000"/>
          <w:sz w:val="28"/>
          <w:szCs w:val="28"/>
        </w:rPr>
        <w:t xml:space="preserve">, но </w:t>
      </w:r>
      <w:r w:rsidR="001452CF">
        <w:rPr>
          <w:color w:val="000000"/>
          <w:sz w:val="28"/>
          <w:szCs w:val="28"/>
        </w:rPr>
        <w:t>не обязательны</w:t>
      </w:r>
      <w:r w:rsidR="00EB118E">
        <w:rPr>
          <w:color w:val="000000"/>
          <w:sz w:val="28"/>
          <w:szCs w:val="28"/>
        </w:rPr>
        <w:t>.</w:t>
      </w:r>
    </w:p>
    <w:p w:rsidR="00603D6E" w:rsidRPr="009E2046" w:rsidRDefault="001452CF" w:rsidP="00F94583">
      <w:pPr>
        <w:pStyle w:val="a4"/>
        <w:spacing w:before="0" w:beforeAutospacing="0" w:after="0" w:afterAutospacing="0" w:line="360" w:lineRule="auto"/>
        <w:ind w:firstLine="709"/>
        <w:jc w:val="both"/>
        <w:textAlignment w:val="top"/>
        <w:rPr>
          <w:color w:val="000000"/>
          <w:sz w:val="28"/>
          <w:szCs w:val="28"/>
        </w:rPr>
      </w:pPr>
      <w:r>
        <w:rPr>
          <w:color w:val="000000"/>
          <w:sz w:val="28"/>
          <w:szCs w:val="28"/>
        </w:rPr>
        <w:t>Желание</w:t>
      </w:r>
      <w:r w:rsidR="00603D6E" w:rsidRPr="009E2046">
        <w:rPr>
          <w:color w:val="000000"/>
          <w:sz w:val="28"/>
          <w:szCs w:val="28"/>
        </w:rPr>
        <w:t xml:space="preserve"> Германии освободиться от зависимости </w:t>
      </w:r>
      <w:r>
        <w:rPr>
          <w:color w:val="000000"/>
          <w:sz w:val="28"/>
          <w:szCs w:val="28"/>
        </w:rPr>
        <w:t xml:space="preserve">импортного топлива </w:t>
      </w:r>
      <w:r w:rsidR="00603D6E" w:rsidRPr="009E2046">
        <w:rPr>
          <w:color w:val="000000"/>
          <w:sz w:val="28"/>
          <w:szCs w:val="28"/>
        </w:rPr>
        <w:t>вполн</w:t>
      </w:r>
      <w:r>
        <w:rPr>
          <w:color w:val="000000"/>
          <w:sz w:val="28"/>
          <w:szCs w:val="28"/>
        </w:rPr>
        <w:t>е</w:t>
      </w:r>
      <w:r w:rsidR="00603D6E" w:rsidRPr="009E2046">
        <w:rPr>
          <w:color w:val="000000"/>
          <w:sz w:val="28"/>
          <w:szCs w:val="28"/>
        </w:rPr>
        <w:t xml:space="preserve"> понятн</w:t>
      </w:r>
      <w:r>
        <w:rPr>
          <w:color w:val="000000"/>
          <w:sz w:val="28"/>
          <w:szCs w:val="28"/>
        </w:rPr>
        <w:t>а</w:t>
      </w:r>
      <w:r w:rsidR="00603D6E" w:rsidRPr="009E2046">
        <w:rPr>
          <w:color w:val="000000"/>
          <w:sz w:val="28"/>
          <w:szCs w:val="28"/>
        </w:rPr>
        <w:t>, однако предстоит еще долгий путь к жела</w:t>
      </w:r>
      <w:r w:rsidR="00174E82">
        <w:rPr>
          <w:color w:val="000000"/>
          <w:sz w:val="28"/>
          <w:szCs w:val="28"/>
        </w:rPr>
        <w:t>емой</w:t>
      </w:r>
      <w:r w:rsidR="00603D6E" w:rsidRPr="009E2046">
        <w:rPr>
          <w:color w:val="000000"/>
          <w:sz w:val="28"/>
          <w:szCs w:val="28"/>
        </w:rPr>
        <w:t xml:space="preserve"> цели.</w:t>
      </w:r>
    </w:p>
    <w:p w:rsidR="001B46E9" w:rsidRPr="009E2046" w:rsidRDefault="001B46E9" w:rsidP="009E2046">
      <w:pPr>
        <w:spacing w:line="360" w:lineRule="auto"/>
        <w:ind w:firstLine="387"/>
        <w:jc w:val="center"/>
        <w:rPr>
          <w:noProof/>
          <w:sz w:val="28"/>
          <w:szCs w:val="28"/>
        </w:rPr>
      </w:pPr>
    </w:p>
    <w:p w:rsidR="001B46E9" w:rsidRPr="00977308" w:rsidRDefault="001B46E9" w:rsidP="009E2046">
      <w:pPr>
        <w:spacing w:line="360" w:lineRule="auto"/>
        <w:ind w:firstLine="387"/>
        <w:jc w:val="center"/>
        <w:rPr>
          <w:b/>
          <w:noProof/>
          <w:sz w:val="28"/>
          <w:szCs w:val="28"/>
          <w:lang w:val="en-US"/>
        </w:rPr>
      </w:pPr>
      <w:r w:rsidRPr="009E2046">
        <w:rPr>
          <w:b/>
          <w:noProof/>
          <w:sz w:val="28"/>
          <w:szCs w:val="28"/>
        </w:rPr>
        <w:lastRenderedPageBreak/>
        <w:t>Список</w:t>
      </w:r>
      <w:r w:rsidRPr="00977308">
        <w:rPr>
          <w:b/>
          <w:noProof/>
          <w:sz w:val="28"/>
          <w:szCs w:val="28"/>
          <w:lang w:val="en-US"/>
        </w:rPr>
        <w:t xml:space="preserve"> </w:t>
      </w:r>
      <w:r w:rsidRPr="009E2046">
        <w:rPr>
          <w:b/>
          <w:noProof/>
          <w:sz w:val="28"/>
          <w:szCs w:val="28"/>
        </w:rPr>
        <w:t>литературы</w:t>
      </w:r>
    </w:p>
    <w:p w:rsidR="001B46E9" w:rsidRPr="00977308" w:rsidRDefault="001B46E9" w:rsidP="009E2046">
      <w:pPr>
        <w:spacing w:line="360" w:lineRule="auto"/>
        <w:ind w:firstLine="387"/>
        <w:jc w:val="both"/>
        <w:rPr>
          <w:noProof/>
          <w:sz w:val="28"/>
          <w:szCs w:val="28"/>
          <w:lang w:val="en-US"/>
        </w:rPr>
      </w:pPr>
    </w:p>
    <w:p w:rsidR="00603D6E" w:rsidRPr="009E2046" w:rsidRDefault="00603D6E" w:rsidP="00857AFC">
      <w:pPr>
        <w:pStyle w:val="a4"/>
        <w:spacing w:before="0" w:beforeAutospacing="0" w:after="0" w:afterAutospacing="0" w:line="360" w:lineRule="auto"/>
        <w:ind w:firstLine="709"/>
        <w:jc w:val="both"/>
        <w:textAlignment w:val="top"/>
        <w:rPr>
          <w:color w:val="000000"/>
          <w:sz w:val="28"/>
          <w:szCs w:val="28"/>
          <w:lang w:val="en-US"/>
        </w:rPr>
      </w:pPr>
      <w:r w:rsidRPr="009E2046">
        <w:rPr>
          <w:color w:val="000000"/>
          <w:sz w:val="28"/>
          <w:szCs w:val="28"/>
          <w:lang w:val="en-US"/>
        </w:rPr>
        <w:t xml:space="preserve">1. </w:t>
      </w:r>
      <w:proofErr w:type="spellStart"/>
      <w:r w:rsidRPr="009E2046">
        <w:rPr>
          <w:color w:val="000000"/>
          <w:sz w:val="28"/>
          <w:szCs w:val="28"/>
          <w:lang w:val="en-US"/>
        </w:rPr>
        <w:t>Bundesministerium</w:t>
      </w:r>
      <w:proofErr w:type="spellEnd"/>
      <w:r w:rsidRPr="009E2046">
        <w:rPr>
          <w:color w:val="000000"/>
          <w:sz w:val="28"/>
          <w:szCs w:val="28"/>
          <w:lang w:val="en-US"/>
        </w:rPr>
        <w:t xml:space="preserve"> </w:t>
      </w:r>
      <w:proofErr w:type="spellStart"/>
      <w:r w:rsidRPr="009E2046">
        <w:rPr>
          <w:color w:val="000000"/>
          <w:sz w:val="28"/>
          <w:szCs w:val="28"/>
          <w:lang w:val="en-US"/>
        </w:rPr>
        <w:t>für</w:t>
      </w:r>
      <w:proofErr w:type="spellEnd"/>
      <w:r w:rsidRPr="009E2046">
        <w:rPr>
          <w:color w:val="000000"/>
          <w:sz w:val="28"/>
          <w:szCs w:val="28"/>
          <w:lang w:val="en-US"/>
        </w:rPr>
        <w:t xml:space="preserve"> </w:t>
      </w:r>
      <w:proofErr w:type="spellStart"/>
      <w:r w:rsidRPr="009E2046">
        <w:rPr>
          <w:color w:val="000000"/>
          <w:sz w:val="28"/>
          <w:szCs w:val="28"/>
          <w:lang w:val="en-US"/>
        </w:rPr>
        <w:t>Wirtschaft</w:t>
      </w:r>
      <w:proofErr w:type="spellEnd"/>
      <w:r w:rsidRPr="009E2046">
        <w:rPr>
          <w:color w:val="000000"/>
          <w:sz w:val="28"/>
          <w:szCs w:val="28"/>
          <w:lang w:val="en-US"/>
        </w:rPr>
        <w:t xml:space="preserve"> und </w:t>
      </w:r>
      <w:proofErr w:type="spellStart"/>
      <w:r w:rsidRPr="009E2046">
        <w:rPr>
          <w:color w:val="000000"/>
          <w:sz w:val="28"/>
          <w:szCs w:val="28"/>
          <w:lang w:val="en-US"/>
        </w:rPr>
        <w:t>Technologien</w:t>
      </w:r>
      <w:proofErr w:type="spellEnd"/>
      <w:r w:rsidRPr="009E2046">
        <w:rPr>
          <w:color w:val="000000"/>
          <w:sz w:val="28"/>
          <w:szCs w:val="28"/>
          <w:lang w:val="en-US"/>
        </w:rPr>
        <w:t xml:space="preserve">: Die </w:t>
      </w:r>
      <w:proofErr w:type="spellStart"/>
      <w:r w:rsidRPr="009E2046">
        <w:rPr>
          <w:color w:val="000000"/>
          <w:sz w:val="28"/>
          <w:szCs w:val="28"/>
          <w:lang w:val="en-US"/>
        </w:rPr>
        <w:t>wirtschaftliche</w:t>
      </w:r>
      <w:proofErr w:type="spellEnd"/>
      <w:r w:rsidRPr="009E2046">
        <w:rPr>
          <w:color w:val="000000"/>
          <w:sz w:val="28"/>
          <w:szCs w:val="28"/>
          <w:lang w:val="en-US"/>
        </w:rPr>
        <w:t xml:space="preserve"> </w:t>
      </w:r>
      <w:proofErr w:type="spellStart"/>
      <w:r w:rsidRPr="009E2046">
        <w:rPr>
          <w:color w:val="000000"/>
          <w:sz w:val="28"/>
          <w:szCs w:val="28"/>
          <w:lang w:val="en-US"/>
        </w:rPr>
        <w:t>Entwicklung</w:t>
      </w:r>
      <w:proofErr w:type="spellEnd"/>
      <w:r w:rsidRPr="009E2046">
        <w:rPr>
          <w:color w:val="000000"/>
          <w:sz w:val="28"/>
          <w:szCs w:val="28"/>
          <w:lang w:val="en-US"/>
        </w:rPr>
        <w:t xml:space="preserve"> des </w:t>
      </w:r>
      <w:proofErr w:type="spellStart"/>
      <w:r w:rsidRPr="009E2046">
        <w:rPr>
          <w:color w:val="000000"/>
          <w:sz w:val="28"/>
          <w:szCs w:val="28"/>
          <w:lang w:val="en-US"/>
        </w:rPr>
        <w:t>Bergbaus</w:t>
      </w:r>
      <w:proofErr w:type="spellEnd"/>
      <w:r w:rsidRPr="009E2046">
        <w:rPr>
          <w:color w:val="000000"/>
          <w:sz w:val="28"/>
          <w:szCs w:val="28"/>
          <w:lang w:val="en-US"/>
        </w:rPr>
        <w:t xml:space="preserve"> in der </w:t>
      </w:r>
      <w:proofErr w:type="spellStart"/>
      <w:r w:rsidRPr="009E2046">
        <w:rPr>
          <w:color w:val="000000"/>
          <w:sz w:val="28"/>
          <w:szCs w:val="28"/>
          <w:lang w:val="en-US"/>
        </w:rPr>
        <w:t>Bundesrepublik</w:t>
      </w:r>
      <w:proofErr w:type="spellEnd"/>
      <w:r w:rsidRPr="009E2046">
        <w:rPr>
          <w:color w:val="000000"/>
          <w:sz w:val="28"/>
          <w:szCs w:val="28"/>
          <w:lang w:val="en-US"/>
        </w:rPr>
        <w:t xml:space="preserve"> Deutschland </w:t>
      </w:r>
      <w:proofErr w:type="spellStart"/>
      <w:r w:rsidRPr="009E2046">
        <w:rPr>
          <w:color w:val="000000"/>
          <w:sz w:val="28"/>
          <w:szCs w:val="28"/>
          <w:lang w:val="en-US"/>
        </w:rPr>
        <w:t>im</w:t>
      </w:r>
      <w:proofErr w:type="spellEnd"/>
      <w:r w:rsidRPr="009E2046">
        <w:rPr>
          <w:color w:val="000000"/>
          <w:sz w:val="28"/>
          <w:szCs w:val="28"/>
          <w:lang w:val="en-US"/>
        </w:rPr>
        <w:t xml:space="preserve"> </w:t>
      </w:r>
      <w:proofErr w:type="spellStart"/>
      <w:r w:rsidRPr="009E2046">
        <w:rPr>
          <w:color w:val="000000"/>
          <w:sz w:val="28"/>
          <w:szCs w:val="28"/>
          <w:lang w:val="en-US"/>
        </w:rPr>
        <w:t>Jahr</w:t>
      </w:r>
      <w:proofErr w:type="spellEnd"/>
      <w:r w:rsidRPr="009E2046">
        <w:rPr>
          <w:color w:val="000000"/>
          <w:sz w:val="28"/>
          <w:szCs w:val="28"/>
          <w:lang w:val="en-US"/>
        </w:rPr>
        <w:t xml:space="preserve"> 2013 - 2014. </w:t>
      </w:r>
      <w:proofErr w:type="spellStart"/>
      <w:r w:rsidRPr="009E2046">
        <w:rPr>
          <w:color w:val="000000"/>
          <w:sz w:val="28"/>
          <w:szCs w:val="28"/>
          <w:lang w:val="en-US"/>
        </w:rPr>
        <w:t>Prognose</w:t>
      </w:r>
      <w:proofErr w:type="spellEnd"/>
      <w:r w:rsidRPr="009E2046">
        <w:rPr>
          <w:color w:val="000000"/>
          <w:sz w:val="28"/>
          <w:szCs w:val="28"/>
          <w:lang w:val="en-US"/>
        </w:rPr>
        <w:t xml:space="preserve"> in Ziffern-2025. </w:t>
      </w:r>
      <w:proofErr w:type="spellStart"/>
      <w:r w:rsidRPr="009E2046">
        <w:rPr>
          <w:color w:val="000000"/>
          <w:sz w:val="28"/>
          <w:szCs w:val="28"/>
          <w:lang w:val="en-US"/>
        </w:rPr>
        <w:t>Bergwirtschaft</w:t>
      </w:r>
      <w:proofErr w:type="spellEnd"/>
      <w:r w:rsidRPr="009E2046">
        <w:rPr>
          <w:color w:val="000000"/>
          <w:sz w:val="28"/>
          <w:szCs w:val="28"/>
          <w:lang w:val="en-US"/>
        </w:rPr>
        <w:t xml:space="preserve"> und </w:t>
      </w:r>
      <w:proofErr w:type="spellStart"/>
      <w:r w:rsidRPr="009E2046">
        <w:rPr>
          <w:color w:val="000000"/>
          <w:sz w:val="28"/>
          <w:szCs w:val="28"/>
          <w:lang w:val="en-US"/>
        </w:rPr>
        <w:t>Statistik</w:t>
      </w:r>
      <w:proofErr w:type="spellEnd"/>
      <w:r w:rsidRPr="009E2046">
        <w:rPr>
          <w:color w:val="000000"/>
          <w:sz w:val="28"/>
          <w:szCs w:val="28"/>
          <w:lang w:val="en-US"/>
        </w:rPr>
        <w:t xml:space="preserve">. </w:t>
      </w:r>
      <w:proofErr w:type="spellStart"/>
      <w:r w:rsidRPr="009E2046">
        <w:rPr>
          <w:color w:val="000000"/>
          <w:sz w:val="28"/>
          <w:szCs w:val="28"/>
          <w:lang w:val="en-US"/>
        </w:rPr>
        <w:t>Dokumentation</w:t>
      </w:r>
      <w:proofErr w:type="spellEnd"/>
      <w:r w:rsidRPr="009E2046">
        <w:rPr>
          <w:color w:val="000000"/>
          <w:sz w:val="28"/>
          <w:szCs w:val="28"/>
          <w:lang w:val="en-US"/>
        </w:rPr>
        <w:t>.</w:t>
      </w:r>
    </w:p>
    <w:p w:rsidR="00603D6E" w:rsidRPr="009E2046" w:rsidRDefault="00603D6E" w:rsidP="00857AFC">
      <w:pPr>
        <w:pStyle w:val="a4"/>
        <w:spacing w:before="0" w:beforeAutospacing="0" w:after="0" w:afterAutospacing="0" w:line="360" w:lineRule="auto"/>
        <w:ind w:firstLine="709"/>
        <w:jc w:val="both"/>
        <w:textAlignment w:val="top"/>
        <w:rPr>
          <w:color w:val="000000"/>
          <w:sz w:val="28"/>
          <w:szCs w:val="28"/>
          <w:lang w:val="en-US"/>
        </w:rPr>
      </w:pPr>
      <w:r w:rsidRPr="009E2046">
        <w:rPr>
          <w:color w:val="000000"/>
          <w:sz w:val="28"/>
          <w:szCs w:val="28"/>
          <w:lang w:val="en-US"/>
        </w:rPr>
        <w:t xml:space="preserve">2. </w:t>
      </w:r>
      <w:r w:rsidRPr="009E2046">
        <w:rPr>
          <w:color w:val="000000"/>
          <w:sz w:val="28"/>
          <w:szCs w:val="28"/>
        </w:rPr>
        <w:t>Интерактивная</w:t>
      </w:r>
      <w:r w:rsidRPr="009E2046">
        <w:rPr>
          <w:color w:val="000000"/>
          <w:sz w:val="28"/>
          <w:szCs w:val="28"/>
          <w:lang w:val="en-US"/>
        </w:rPr>
        <w:t xml:space="preserve"> </w:t>
      </w:r>
      <w:r w:rsidRPr="009E2046">
        <w:rPr>
          <w:color w:val="000000"/>
          <w:sz w:val="28"/>
          <w:szCs w:val="28"/>
        </w:rPr>
        <w:t>база</w:t>
      </w:r>
      <w:r w:rsidR="00AB284C">
        <w:rPr>
          <w:color w:val="000000"/>
          <w:sz w:val="28"/>
          <w:szCs w:val="28"/>
        </w:rPr>
        <w:t xml:space="preserve"> </w:t>
      </w:r>
      <w:proofErr w:type="spellStart"/>
      <w:r w:rsidRPr="009E2046">
        <w:rPr>
          <w:color w:val="000000"/>
          <w:sz w:val="28"/>
          <w:szCs w:val="28"/>
        </w:rPr>
        <w:t>Евростата</w:t>
      </w:r>
      <w:proofErr w:type="spellEnd"/>
      <w:r w:rsidRPr="009E2046">
        <w:rPr>
          <w:color w:val="000000"/>
          <w:sz w:val="28"/>
          <w:szCs w:val="28"/>
          <w:lang w:val="en-US"/>
        </w:rPr>
        <w:t>. Eurostat. Total Production of Primary Energy.</w:t>
      </w:r>
    </w:p>
    <w:p w:rsidR="00603D6E" w:rsidRPr="009E2046" w:rsidRDefault="00603D6E" w:rsidP="00857AFC">
      <w:pPr>
        <w:pStyle w:val="a4"/>
        <w:spacing w:before="0" w:beforeAutospacing="0" w:after="0" w:afterAutospacing="0" w:line="360" w:lineRule="auto"/>
        <w:ind w:firstLine="709"/>
        <w:jc w:val="both"/>
        <w:textAlignment w:val="top"/>
        <w:rPr>
          <w:color w:val="000000"/>
          <w:sz w:val="28"/>
          <w:szCs w:val="28"/>
          <w:lang w:val="en-US"/>
        </w:rPr>
      </w:pPr>
      <w:r w:rsidRPr="009E2046">
        <w:rPr>
          <w:color w:val="000000"/>
          <w:sz w:val="28"/>
          <w:szCs w:val="28"/>
        </w:rPr>
        <w:t xml:space="preserve">3. Национальный план развития </w:t>
      </w:r>
      <w:proofErr w:type="spellStart"/>
      <w:r w:rsidRPr="009E2046">
        <w:rPr>
          <w:color w:val="000000"/>
          <w:sz w:val="28"/>
          <w:szCs w:val="28"/>
        </w:rPr>
        <w:t>ВИЭ</w:t>
      </w:r>
      <w:proofErr w:type="spellEnd"/>
      <w:r w:rsidRPr="009E2046">
        <w:rPr>
          <w:color w:val="000000"/>
          <w:sz w:val="28"/>
          <w:szCs w:val="28"/>
        </w:rPr>
        <w:t xml:space="preserve"> в Германии. </w:t>
      </w:r>
      <w:r w:rsidRPr="009E2046">
        <w:rPr>
          <w:color w:val="000000"/>
          <w:sz w:val="28"/>
          <w:szCs w:val="28"/>
          <w:lang w:val="en-US"/>
        </w:rPr>
        <w:t xml:space="preserve">2012. </w:t>
      </w:r>
      <w:r w:rsidRPr="009E2046">
        <w:rPr>
          <w:color w:val="000000"/>
          <w:sz w:val="28"/>
          <w:szCs w:val="28"/>
        </w:rPr>
        <w:t>Режим</w:t>
      </w:r>
      <w:r w:rsidRPr="009E2046">
        <w:rPr>
          <w:color w:val="000000"/>
          <w:sz w:val="28"/>
          <w:szCs w:val="28"/>
          <w:lang w:val="en-US"/>
        </w:rPr>
        <w:t xml:space="preserve"> </w:t>
      </w:r>
      <w:r w:rsidRPr="009E2046">
        <w:rPr>
          <w:color w:val="000000"/>
          <w:sz w:val="28"/>
          <w:szCs w:val="28"/>
        </w:rPr>
        <w:t>доступа</w:t>
      </w:r>
      <w:r w:rsidRPr="009E2046">
        <w:rPr>
          <w:color w:val="000000"/>
          <w:sz w:val="28"/>
          <w:szCs w:val="28"/>
          <w:lang w:val="en-US"/>
        </w:rPr>
        <w:t xml:space="preserve">: www. </w:t>
      </w:r>
      <w:proofErr w:type="gramStart"/>
      <w:r w:rsidRPr="009E2046">
        <w:rPr>
          <w:color w:val="000000"/>
          <w:sz w:val="28"/>
          <w:szCs w:val="28"/>
          <w:lang w:val="en-US"/>
        </w:rPr>
        <w:t>smart-renewables</w:t>
      </w:r>
      <w:proofErr w:type="gramEnd"/>
      <w:r w:rsidRPr="009E2046">
        <w:rPr>
          <w:color w:val="000000"/>
          <w:sz w:val="28"/>
          <w:szCs w:val="28"/>
          <w:lang w:val="en-US"/>
        </w:rPr>
        <w:t xml:space="preserve">. </w:t>
      </w:r>
      <w:proofErr w:type="gramStart"/>
      <w:r w:rsidRPr="009E2046">
        <w:rPr>
          <w:color w:val="000000"/>
          <w:sz w:val="28"/>
          <w:szCs w:val="28"/>
          <w:lang w:val="en-US"/>
        </w:rPr>
        <w:t>de</w:t>
      </w:r>
      <w:proofErr w:type="gramEnd"/>
      <w:r w:rsidRPr="009E2046">
        <w:rPr>
          <w:color w:val="000000"/>
          <w:sz w:val="28"/>
          <w:szCs w:val="28"/>
          <w:lang w:val="en-US"/>
        </w:rPr>
        <w:t>.</w:t>
      </w:r>
    </w:p>
    <w:p w:rsidR="00603D6E" w:rsidRPr="009E2046" w:rsidRDefault="00603D6E" w:rsidP="00857AFC">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xml:space="preserve">4. </w:t>
      </w:r>
      <w:proofErr w:type="spellStart"/>
      <w:r w:rsidRPr="009E2046">
        <w:rPr>
          <w:color w:val="000000"/>
          <w:sz w:val="28"/>
          <w:szCs w:val="28"/>
        </w:rPr>
        <w:t>Тоганова</w:t>
      </w:r>
      <w:proofErr w:type="spellEnd"/>
      <w:r w:rsidRPr="009E2046">
        <w:rPr>
          <w:color w:val="000000"/>
          <w:sz w:val="28"/>
          <w:szCs w:val="28"/>
        </w:rPr>
        <w:t xml:space="preserve"> </w:t>
      </w:r>
      <w:proofErr w:type="spellStart"/>
      <w:r w:rsidRPr="009E2046">
        <w:rPr>
          <w:color w:val="000000"/>
          <w:sz w:val="28"/>
          <w:szCs w:val="28"/>
        </w:rPr>
        <w:t>Н.В</w:t>
      </w:r>
      <w:proofErr w:type="spellEnd"/>
      <w:r w:rsidRPr="009E2046">
        <w:rPr>
          <w:color w:val="000000"/>
          <w:sz w:val="28"/>
          <w:szCs w:val="28"/>
        </w:rPr>
        <w:t xml:space="preserve">. Стратегия ФРГ в сфере возобновляемых источников энергии: внутренняя и внешняя политика / Н. В. </w:t>
      </w:r>
      <w:proofErr w:type="spellStart"/>
      <w:r w:rsidRPr="009E2046">
        <w:rPr>
          <w:color w:val="000000"/>
          <w:sz w:val="28"/>
          <w:szCs w:val="28"/>
        </w:rPr>
        <w:t>Тоганова</w:t>
      </w:r>
      <w:proofErr w:type="spellEnd"/>
      <w:r w:rsidRPr="009E2046">
        <w:rPr>
          <w:color w:val="000000"/>
          <w:sz w:val="28"/>
          <w:szCs w:val="28"/>
        </w:rPr>
        <w:t xml:space="preserve">// Междисциплинарный синтез в изучении мировой экономики и политики / Под ред. </w:t>
      </w:r>
      <w:proofErr w:type="spellStart"/>
      <w:r w:rsidRPr="009E2046">
        <w:rPr>
          <w:color w:val="000000"/>
          <w:sz w:val="28"/>
          <w:szCs w:val="28"/>
        </w:rPr>
        <w:t>Ф.Г</w:t>
      </w:r>
      <w:proofErr w:type="spellEnd"/>
      <w:r w:rsidRPr="009E2046">
        <w:rPr>
          <w:color w:val="000000"/>
          <w:sz w:val="28"/>
          <w:szCs w:val="28"/>
        </w:rPr>
        <w:t xml:space="preserve">. </w:t>
      </w:r>
      <w:proofErr w:type="spellStart"/>
      <w:r w:rsidRPr="009E2046">
        <w:rPr>
          <w:color w:val="000000"/>
          <w:sz w:val="28"/>
          <w:szCs w:val="28"/>
        </w:rPr>
        <w:t>Войтоловского</w:t>
      </w:r>
      <w:proofErr w:type="spellEnd"/>
      <w:r w:rsidRPr="009E2046">
        <w:rPr>
          <w:color w:val="000000"/>
          <w:sz w:val="28"/>
          <w:szCs w:val="28"/>
        </w:rPr>
        <w:t xml:space="preserve"> и </w:t>
      </w:r>
      <w:proofErr w:type="spellStart"/>
      <w:r w:rsidRPr="009E2046">
        <w:rPr>
          <w:color w:val="000000"/>
          <w:sz w:val="28"/>
          <w:szCs w:val="28"/>
        </w:rPr>
        <w:t>А.В</w:t>
      </w:r>
      <w:proofErr w:type="spellEnd"/>
      <w:r w:rsidRPr="009E2046">
        <w:rPr>
          <w:color w:val="000000"/>
          <w:sz w:val="28"/>
          <w:szCs w:val="28"/>
        </w:rPr>
        <w:t>. Кузнецова. М.: Крафт+, 2012. С. 104-136.</w:t>
      </w:r>
    </w:p>
    <w:p w:rsidR="00114797" w:rsidRDefault="00603D6E" w:rsidP="00857AFC">
      <w:pPr>
        <w:pStyle w:val="a4"/>
        <w:spacing w:before="0" w:beforeAutospacing="0" w:after="0" w:afterAutospacing="0" w:line="360" w:lineRule="auto"/>
        <w:ind w:firstLine="709"/>
        <w:jc w:val="both"/>
        <w:textAlignment w:val="top"/>
        <w:rPr>
          <w:color w:val="000000"/>
          <w:sz w:val="28"/>
          <w:szCs w:val="28"/>
        </w:rPr>
      </w:pPr>
      <w:r w:rsidRPr="009E2046">
        <w:rPr>
          <w:color w:val="000000"/>
          <w:sz w:val="28"/>
          <w:szCs w:val="28"/>
        </w:rPr>
        <w:t xml:space="preserve">5. Отчет Федерального Министерства ФРГ по альтернативной энергетике. Режим доступа: </w:t>
      </w:r>
      <w:proofErr w:type="spellStart"/>
      <w:r w:rsidRPr="009E2046">
        <w:rPr>
          <w:color w:val="000000"/>
          <w:sz w:val="28"/>
          <w:szCs w:val="28"/>
        </w:rPr>
        <w:t>www</w:t>
      </w:r>
      <w:proofErr w:type="spellEnd"/>
      <w:r w:rsidRPr="009E2046">
        <w:rPr>
          <w:color w:val="000000"/>
          <w:sz w:val="28"/>
          <w:szCs w:val="28"/>
        </w:rPr>
        <w:t>. erneuerbare-energien-made-in-germany-2011-2014.</w:t>
      </w:r>
    </w:p>
    <w:p w:rsidR="009A7C43" w:rsidRPr="0082393E" w:rsidRDefault="009A7C43" w:rsidP="00857AFC">
      <w:pPr>
        <w:pStyle w:val="a4"/>
        <w:spacing w:before="0" w:beforeAutospacing="0" w:after="0" w:afterAutospacing="0" w:line="360" w:lineRule="auto"/>
        <w:ind w:firstLine="709"/>
        <w:jc w:val="both"/>
        <w:textAlignment w:val="top"/>
        <w:rPr>
          <w:sz w:val="28"/>
          <w:szCs w:val="28"/>
        </w:rPr>
      </w:pPr>
      <w:r w:rsidRPr="0082393E">
        <w:rPr>
          <w:sz w:val="28"/>
          <w:szCs w:val="28"/>
          <w:shd w:val="clear" w:color="auto" w:fill="FFFFFF"/>
        </w:rPr>
        <w:t xml:space="preserve">6. </w:t>
      </w:r>
      <w:r w:rsidRPr="0082393E">
        <w:rPr>
          <w:sz w:val="28"/>
          <w:szCs w:val="28"/>
          <w:shd w:val="clear" w:color="auto" w:fill="FFFFFF"/>
        </w:rPr>
        <w:t xml:space="preserve">Михайлова М. А., </w:t>
      </w:r>
      <w:proofErr w:type="spellStart"/>
      <w:r w:rsidRPr="0082393E">
        <w:rPr>
          <w:sz w:val="28"/>
          <w:szCs w:val="28"/>
          <w:shd w:val="clear" w:color="auto" w:fill="FFFFFF"/>
        </w:rPr>
        <w:t>Аладышкина</w:t>
      </w:r>
      <w:proofErr w:type="spellEnd"/>
      <w:r w:rsidRPr="0082393E">
        <w:rPr>
          <w:sz w:val="28"/>
          <w:szCs w:val="28"/>
          <w:shd w:val="clear" w:color="auto" w:fill="FFFFFF"/>
        </w:rPr>
        <w:t xml:space="preserve"> А. С. Р</w:t>
      </w:r>
      <w:r w:rsidR="0082393E" w:rsidRPr="0082393E">
        <w:rPr>
          <w:sz w:val="28"/>
          <w:szCs w:val="28"/>
          <w:shd w:val="clear" w:color="auto" w:fill="FFFFFF"/>
        </w:rPr>
        <w:t xml:space="preserve">азвитие возобновляемой энергетики в странах </w:t>
      </w:r>
      <w:r w:rsidR="0082393E">
        <w:rPr>
          <w:sz w:val="28"/>
          <w:szCs w:val="28"/>
          <w:shd w:val="clear" w:color="auto" w:fill="FFFFFF"/>
        </w:rPr>
        <w:t>Е</w:t>
      </w:r>
      <w:r w:rsidR="0082393E" w:rsidRPr="0082393E">
        <w:rPr>
          <w:sz w:val="28"/>
          <w:szCs w:val="28"/>
          <w:shd w:val="clear" w:color="auto" w:fill="FFFFFF"/>
        </w:rPr>
        <w:t xml:space="preserve">вропы </w:t>
      </w:r>
      <w:r w:rsidRPr="0082393E">
        <w:rPr>
          <w:sz w:val="28"/>
          <w:szCs w:val="28"/>
          <w:shd w:val="clear" w:color="auto" w:fill="FFFFFF"/>
        </w:rPr>
        <w:t>//В</w:t>
      </w:r>
      <w:r w:rsidR="0082393E" w:rsidRPr="0082393E">
        <w:rPr>
          <w:sz w:val="28"/>
          <w:szCs w:val="28"/>
          <w:shd w:val="clear" w:color="auto" w:fill="FFFFFF"/>
        </w:rPr>
        <w:t>еликие реки'2019</w:t>
      </w:r>
      <w:r w:rsidRPr="0082393E">
        <w:rPr>
          <w:sz w:val="28"/>
          <w:szCs w:val="28"/>
          <w:shd w:val="clear" w:color="auto" w:fill="FFFFFF"/>
        </w:rPr>
        <w:t>. – 2019. – С. 228-231.</w:t>
      </w:r>
    </w:p>
    <w:sectPr w:rsidR="009A7C43" w:rsidRPr="0082393E" w:rsidSect="00AE795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F6A95"/>
    <w:rsid w:val="00037EF1"/>
    <w:rsid w:val="00083865"/>
    <w:rsid w:val="000B2E59"/>
    <w:rsid w:val="000C5E81"/>
    <w:rsid w:val="000C6A1F"/>
    <w:rsid w:val="000F516C"/>
    <w:rsid w:val="001020BE"/>
    <w:rsid w:val="00114797"/>
    <w:rsid w:val="001452CF"/>
    <w:rsid w:val="00174E82"/>
    <w:rsid w:val="001B0C9D"/>
    <w:rsid w:val="001B46E9"/>
    <w:rsid w:val="00221C8F"/>
    <w:rsid w:val="00234A71"/>
    <w:rsid w:val="00263986"/>
    <w:rsid w:val="00275EA7"/>
    <w:rsid w:val="002E561E"/>
    <w:rsid w:val="00414D58"/>
    <w:rsid w:val="004319F3"/>
    <w:rsid w:val="00464A2B"/>
    <w:rsid w:val="004F0A0B"/>
    <w:rsid w:val="005029DE"/>
    <w:rsid w:val="0055262C"/>
    <w:rsid w:val="00557ADB"/>
    <w:rsid w:val="005E0FDC"/>
    <w:rsid w:val="005E7053"/>
    <w:rsid w:val="00603D6E"/>
    <w:rsid w:val="00626479"/>
    <w:rsid w:val="00640F7F"/>
    <w:rsid w:val="0064710A"/>
    <w:rsid w:val="006C23FC"/>
    <w:rsid w:val="00702FAB"/>
    <w:rsid w:val="00716971"/>
    <w:rsid w:val="007503D6"/>
    <w:rsid w:val="00753BCF"/>
    <w:rsid w:val="007601C9"/>
    <w:rsid w:val="0076272F"/>
    <w:rsid w:val="007727E2"/>
    <w:rsid w:val="0078405D"/>
    <w:rsid w:val="007947BD"/>
    <w:rsid w:val="007F17E9"/>
    <w:rsid w:val="0082393E"/>
    <w:rsid w:val="0083136D"/>
    <w:rsid w:val="0083250A"/>
    <w:rsid w:val="00857AFC"/>
    <w:rsid w:val="00947074"/>
    <w:rsid w:val="00974B98"/>
    <w:rsid w:val="00977308"/>
    <w:rsid w:val="009829C9"/>
    <w:rsid w:val="00983626"/>
    <w:rsid w:val="009A3CE2"/>
    <w:rsid w:val="009A7C43"/>
    <w:rsid w:val="009B62D8"/>
    <w:rsid w:val="009C7256"/>
    <w:rsid w:val="009E026D"/>
    <w:rsid w:val="009E2046"/>
    <w:rsid w:val="009F6A95"/>
    <w:rsid w:val="00A12D0A"/>
    <w:rsid w:val="00A2754A"/>
    <w:rsid w:val="00AB284C"/>
    <w:rsid w:val="00AE727E"/>
    <w:rsid w:val="00AE795D"/>
    <w:rsid w:val="00AF4B26"/>
    <w:rsid w:val="00B34BFD"/>
    <w:rsid w:val="00BA2207"/>
    <w:rsid w:val="00BB342B"/>
    <w:rsid w:val="00BB6894"/>
    <w:rsid w:val="00C04611"/>
    <w:rsid w:val="00C309F8"/>
    <w:rsid w:val="00C67A2D"/>
    <w:rsid w:val="00CC33C6"/>
    <w:rsid w:val="00CE5354"/>
    <w:rsid w:val="00D41735"/>
    <w:rsid w:val="00D565C6"/>
    <w:rsid w:val="00D83ADC"/>
    <w:rsid w:val="00E06C0E"/>
    <w:rsid w:val="00E32365"/>
    <w:rsid w:val="00E74B90"/>
    <w:rsid w:val="00E832A0"/>
    <w:rsid w:val="00EA556D"/>
    <w:rsid w:val="00EB118E"/>
    <w:rsid w:val="00ED00D3"/>
    <w:rsid w:val="00F308D2"/>
    <w:rsid w:val="00F60BB6"/>
    <w:rsid w:val="00F86B00"/>
    <w:rsid w:val="00F94583"/>
    <w:rsid w:val="00FB50AD"/>
    <w:rsid w:val="00FE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A672"/>
  <w15:chartTrackingRefBased/>
  <w15:docId w15:val="{915EB22A-9ABB-4BA9-AF79-C8D4981C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6E9"/>
    <w:pPr>
      <w:widowControl w:val="0"/>
      <w:spacing w:line="240" w:lineRule="auto"/>
      <w:ind w:firstLine="0"/>
    </w:pPr>
    <w:rPr>
      <w:rFonts w:eastAsia="Times New Roman"/>
      <w:color w:val="auto"/>
      <w:sz w:val="20"/>
      <w:szCs w:val="20"/>
      <w:lang w:eastAsia="ru-RU"/>
    </w:rPr>
  </w:style>
  <w:style w:type="paragraph" w:styleId="1">
    <w:name w:val="heading 1"/>
    <w:basedOn w:val="a"/>
    <w:link w:val="10"/>
    <w:uiPriority w:val="9"/>
    <w:qFormat/>
    <w:rsid w:val="000C6A1F"/>
    <w:pPr>
      <w:widowControl/>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B46E9"/>
    <w:rPr>
      <w:i/>
      <w:iCs/>
    </w:rPr>
  </w:style>
  <w:style w:type="character" w:customStyle="1" w:styleId="hl">
    <w:name w:val="hl"/>
    <w:basedOn w:val="a0"/>
    <w:rsid w:val="00263986"/>
  </w:style>
  <w:style w:type="paragraph" w:styleId="a4">
    <w:name w:val="Normal (Web)"/>
    <w:basedOn w:val="a"/>
    <w:uiPriority w:val="99"/>
    <w:unhideWhenUsed/>
    <w:rsid w:val="00603D6E"/>
    <w:pPr>
      <w:widowControl/>
      <w:spacing w:before="100" w:beforeAutospacing="1" w:after="100" w:afterAutospacing="1"/>
    </w:pPr>
    <w:rPr>
      <w:sz w:val="24"/>
      <w:szCs w:val="24"/>
    </w:rPr>
  </w:style>
  <w:style w:type="character" w:customStyle="1" w:styleId="10">
    <w:name w:val="Заголовок 1 Знак"/>
    <w:basedOn w:val="a0"/>
    <w:link w:val="1"/>
    <w:uiPriority w:val="9"/>
    <w:rsid w:val="000C6A1F"/>
    <w:rPr>
      <w:rFonts w:eastAsia="Times New Roman"/>
      <w:b/>
      <w:bCs/>
      <w:color w:val="auto"/>
      <w:kern w:val="36"/>
      <w:sz w:val="48"/>
      <w:szCs w:val="48"/>
      <w:lang w:eastAsia="ru-RU"/>
    </w:rPr>
  </w:style>
  <w:style w:type="paragraph" w:styleId="HTML">
    <w:name w:val="HTML Preformatted"/>
    <w:basedOn w:val="a"/>
    <w:link w:val="HTML0"/>
    <w:uiPriority w:val="99"/>
    <w:semiHidden/>
    <w:unhideWhenUsed/>
    <w:rsid w:val="0003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37EF1"/>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9182">
      <w:bodyDiv w:val="1"/>
      <w:marLeft w:val="0"/>
      <w:marRight w:val="0"/>
      <w:marTop w:val="0"/>
      <w:marBottom w:val="0"/>
      <w:divBdr>
        <w:top w:val="none" w:sz="0" w:space="0" w:color="auto"/>
        <w:left w:val="none" w:sz="0" w:space="0" w:color="auto"/>
        <w:bottom w:val="none" w:sz="0" w:space="0" w:color="auto"/>
        <w:right w:val="none" w:sz="0" w:space="0" w:color="auto"/>
      </w:divBdr>
    </w:div>
    <w:div w:id="68312052">
      <w:bodyDiv w:val="1"/>
      <w:marLeft w:val="0"/>
      <w:marRight w:val="0"/>
      <w:marTop w:val="0"/>
      <w:marBottom w:val="0"/>
      <w:divBdr>
        <w:top w:val="none" w:sz="0" w:space="0" w:color="auto"/>
        <w:left w:val="none" w:sz="0" w:space="0" w:color="auto"/>
        <w:bottom w:val="none" w:sz="0" w:space="0" w:color="auto"/>
        <w:right w:val="none" w:sz="0" w:space="0" w:color="auto"/>
      </w:divBdr>
    </w:div>
    <w:div w:id="251747135">
      <w:bodyDiv w:val="1"/>
      <w:marLeft w:val="0"/>
      <w:marRight w:val="0"/>
      <w:marTop w:val="0"/>
      <w:marBottom w:val="0"/>
      <w:divBdr>
        <w:top w:val="none" w:sz="0" w:space="0" w:color="auto"/>
        <w:left w:val="none" w:sz="0" w:space="0" w:color="auto"/>
        <w:bottom w:val="none" w:sz="0" w:space="0" w:color="auto"/>
        <w:right w:val="none" w:sz="0" w:space="0" w:color="auto"/>
      </w:divBdr>
    </w:div>
    <w:div w:id="782579155">
      <w:bodyDiv w:val="1"/>
      <w:marLeft w:val="0"/>
      <w:marRight w:val="0"/>
      <w:marTop w:val="0"/>
      <w:marBottom w:val="0"/>
      <w:divBdr>
        <w:top w:val="none" w:sz="0" w:space="0" w:color="auto"/>
        <w:left w:val="none" w:sz="0" w:space="0" w:color="auto"/>
        <w:bottom w:val="none" w:sz="0" w:space="0" w:color="auto"/>
        <w:right w:val="none" w:sz="0" w:space="0" w:color="auto"/>
      </w:divBdr>
    </w:div>
    <w:div w:id="917791093">
      <w:bodyDiv w:val="1"/>
      <w:marLeft w:val="0"/>
      <w:marRight w:val="0"/>
      <w:marTop w:val="0"/>
      <w:marBottom w:val="0"/>
      <w:divBdr>
        <w:top w:val="none" w:sz="0" w:space="0" w:color="auto"/>
        <w:left w:val="none" w:sz="0" w:space="0" w:color="auto"/>
        <w:bottom w:val="none" w:sz="0" w:space="0" w:color="auto"/>
        <w:right w:val="none" w:sz="0" w:space="0" w:color="auto"/>
      </w:divBdr>
    </w:div>
    <w:div w:id="1142044987">
      <w:bodyDiv w:val="1"/>
      <w:marLeft w:val="0"/>
      <w:marRight w:val="0"/>
      <w:marTop w:val="0"/>
      <w:marBottom w:val="0"/>
      <w:divBdr>
        <w:top w:val="none" w:sz="0" w:space="0" w:color="auto"/>
        <w:left w:val="none" w:sz="0" w:space="0" w:color="auto"/>
        <w:bottom w:val="none" w:sz="0" w:space="0" w:color="auto"/>
        <w:right w:val="none" w:sz="0" w:space="0" w:color="auto"/>
      </w:divBdr>
    </w:div>
    <w:div w:id="1317223386">
      <w:bodyDiv w:val="1"/>
      <w:marLeft w:val="0"/>
      <w:marRight w:val="0"/>
      <w:marTop w:val="0"/>
      <w:marBottom w:val="0"/>
      <w:divBdr>
        <w:top w:val="none" w:sz="0" w:space="0" w:color="auto"/>
        <w:left w:val="none" w:sz="0" w:space="0" w:color="auto"/>
        <w:bottom w:val="none" w:sz="0" w:space="0" w:color="auto"/>
        <w:right w:val="none" w:sz="0" w:space="0" w:color="auto"/>
      </w:divBdr>
    </w:div>
    <w:div w:id="13317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Габелия</dc:creator>
  <cp:keywords/>
  <dc:description/>
  <cp:lastModifiedBy>Габелия</cp:lastModifiedBy>
  <cp:revision>17</cp:revision>
  <cp:lastPrinted>2019-12-26T16:22:00Z</cp:lastPrinted>
  <dcterms:created xsi:type="dcterms:W3CDTF">2019-12-22T17:55:00Z</dcterms:created>
  <dcterms:modified xsi:type="dcterms:W3CDTF">2019-12-26T17:04:00Z</dcterms:modified>
</cp:coreProperties>
</file>