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E7" w:rsidRDefault="00D2712B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25712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21223" cy="7199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223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0E7" w:rsidRDefault="004E20E7">
      <w:pPr>
        <w:rPr>
          <w:sz w:val="17"/>
        </w:rPr>
        <w:sectPr w:rsidR="004E20E7">
          <w:type w:val="continuous"/>
          <w:pgSz w:w="8230" w:h="11340"/>
          <w:pgMar w:top="1040" w:right="1" w:bottom="280" w:left="360" w:header="720" w:footer="720" w:gutter="0"/>
          <w:cols w:space="720"/>
        </w:sectPr>
      </w:pPr>
    </w:p>
    <w:p w:rsidR="004E20E7" w:rsidRDefault="00D2712B">
      <w:pPr>
        <w:spacing w:before="85" w:line="230" w:lineRule="auto"/>
        <w:ind w:left="709" w:right="1038"/>
        <w:jc w:val="center"/>
        <w:rPr>
          <w:sz w:val="18"/>
        </w:rPr>
      </w:pPr>
      <w:r>
        <w:rPr>
          <w:color w:val="231F20"/>
          <w:sz w:val="18"/>
        </w:rPr>
        <w:lastRenderedPageBreak/>
        <w:t>Министерство промышленности и торговли Республики Татарстан Акционерное общество «Казанский научно-исследовательский институт авиационных технологий»</w:t>
      </w:r>
    </w:p>
    <w:p w:rsidR="004E20E7" w:rsidRDefault="00D2712B">
      <w:pPr>
        <w:spacing w:line="194" w:lineRule="exact"/>
        <w:ind w:left="709" w:right="1037"/>
        <w:jc w:val="center"/>
        <w:rPr>
          <w:sz w:val="18"/>
        </w:rPr>
      </w:pPr>
      <w:r>
        <w:rPr>
          <w:color w:val="231F20"/>
          <w:sz w:val="18"/>
        </w:rPr>
        <w:t>Казанский (Приволжский) Федеральный университет</w:t>
      </w:r>
    </w:p>
    <w:p w:rsidR="004E20E7" w:rsidRDefault="00D2712B">
      <w:pPr>
        <w:spacing w:before="2" w:line="230" w:lineRule="auto"/>
        <w:ind w:left="468" w:right="798"/>
        <w:jc w:val="center"/>
        <w:rPr>
          <w:sz w:val="18"/>
        </w:rPr>
      </w:pPr>
      <w:r>
        <w:rPr>
          <w:color w:val="231F20"/>
          <w:sz w:val="18"/>
        </w:rPr>
        <w:t>Казанский национальный исследовательский технический университет имени А.Н. Туполева - КАИ (КНИТУ - КАИ)</w:t>
      </w:r>
    </w:p>
    <w:p w:rsidR="004E20E7" w:rsidRDefault="00D2712B">
      <w:pPr>
        <w:spacing w:line="230" w:lineRule="auto"/>
        <w:ind w:left="709" w:right="1038"/>
        <w:jc w:val="center"/>
        <w:rPr>
          <w:sz w:val="18"/>
        </w:rPr>
      </w:pPr>
      <w:r>
        <w:rPr>
          <w:color w:val="231F20"/>
          <w:sz w:val="18"/>
        </w:rPr>
        <w:t>Казанский национальный исследовательский технологический университет ООО «ЦПР «Техносвар»</w:t>
      </w:r>
    </w:p>
    <w:p w:rsidR="004E20E7" w:rsidRDefault="00D2712B">
      <w:pPr>
        <w:spacing w:line="199" w:lineRule="exact"/>
        <w:ind w:left="709" w:right="1038"/>
        <w:jc w:val="center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218222</wp:posOffset>
            </wp:positionV>
            <wp:extent cx="499040" cy="5029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1064257</wp:posOffset>
            </wp:positionH>
            <wp:positionV relativeFrom="paragraph">
              <wp:posOffset>199057</wp:posOffset>
            </wp:positionV>
            <wp:extent cx="497182" cy="5394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8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1626311</wp:posOffset>
            </wp:positionH>
            <wp:positionV relativeFrom="paragraph">
              <wp:posOffset>235506</wp:posOffset>
            </wp:positionV>
            <wp:extent cx="497184" cy="5029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2170373</wp:posOffset>
            </wp:positionH>
            <wp:positionV relativeFrom="paragraph">
              <wp:posOffset>371823</wp:posOffset>
            </wp:positionV>
            <wp:extent cx="770389" cy="22383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8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2994688</wp:posOffset>
            </wp:positionH>
            <wp:positionV relativeFrom="paragraph">
              <wp:posOffset>235062</wp:posOffset>
            </wp:positionV>
            <wp:extent cx="466233" cy="50292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3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6014" style="position:absolute;left:0;text-align:left;margin-left:276.7pt;margin-top:25.7pt;width:96.05pt;height:34.35pt;z-index:-251652096;mso-wrap-distance-left:0;mso-wrap-distance-right:0;mso-position-horizontal-relative:page;mso-position-vertical-relative:text" coordorigin="5534,514" coordsize="1921,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016" type="#_x0000_t75" style="position:absolute;left:6674;top:514;width:781;height:687">
              <v:imagedata r:id="rId13" o:title=""/>
            </v:shape>
            <v:shape id="_x0000_s6015" type="#_x0000_t75" style="position:absolute;left:5534;top:572;width:1159;height:447">
              <v:imagedata r:id="rId14" o:title=""/>
            </v:shape>
            <w10:wrap type="topAndBottom" anchorx="page"/>
          </v:group>
        </w:pict>
      </w:r>
      <w:r>
        <w:rPr>
          <w:color w:val="231F20"/>
          <w:sz w:val="18"/>
        </w:rPr>
        <w:t>ИЦ «Энергопрогресс»</w:t>
      </w:r>
    </w:p>
    <w:p w:rsidR="004E20E7" w:rsidRDefault="00D2712B">
      <w:pPr>
        <w:spacing w:before="148"/>
        <w:ind w:left="709" w:right="1039"/>
        <w:jc w:val="center"/>
        <w:rPr>
          <w:i/>
          <w:sz w:val="18"/>
        </w:rPr>
      </w:pPr>
      <w:r>
        <w:rPr>
          <w:i/>
          <w:color w:val="231F20"/>
          <w:sz w:val="18"/>
        </w:rPr>
        <w:t>Конференция посвящается:</w:t>
      </w:r>
    </w:p>
    <w:p w:rsidR="004E20E7" w:rsidRDefault="004E20E7">
      <w:pPr>
        <w:pStyle w:val="a3"/>
        <w:ind w:left="0"/>
        <w:jc w:val="left"/>
        <w:rPr>
          <w:i/>
          <w:sz w:val="17"/>
        </w:rPr>
      </w:pPr>
    </w:p>
    <w:p w:rsidR="004E20E7" w:rsidRDefault="00D2712B">
      <w:pPr>
        <w:spacing w:line="230" w:lineRule="auto"/>
        <w:ind w:left="709" w:right="1039"/>
        <w:jc w:val="center"/>
        <w:rPr>
          <w:i/>
          <w:sz w:val="18"/>
        </w:rPr>
      </w:pPr>
      <w:r>
        <w:rPr>
          <w:i/>
          <w:color w:val="231F20"/>
          <w:sz w:val="18"/>
        </w:rPr>
        <w:t>60-летию АО «Казанского научно-исследовательского института авиационных технологий»,</w:t>
      </w:r>
    </w:p>
    <w:p w:rsidR="004E20E7" w:rsidRDefault="00D2712B">
      <w:pPr>
        <w:spacing w:line="230" w:lineRule="auto"/>
        <w:ind w:left="1065" w:right="1395"/>
        <w:jc w:val="center"/>
        <w:rPr>
          <w:i/>
          <w:sz w:val="18"/>
        </w:rPr>
      </w:pPr>
      <w:r>
        <w:rPr>
          <w:i/>
          <w:color w:val="231F20"/>
          <w:sz w:val="18"/>
        </w:rPr>
        <w:t>215-летию Казанского (Приволжского) Федерального университета, 30-летию ИЦ «Энергопрогресс</w:t>
      </w:r>
    </w:p>
    <w:p w:rsidR="004E20E7" w:rsidRDefault="004E20E7">
      <w:pPr>
        <w:pStyle w:val="a3"/>
        <w:ind w:left="0"/>
        <w:jc w:val="left"/>
        <w:rPr>
          <w:i/>
          <w:sz w:val="20"/>
        </w:rPr>
      </w:pPr>
    </w:p>
    <w:p w:rsidR="004E20E7" w:rsidRDefault="004E20E7">
      <w:pPr>
        <w:pStyle w:val="a3"/>
        <w:ind w:left="0"/>
        <w:jc w:val="left"/>
        <w:rPr>
          <w:i/>
          <w:sz w:val="20"/>
        </w:rPr>
      </w:pPr>
    </w:p>
    <w:p w:rsidR="004E20E7" w:rsidRDefault="004E20E7">
      <w:pPr>
        <w:pStyle w:val="a3"/>
        <w:ind w:left="0"/>
        <w:jc w:val="left"/>
        <w:rPr>
          <w:i/>
          <w:sz w:val="20"/>
        </w:rPr>
      </w:pPr>
    </w:p>
    <w:p w:rsidR="004E20E7" w:rsidRDefault="00D2712B">
      <w:pPr>
        <w:spacing w:before="163"/>
        <w:ind w:left="709" w:right="1038"/>
        <w:jc w:val="center"/>
        <w:rPr>
          <w:b/>
          <w:sz w:val="36"/>
        </w:rPr>
      </w:pPr>
      <w:r>
        <w:rPr>
          <w:b/>
          <w:color w:val="231F20"/>
          <w:sz w:val="36"/>
        </w:rPr>
        <w:t>Материалы</w:t>
      </w:r>
    </w:p>
    <w:p w:rsidR="004E20E7" w:rsidRDefault="00D2712B">
      <w:pPr>
        <w:spacing w:before="138"/>
        <w:ind w:left="709" w:right="1038"/>
        <w:jc w:val="center"/>
        <w:rPr>
          <w:sz w:val="24"/>
        </w:rPr>
      </w:pPr>
      <w:r>
        <w:rPr>
          <w:color w:val="231F20"/>
          <w:sz w:val="24"/>
        </w:rPr>
        <w:t>Х Международной научно-технической конференции</w:t>
      </w:r>
    </w:p>
    <w:p w:rsidR="004E20E7" w:rsidRDefault="00D2712B">
      <w:pPr>
        <w:pStyle w:val="1"/>
        <w:spacing w:before="64" w:line="295" w:lineRule="auto"/>
        <w:ind w:right="1036"/>
      </w:pPr>
      <w:r>
        <w:rPr>
          <w:color w:val="231F20"/>
        </w:rPr>
        <w:t>«ИННОВАЦИОННЫЕ МАШИНОСТРОИТЕЛЬНЫЕ ТЕХНОЛОГИИ, ОБОРУДОВАНИЕ</w:t>
      </w:r>
    </w:p>
    <w:p w:rsidR="004E20E7" w:rsidRDefault="00D2712B">
      <w:pPr>
        <w:spacing w:before="1"/>
        <w:ind w:left="709" w:right="1034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И </w:t>
      </w:r>
      <w:r>
        <w:rPr>
          <w:b/>
          <w:color w:val="231F20"/>
          <w:spacing w:val="4"/>
          <w:sz w:val="24"/>
        </w:rPr>
        <w:t xml:space="preserve">МАТЕРИАЛЫ </w:t>
      </w:r>
      <w:r>
        <w:rPr>
          <w:b/>
          <w:color w:val="231F20"/>
          <w:sz w:val="24"/>
        </w:rPr>
        <w:t>–</w:t>
      </w:r>
      <w:r>
        <w:rPr>
          <w:b/>
          <w:color w:val="231F20"/>
          <w:spacing w:val="15"/>
          <w:sz w:val="24"/>
        </w:rPr>
        <w:t xml:space="preserve"> </w:t>
      </w:r>
      <w:r>
        <w:rPr>
          <w:b/>
          <w:color w:val="231F20"/>
          <w:sz w:val="24"/>
        </w:rPr>
        <w:t>2019»</w:t>
      </w:r>
    </w:p>
    <w:p w:rsidR="004E20E7" w:rsidRDefault="00D2712B">
      <w:pPr>
        <w:spacing w:before="64"/>
        <w:ind w:left="709" w:right="1039"/>
        <w:jc w:val="center"/>
        <w:rPr>
          <w:sz w:val="24"/>
        </w:rPr>
      </w:pPr>
      <w:r>
        <w:rPr>
          <w:color w:val="231F20"/>
          <w:sz w:val="24"/>
        </w:rPr>
        <w:t>(МНТК «ИМТОМ –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2019»)</w:t>
      </w:r>
    </w:p>
    <w:p w:rsidR="004E20E7" w:rsidRDefault="004E20E7">
      <w:pPr>
        <w:pStyle w:val="a3"/>
        <w:ind w:left="0"/>
        <w:jc w:val="left"/>
        <w:rPr>
          <w:sz w:val="26"/>
        </w:rPr>
      </w:pPr>
    </w:p>
    <w:p w:rsidR="004E20E7" w:rsidRDefault="004E20E7">
      <w:pPr>
        <w:pStyle w:val="a3"/>
        <w:spacing w:before="2"/>
        <w:ind w:left="0"/>
        <w:jc w:val="left"/>
        <w:rPr>
          <w:sz w:val="34"/>
        </w:rPr>
      </w:pPr>
    </w:p>
    <w:p w:rsidR="004E20E7" w:rsidRDefault="00D2712B">
      <w:pPr>
        <w:ind w:left="709" w:right="1038"/>
        <w:jc w:val="center"/>
        <w:rPr>
          <w:sz w:val="24"/>
        </w:rPr>
      </w:pPr>
      <w:r>
        <w:rPr>
          <w:color w:val="231F20"/>
          <w:sz w:val="24"/>
        </w:rPr>
        <w:t>Часть 2</w:t>
      </w:r>
    </w:p>
    <w:p w:rsidR="004E20E7" w:rsidRDefault="004E20E7">
      <w:pPr>
        <w:pStyle w:val="a3"/>
        <w:ind w:left="0"/>
        <w:jc w:val="left"/>
        <w:rPr>
          <w:sz w:val="26"/>
        </w:rPr>
      </w:pPr>
    </w:p>
    <w:p w:rsidR="004E20E7" w:rsidRDefault="004E20E7">
      <w:pPr>
        <w:pStyle w:val="a3"/>
        <w:spacing w:before="1"/>
        <w:ind w:left="0"/>
        <w:jc w:val="left"/>
        <w:rPr>
          <w:sz w:val="23"/>
        </w:rPr>
      </w:pPr>
    </w:p>
    <w:p w:rsidR="004E20E7" w:rsidRDefault="00D2712B">
      <w:pPr>
        <w:ind w:left="709" w:right="1038"/>
        <w:jc w:val="center"/>
        <w:rPr>
          <w:sz w:val="24"/>
        </w:rPr>
      </w:pPr>
      <w:r>
        <w:rPr>
          <w:color w:val="231F20"/>
          <w:sz w:val="24"/>
        </w:rPr>
        <w:t>5-6 декабря 2019 года</w:t>
      </w:r>
    </w:p>
    <w:p w:rsidR="004E20E7" w:rsidRDefault="004E20E7">
      <w:pPr>
        <w:pStyle w:val="a3"/>
        <w:ind w:left="0"/>
        <w:jc w:val="left"/>
        <w:rPr>
          <w:sz w:val="26"/>
        </w:rPr>
      </w:pPr>
    </w:p>
    <w:p w:rsidR="004E20E7" w:rsidRDefault="00D2712B">
      <w:pPr>
        <w:pStyle w:val="5"/>
        <w:spacing w:before="218" w:line="230" w:lineRule="auto"/>
        <w:ind w:left="3471" w:right="3802"/>
        <w:jc w:val="center"/>
      </w:pPr>
      <w:r>
        <w:rPr>
          <w:color w:val="231F20"/>
        </w:rPr>
        <w:t>Казань 2019</w:t>
      </w:r>
    </w:p>
    <w:p w:rsidR="004E20E7" w:rsidRDefault="004E20E7">
      <w:pPr>
        <w:spacing w:line="230" w:lineRule="auto"/>
        <w:jc w:val="center"/>
        <w:sectPr w:rsidR="004E20E7">
          <w:pgSz w:w="8230" w:h="11340"/>
          <w:pgMar w:top="580" w:right="0" w:bottom="280" w:left="360" w:header="720" w:footer="720" w:gutter="0"/>
          <w:cols w:space="720"/>
        </w:sectPr>
      </w:pPr>
    </w:p>
    <w:p w:rsidR="004E20E7" w:rsidRDefault="00D2712B">
      <w:pPr>
        <w:spacing w:before="70" w:line="312" w:lineRule="auto"/>
        <w:ind w:left="547" w:right="6254"/>
        <w:rPr>
          <w:b/>
          <w:sz w:val="20"/>
        </w:rPr>
      </w:pPr>
      <w:r>
        <w:rPr>
          <w:b/>
          <w:color w:val="231F20"/>
          <w:sz w:val="20"/>
        </w:rPr>
        <w:lastRenderedPageBreak/>
        <w:t>УДК 67 ББК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5"/>
          <w:sz w:val="20"/>
        </w:rPr>
        <w:t>К34</w:t>
      </w:r>
    </w:p>
    <w:p w:rsidR="004E20E7" w:rsidRDefault="00D2712B">
      <w:pPr>
        <w:spacing w:before="2"/>
        <w:ind w:left="987"/>
        <w:rPr>
          <w:b/>
          <w:sz w:val="20"/>
        </w:rPr>
      </w:pPr>
      <w:r>
        <w:rPr>
          <w:b/>
          <w:color w:val="231F20"/>
          <w:sz w:val="20"/>
        </w:rPr>
        <w:t>М34</w:t>
      </w:r>
    </w:p>
    <w:p w:rsidR="004E20E7" w:rsidRDefault="004E20E7">
      <w:pPr>
        <w:pStyle w:val="a3"/>
        <w:ind w:left="0"/>
        <w:jc w:val="left"/>
        <w:rPr>
          <w:b/>
          <w:sz w:val="22"/>
        </w:rPr>
      </w:pPr>
    </w:p>
    <w:p w:rsidR="004E20E7" w:rsidRDefault="004E20E7">
      <w:pPr>
        <w:pStyle w:val="a3"/>
        <w:ind w:left="0"/>
        <w:jc w:val="left"/>
        <w:rPr>
          <w:b/>
          <w:sz w:val="22"/>
        </w:rPr>
      </w:pPr>
    </w:p>
    <w:p w:rsidR="004E20E7" w:rsidRDefault="004E20E7">
      <w:pPr>
        <w:pStyle w:val="a3"/>
        <w:ind w:left="0"/>
        <w:jc w:val="left"/>
        <w:rPr>
          <w:b/>
          <w:sz w:val="22"/>
        </w:rPr>
      </w:pPr>
    </w:p>
    <w:p w:rsidR="004E20E7" w:rsidRDefault="004E20E7">
      <w:pPr>
        <w:pStyle w:val="a3"/>
        <w:ind w:left="0"/>
        <w:jc w:val="left"/>
        <w:rPr>
          <w:b/>
          <w:sz w:val="22"/>
        </w:rPr>
      </w:pPr>
    </w:p>
    <w:p w:rsidR="004E20E7" w:rsidRDefault="004E20E7">
      <w:pPr>
        <w:pStyle w:val="a3"/>
        <w:ind w:left="0"/>
        <w:jc w:val="left"/>
        <w:rPr>
          <w:b/>
          <w:sz w:val="22"/>
        </w:rPr>
      </w:pPr>
    </w:p>
    <w:p w:rsidR="004E20E7" w:rsidRDefault="004E20E7">
      <w:pPr>
        <w:pStyle w:val="a3"/>
        <w:spacing w:before="6"/>
        <w:ind w:left="0"/>
        <w:jc w:val="left"/>
        <w:rPr>
          <w:b/>
          <w:sz w:val="26"/>
        </w:rPr>
      </w:pPr>
    </w:p>
    <w:p w:rsidR="004E20E7" w:rsidRDefault="00D2712B">
      <w:pPr>
        <w:pStyle w:val="6"/>
        <w:ind w:left="860"/>
      </w:pPr>
      <w:r>
        <w:rPr>
          <w:color w:val="231F20"/>
        </w:rPr>
        <w:t>Ответственность за содержание тезисов возлагается на авторов.</w:t>
      </w:r>
    </w:p>
    <w:p w:rsidR="004E20E7" w:rsidRDefault="004E20E7">
      <w:pPr>
        <w:pStyle w:val="a3"/>
        <w:ind w:left="0"/>
        <w:jc w:val="left"/>
        <w:rPr>
          <w:i/>
          <w:sz w:val="20"/>
        </w:rPr>
      </w:pPr>
    </w:p>
    <w:p w:rsidR="004E20E7" w:rsidRDefault="004E20E7">
      <w:pPr>
        <w:pStyle w:val="a3"/>
        <w:spacing w:before="1"/>
        <w:ind w:left="0"/>
        <w:jc w:val="left"/>
        <w:rPr>
          <w:i/>
          <w:sz w:val="25"/>
        </w:rPr>
      </w:pPr>
    </w:p>
    <w:p w:rsidR="004E20E7" w:rsidRDefault="004E20E7">
      <w:pPr>
        <w:rPr>
          <w:sz w:val="25"/>
        </w:rPr>
        <w:sectPr w:rsidR="004E20E7">
          <w:pgSz w:w="8230" w:h="11340"/>
          <w:pgMar w:top="580" w:right="0" w:bottom="280" w:left="360" w:header="720" w:footer="720" w:gutter="0"/>
          <w:cols w:space="720"/>
        </w:sectPr>
      </w:pPr>
    </w:p>
    <w:p w:rsidR="004E20E7" w:rsidRDefault="00D2712B">
      <w:pPr>
        <w:spacing w:before="100"/>
        <w:ind w:left="107"/>
        <w:rPr>
          <w:b/>
          <w:sz w:val="20"/>
        </w:rPr>
      </w:pPr>
      <w:r>
        <w:rPr>
          <w:b/>
          <w:color w:val="231F20"/>
          <w:sz w:val="20"/>
        </w:rPr>
        <w:lastRenderedPageBreak/>
        <w:t>М34</w:t>
      </w:r>
    </w:p>
    <w:p w:rsidR="004E20E7" w:rsidRDefault="00D2712B">
      <w:pPr>
        <w:pStyle w:val="5"/>
        <w:spacing w:before="92"/>
        <w:ind w:left="464"/>
      </w:pPr>
      <w:r>
        <w:br w:type="column"/>
      </w:r>
      <w:r>
        <w:rPr>
          <w:color w:val="231F20"/>
        </w:rPr>
        <w:lastRenderedPageBreak/>
        <w:t>Материалы Х Международной научно-технической конференции</w:t>
      </w:r>
    </w:p>
    <w:p w:rsidR="004E20E7" w:rsidRDefault="00D2712B">
      <w:pPr>
        <w:spacing w:before="10" w:line="249" w:lineRule="auto"/>
        <w:ind w:left="10" w:right="847"/>
        <w:jc w:val="both"/>
        <w:rPr>
          <w:sz w:val="20"/>
        </w:rPr>
      </w:pPr>
      <w:r>
        <w:rPr>
          <w:color w:val="231F20"/>
          <w:sz w:val="20"/>
        </w:rPr>
        <w:t>«Инновационные машиностроительные технологии, оборудование и материалы – 2019» (МНТК «ИМТОМ–2019»). Ч. 2. – Казань, 2019. – с., ил.</w:t>
      </w:r>
    </w:p>
    <w:p w:rsidR="004E20E7" w:rsidRDefault="004E20E7">
      <w:pPr>
        <w:pStyle w:val="a3"/>
        <w:spacing w:before="5"/>
        <w:ind w:left="0"/>
        <w:jc w:val="left"/>
        <w:rPr>
          <w:sz w:val="23"/>
        </w:rPr>
      </w:pPr>
    </w:p>
    <w:p w:rsidR="004E20E7" w:rsidRDefault="00D2712B">
      <w:pPr>
        <w:spacing w:line="254" w:lineRule="auto"/>
        <w:ind w:left="10" w:right="846" w:firstLine="283"/>
        <w:jc w:val="both"/>
        <w:rPr>
          <w:sz w:val="18"/>
        </w:rPr>
      </w:pPr>
      <w:r>
        <w:rPr>
          <w:color w:val="231F20"/>
          <w:sz w:val="18"/>
        </w:rPr>
        <w:t xml:space="preserve">Материалы состоят из 6 разделов в соответствии с секциями Международной научно-технической конференции «Инновационные машиностроительные технологии,     оборудование     и     материалы–2019»     (МНТК 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«ИМТОМ-2019»):</w:t>
      </w:r>
    </w:p>
    <w:p w:rsidR="004E20E7" w:rsidRDefault="00D2712B">
      <w:pPr>
        <w:spacing w:before="2"/>
        <w:ind w:left="10"/>
        <w:jc w:val="both"/>
        <w:rPr>
          <w:sz w:val="18"/>
        </w:rPr>
      </w:pPr>
      <w:r>
        <w:rPr>
          <w:color w:val="231F20"/>
          <w:sz w:val="18"/>
        </w:rPr>
        <w:t>«Высокоэффективные материалы, технологии и оборудование в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машиностроении»,</w:t>
      </w:r>
    </w:p>
    <w:p w:rsidR="004E20E7" w:rsidRDefault="00D2712B">
      <w:pPr>
        <w:spacing w:before="13"/>
        <w:ind w:left="10"/>
        <w:jc w:val="both"/>
        <w:rPr>
          <w:sz w:val="18"/>
        </w:rPr>
      </w:pPr>
      <w:r>
        <w:rPr>
          <w:color w:val="231F20"/>
          <w:sz w:val="18"/>
        </w:rPr>
        <w:t xml:space="preserve">«Цифровизация, 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 xml:space="preserve">инновационные 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 xml:space="preserve">разработки 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 xml:space="preserve">экономика 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 xml:space="preserve">в 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машиностроении»,</w:t>
      </w:r>
    </w:p>
    <w:p w:rsidR="004E20E7" w:rsidRDefault="00D2712B">
      <w:pPr>
        <w:spacing w:before="13" w:line="254" w:lineRule="auto"/>
        <w:ind w:left="10" w:right="847"/>
        <w:jc w:val="both"/>
        <w:rPr>
          <w:sz w:val="18"/>
        </w:rPr>
      </w:pPr>
      <w:r>
        <w:rPr>
          <w:color w:val="231F20"/>
          <w:sz w:val="18"/>
        </w:rPr>
        <w:t xml:space="preserve">«Химическое машиностроение», «Математическое и физическое моделирование информационных,   технических,   технологических   и   управленческих   систем   и   процессов»,   «Инновационные   сварочные   технологии   в  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промышленности»,</w:t>
      </w:r>
    </w:p>
    <w:p w:rsidR="004E20E7" w:rsidRDefault="00D2712B">
      <w:pPr>
        <w:spacing w:before="2" w:line="254" w:lineRule="auto"/>
        <w:ind w:left="10" w:right="847"/>
        <w:jc w:val="both"/>
        <w:rPr>
          <w:sz w:val="18"/>
        </w:rPr>
      </w:pPr>
      <w:r>
        <w:rPr>
          <w:color w:val="231F20"/>
          <w:sz w:val="18"/>
        </w:rPr>
        <w:t>«Надежность, эффективность и безопасность объектов топливно-энергетического комплекса»</w:t>
      </w:r>
    </w:p>
    <w:p w:rsidR="004E20E7" w:rsidRDefault="00D2712B">
      <w:pPr>
        <w:spacing w:before="1" w:line="254" w:lineRule="auto"/>
        <w:ind w:left="10" w:right="848" w:firstLine="283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Будет </w:t>
      </w:r>
      <w:r>
        <w:rPr>
          <w:color w:val="231F20"/>
          <w:sz w:val="18"/>
        </w:rPr>
        <w:t>полезно научным работникам, технологам и инженерам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соответствующих специальностей.</w:t>
      </w: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spacing w:before="3"/>
        <w:ind w:left="0"/>
        <w:jc w:val="left"/>
        <w:rPr>
          <w:sz w:val="17"/>
        </w:rPr>
      </w:pPr>
    </w:p>
    <w:p w:rsidR="004E20E7" w:rsidRDefault="00D2712B">
      <w:pPr>
        <w:spacing w:before="1"/>
        <w:ind w:left="10"/>
        <w:jc w:val="both"/>
        <w:rPr>
          <w:i/>
          <w:sz w:val="18"/>
        </w:rPr>
      </w:pPr>
      <w:r>
        <w:rPr>
          <w:b/>
          <w:color w:val="231F20"/>
          <w:sz w:val="18"/>
        </w:rPr>
        <w:t xml:space="preserve">ISBN 978-5-6043506-8-3 </w:t>
      </w:r>
      <w:r>
        <w:rPr>
          <w:i/>
          <w:color w:val="231F20"/>
          <w:sz w:val="18"/>
        </w:rPr>
        <w:t>(т. 2)</w:t>
      </w:r>
    </w:p>
    <w:p w:rsidR="004E20E7" w:rsidRDefault="00D2712B">
      <w:pPr>
        <w:spacing w:before="9"/>
        <w:ind w:left="10"/>
        <w:jc w:val="both"/>
        <w:rPr>
          <w:b/>
          <w:sz w:val="18"/>
        </w:rPr>
      </w:pPr>
      <w:r>
        <w:rPr>
          <w:b/>
          <w:color w:val="231F20"/>
          <w:sz w:val="18"/>
        </w:rPr>
        <w:t>ISBN 978-5-6043506-9-0</w:t>
      </w:r>
    </w:p>
    <w:p w:rsidR="004E20E7" w:rsidRDefault="004E20E7">
      <w:pPr>
        <w:pStyle w:val="a3"/>
        <w:spacing w:before="10"/>
        <w:ind w:left="0"/>
        <w:jc w:val="left"/>
        <w:rPr>
          <w:b/>
          <w:sz w:val="28"/>
        </w:rPr>
      </w:pPr>
    </w:p>
    <w:p w:rsidR="004E20E7" w:rsidRDefault="00D2712B">
      <w:pPr>
        <w:spacing w:before="1"/>
        <w:ind w:left="3412"/>
        <w:rPr>
          <w:sz w:val="18"/>
        </w:rPr>
      </w:pPr>
      <w:r>
        <w:rPr>
          <w:color w:val="231F20"/>
          <w:sz w:val="18"/>
        </w:rPr>
        <w:t>© АО «КНИАТ», 2019</w:t>
      </w:r>
    </w:p>
    <w:p w:rsidR="004E20E7" w:rsidRDefault="00D2712B">
      <w:pPr>
        <w:spacing w:before="63"/>
        <w:ind w:left="3412"/>
        <w:rPr>
          <w:sz w:val="18"/>
        </w:rPr>
      </w:pPr>
      <w:r>
        <w:rPr>
          <w:color w:val="231F20"/>
          <w:sz w:val="18"/>
        </w:rPr>
        <w:t>© ООО «Фолиант», оформление, 2019</w:t>
      </w:r>
    </w:p>
    <w:p w:rsidR="004E20E7" w:rsidRDefault="004E20E7">
      <w:pPr>
        <w:pStyle w:val="a3"/>
        <w:spacing w:before="9"/>
        <w:ind w:left="0"/>
        <w:jc w:val="left"/>
        <w:rPr>
          <w:sz w:val="23"/>
        </w:rPr>
      </w:pPr>
    </w:p>
    <w:p w:rsidR="004E20E7" w:rsidRDefault="00D2712B">
      <w:pPr>
        <w:spacing w:line="249" w:lineRule="auto"/>
        <w:ind w:left="10" w:right="847" w:firstLine="226"/>
        <w:jc w:val="both"/>
        <w:rPr>
          <w:sz w:val="16"/>
        </w:rPr>
      </w:pPr>
      <w:r>
        <w:rPr>
          <w:color w:val="231F20"/>
          <w:sz w:val="16"/>
        </w:rPr>
        <w:t xml:space="preserve">Все  права  защищены.  Материалы  Сборника  </w:t>
      </w:r>
      <w:r>
        <w:rPr>
          <w:color w:val="231F20"/>
          <w:spacing w:val="-3"/>
          <w:sz w:val="16"/>
        </w:rPr>
        <w:t xml:space="preserve">трудов   </w:t>
      </w:r>
      <w:r>
        <w:rPr>
          <w:color w:val="231F20"/>
          <w:sz w:val="16"/>
        </w:rPr>
        <w:t>не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быть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воспроизведены    в любой форме или любыми средствами, электронными или механическими, включая фотографирование, магнитную запись или иные средства копирования или сохранения информации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письменного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разрешения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АО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«Казанский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научно-исследовательский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институт авиационных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технологий».</w:t>
      </w:r>
    </w:p>
    <w:p w:rsidR="004E20E7" w:rsidRDefault="004E20E7">
      <w:pPr>
        <w:spacing w:line="249" w:lineRule="auto"/>
        <w:jc w:val="both"/>
        <w:rPr>
          <w:sz w:val="16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2" w:space="720" w:equalWidth="0">
            <w:col w:w="497" w:space="40"/>
            <w:col w:w="7333"/>
          </w:cols>
        </w:sectPr>
      </w:pPr>
    </w:p>
    <w:p w:rsidR="004E20E7" w:rsidRDefault="00D2712B">
      <w:pPr>
        <w:pStyle w:val="2"/>
      </w:pPr>
      <w:bookmarkStart w:id="0" w:name="_TOC_250003"/>
      <w:bookmarkEnd w:id="0"/>
      <w:r>
        <w:rPr>
          <w:color w:val="231F20"/>
        </w:rPr>
        <w:lastRenderedPageBreak/>
        <w:t>СЕКЦИЯ № 6</w:t>
      </w:r>
    </w:p>
    <w:p w:rsidR="004E20E7" w:rsidRDefault="004E20E7">
      <w:pPr>
        <w:pStyle w:val="a3"/>
        <w:ind w:left="0"/>
        <w:jc w:val="left"/>
        <w:rPr>
          <w:b/>
          <w:i/>
          <w:sz w:val="26"/>
        </w:rPr>
      </w:pPr>
    </w:p>
    <w:p w:rsidR="004E20E7" w:rsidRDefault="004E20E7">
      <w:pPr>
        <w:pStyle w:val="a3"/>
        <w:spacing w:before="2"/>
        <w:ind w:left="0"/>
        <w:jc w:val="left"/>
        <w:rPr>
          <w:b/>
          <w:i/>
          <w:sz w:val="29"/>
        </w:rPr>
      </w:pPr>
    </w:p>
    <w:p w:rsidR="004E20E7" w:rsidRDefault="00D2712B">
      <w:pPr>
        <w:spacing w:line="278" w:lineRule="auto"/>
        <w:ind w:left="738" w:right="1098"/>
        <w:jc w:val="center"/>
        <w:rPr>
          <w:b/>
          <w:sz w:val="24"/>
        </w:rPr>
      </w:pPr>
      <w:bookmarkStart w:id="1" w:name="_TOC_250002"/>
      <w:bookmarkEnd w:id="1"/>
      <w:r>
        <w:rPr>
          <w:b/>
          <w:color w:val="231F20"/>
          <w:sz w:val="24"/>
        </w:rPr>
        <w:t>«Надежность, эффективность и безопасность объектов топливно-энергетического комплекса»</w:t>
      </w:r>
    </w:p>
    <w:p w:rsidR="004E20E7" w:rsidRDefault="004E20E7">
      <w:pPr>
        <w:pStyle w:val="a3"/>
        <w:ind w:left="0"/>
        <w:jc w:val="left"/>
        <w:rPr>
          <w:b/>
          <w:sz w:val="26"/>
        </w:rPr>
      </w:pPr>
    </w:p>
    <w:p w:rsidR="004E20E7" w:rsidRDefault="004E20E7">
      <w:pPr>
        <w:pStyle w:val="a3"/>
        <w:ind w:left="0"/>
        <w:jc w:val="left"/>
        <w:rPr>
          <w:b/>
          <w:sz w:val="26"/>
        </w:rPr>
      </w:pPr>
    </w:p>
    <w:p w:rsidR="004E20E7" w:rsidRDefault="004E20E7">
      <w:pPr>
        <w:pStyle w:val="a3"/>
        <w:spacing w:before="11"/>
        <w:ind w:left="0"/>
        <w:jc w:val="left"/>
        <w:rPr>
          <w:b/>
          <w:sz w:val="29"/>
        </w:rPr>
      </w:pPr>
    </w:p>
    <w:p w:rsidR="004E20E7" w:rsidRDefault="00D2712B">
      <w:pPr>
        <w:pStyle w:val="3"/>
      </w:pPr>
      <w:r>
        <w:rPr>
          <w:color w:val="231F20"/>
        </w:rPr>
        <w:t>Модераторы:</w:t>
      </w:r>
    </w:p>
    <w:p w:rsidR="004E20E7" w:rsidRDefault="004E20E7">
      <w:pPr>
        <w:pStyle w:val="a3"/>
        <w:ind w:left="0"/>
        <w:jc w:val="left"/>
        <w:rPr>
          <w:b/>
          <w:sz w:val="24"/>
        </w:rPr>
      </w:pPr>
    </w:p>
    <w:p w:rsidR="004E20E7" w:rsidRDefault="004E20E7">
      <w:pPr>
        <w:pStyle w:val="a3"/>
        <w:spacing w:before="6"/>
        <w:ind w:left="0"/>
        <w:jc w:val="left"/>
        <w:rPr>
          <w:b/>
          <w:sz w:val="27"/>
        </w:rPr>
      </w:pPr>
    </w:p>
    <w:p w:rsidR="004E20E7" w:rsidRDefault="00D2712B">
      <w:pPr>
        <w:tabs>
          <w:tab w:val="left" w:pos="1447"/>
          <w:tab w:val="left" w:pos="2322"/>
          <w:tab w:val="left" w:pos="3649"/>
          <w:tab w:val="left" w:pos="3953"/>
          <w:tab w:val="left" w:pos="5427"/>
          <w:tab w:val="left" w:pos="6528"/>
        </w:tabs>
        <w:spacing w:before="1" w:line="247" w:lineRule="auto"/>
        <w:ind w:left="695" w:right="864" w:hanging="191"/>
        <w:rPr>
          <w:sz w:val="21"/>
        </w:rPr>
      </w:pPr>
      <w:r>
        <w:rPr>
          <w:b/>
          <w:color w:val="231F20"/>
          <w:sz w:val="21"/>
        </w:rPr>
        <w:t>Гараев</w:t>
      </w:r>
      <w:r>
        <w:rPr>
          <w:b/>
          <w:color w:val="231F20"/>
          <w:sz w:val="21"/>
        </w:rPr>
        <w:tab/>
        <w:t>Алмаз</w:t>
      </w:r>
      <w:r>
        <w:rPr>
          <w:b/>
          <w:color w:val="231F20"/>
          <w:sz w:val="21"/>
        </w:rPr>
        <w:tab/>
        <w:t>Лябисович</w:t>
      </w:r>
      <w:r>
        <w:rPr>
          <w:b/>
          <w:color w:val="231F20"/>
          <w:sz w:val="21"/>
        </w:rPr>
        <w:tab/>
      </w:r>
      <w:r>
        <w:rPr>
          <w:rFonts w:ascii="Arial" w:hAnsi="Arial"/>
          <w:color w:val="48484A"/>
          <w:sz w:val="16"/>
        </w:rPr>
        <w:t>-</w:t>
      </w:r>
      <w:r>
        <w:rPr>
          <w:rFonts w:ascii="Arial" w:hAnsi="Arial"/>
          <w:color w:val="48484A"/>
          <w:sz w:val="16"/>
        </w:rPr>
        <w:tab/>
      </w:r>
      <w:r>
        <w:rPr>
          <w:color w:val="231F20"/>
          <w:sz w:val="21"/>
        </w:rPr>
        <w:t>Генеральный</w:t>
      </w:r>
      <w:r>
        <w:rPr>
          <w:color w:val="231F20"/>
          <w:sz w:val="21"/>
        </w:rPr>
        <w:tab/>
        <w:t>директор</w:t>
      </w:r>
      <w:r>
        <w:rPr>
          <w:color w:val="231F20"/>
          <w:sz w:val="21"/>
        </w:rPr>
        <w:tab/>
      </w:r>
      <w:r>
        <w:rPr>
          <w:color w:val="231F20"/>
          <w:spacing w:val="-6"/>
          <w:sz w:val="21"/>
        </w:rPr>
        <w:t xml:space="preserve">ООО </w:t>
      </w:r>
      <w:r>
        <w:rPr>
          <w:color w:val="231F20"/>
          <w:sz w:val="21"/>
        </w:rPr>
        <w:t>Инженерный центр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«Энергопрогресс»</w:t>
      </w:r>
    </w:p>
    <w:p w:rsidR="004E20E7" w:rsidRDefault="00D2712B">
      <w:pPr>
        <w:spacing w:before="187" w:line="244" w:lineRule="auto"/>
        <w:ind w:left="695" w:right="951" w:hanging="191"/>
        <w:rPr>
          <w:sz w:val="21"/>
        </w:rPr>
      </w:pPr>
      <w:r>
        <w:rPr>
          <w:b/>
          <w:color w:val="231F20"/>
          <w:sz w:val="21"/>
        </w:rPr>
        <w:t xml:space="preserve">Сабитов Линар Салихзанович -  </w:t>
      </w:r>
      <w:r>
        <w:rPr>
          <w:color w:val="231F20"/>
          <w:sz w:val="21"/>
        </w:rPr>
        <w:t>советник  генерального  директора по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науке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инновациям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ООО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ИЦ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"Энергопрогресс",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к.т.н.,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доцент,</w:t>
      </w:r>
    </w:p>
    <w:p w:rsidR="004E20E7" w:rsidRDefault="00D2712B">
      <w:pPr>
        <w:spacing w:before="191" w:line="244" w:lineRule="auto"/>
        <w:ind w:left="695" w:right="864" w:hanging="191"/>
        <w:rPr>
          <w:sz w:val="21"/>
        </w:rPr>
      </w:pPr>
      <w:r>
        <w:rPr>
          <w:b/>
          <w:color w:val="231F20"/>
          <w:sz w:val="21"/>
        </w:rPr>
        <w:t xml:space="preserve">Гильманшин Искандер Рафаилевич </w:t>
      </w:r>
      <w:r>
        <w:rPr>
          <w:rFonts w:ascii="Arial" w:hAnsi="Arial"/>
          <w:color w:val="48484A"/>
          <w:sz w:val="16"/>
        </w:rPr>
        <w:t xml:space="preserve">- </w:t>
      </w:r>
      <w:r>
        <w:rPr>
          <w:color w:val="231F20"/>
          <w:sz w:val="21"/>
        </w:rPr>
        <w:t>заместитель директора по научной деятельности, Инженерный институт КФУ, к.т.н.</w:t>
      </w:r>
    </w:p>
    <w:p w:rsidR="004E20E7" w:rsidRDefault="004E20E7">
      <w:pPr>
        <w:spacing w:line="244" w:lineRule="auto"/>
        <w:rPr>
          <w:sz w:val="21"/>
        </w:rPr>
        <w:sectPr w:rsidR="004E20E7">
          <w:headerReference w:type="default" r:id="rId15"/>
          <w:footerReference w:type="default" r:id="rId16"/>
          <w:pgSz w:w="8230" w:h="11340"/>
          <w:pgMar w:top="1040" w:right="0" w:bottom="280" w:left="360" w:header="0" w:footer="0" w:gutter="0"/>
          <w:cols w:space="720"/>
        </w:sectPr>
      </w:pPr>
    </w:p>
    <w:p w:rsidR="004E20E7" w:rsidRDefault="004E20E7">
      <w:pPr>
        <w:pStyle w:val="a3"/>
        <w:spacing w:before="3"/>
        <w:ind w:left="0"/>
        <w:jc w:val="left"/>
        <w:rPr>
          <w:sz w:val="13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spacing w:before="8"/>
        <w:ind w:left="0"/>
        <w:jc w:val="left"/>
        <w:rPr>
          <w:sz w:val="16"/>
        </w:rPr>
      </w:pPr>
    </w:p>
    <w:p w:rsidR="004E20E7" w:rsidRDefault="00D2712B">
      <w:pPr>
        <w:pStyle w:val="7"/>
        <w:ind w:right="825"/>
      </w:pPr>
      <w:r>
        <w:rPr>
          <w:color w:val="231F20"/>
        </w:rPr>
        <w:t>ТЕПЛОПРОВОДНОСТЬ ВОЛОКНИСТЫХ ТЕПЛОИЗОЛЯЦИОННЫХ МАТЕРИАЛОВ ПРИ ИХ УВЛАЖНЕНИИ</w:t>
      </w:r>
    </w:p>
    <w:p w:rsidR="004E20E7" w:rsidRDefault="00D2712B">
      <w:pPr>
        <w:pStyle w:val="a3"/>
        <w:spacing w:before="75"/>
        <w:ind w:left="677" w:right="1040"/>
        <w:jc w:val="center"/>
      </w:pPr>
      <w:r w:rsidRPr="00D2712B">
        <w:rPr>
          <w:color w:val="231F20"/>
          <w:highlight w:val="yellow"/>
        </w:rPr>
        <w:t>Гиниятова</w:t>
      </w:r>
      <w:r w:rsidRPr="00D2712B">
        <w:rPr>
          <w:color w:val="231F20"/>
          <w:spacing w:val="-10"/>
          <w:highlight w:val="yellow"/>
        </w:rPr>
        <w:t xml:space="preserve"> </w:t>
      </w:r>
      <w:r w:rsidRPr="00D2712B">
        <w:rPr>
          <w:color w:val="231F20"/>
          <w:highlight w:val="yellow"/>
        </w:rPr>
        <w:t>Л.М.,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студент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кафедры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«Энергообеспечение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предприятий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 энергоресурсосберегающих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технологий»</w:t>
      </w:r>
    </w:p>
    <w:p w:rsidR="004E20E7" w:rsidRDefault="00D2712B">
      <w:pPr>
        <w:pStyle w:val="a3"/>
        <w:spacing w:line="237" w:lineRule="auto"/>
        <w:ind w:left="678" w:right="1040"/>
        <w:jc w:val="center"/>
      </w:pPr>
      <w:r>
        <w:rPr>
          <w:color w:val="231F20"/>
        </w:rPr>
        <w:t>Хабибуллина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И.Ф.,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студент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кафедры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«Энергообеспечение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предприятий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энергоресурсосберегающих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технологий»</w:t>
      </w:r>
    </w:p>
    <w:p w:rsidR="004E20E7" w:rsidRDefault="00D2712B">
      <w:pPr>
        <w:pStyle w:val="a3"/>
        <w:ind w:left="676" w:right="1040"/>
        <w:jc w:val="center"/>
      </w:pPr>
      <w:r>
        <w:rPr>
          <w:color w:val="231F20"/>
        </w:rPr>
        <w:t>Хайруллин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А.Р.,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инженер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кафедры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«Энергообеспечение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предприятий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энергоресурсосберегающих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технологий»</w:t>
      </w:r>
    </w:p>
    <w:p w:rsidR="004E20E7" w:rsidRDefault="00D2712B">
      <w:pPr>
        <w:pStyle w:val="a3"/>
        <w:ind w:left="678" w:right="1040"/>
        <w:jc w:val="center"/>
      </w:pPr>
      <w:r>
        <w:rPr>
          <w:color w:val="231F20"/>
        </w:rPr>
        <w:t>Гусячкин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А.М.,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доцент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кафедры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«Энергообеспечение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предприятий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 энергоресурсосберегающих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технологий»</w:t>
      </w:r>
    </w:p>
    <w:p w:rsidR="004E20E7" w:rsidRDefault="00D2712B">
      <w:pPr>
        <w:pStyle w:val="a3"/>
        <w:ind w:left="681" w:right="1040"/>
        <w:jc w:val="center"/>
      </w:pPr>
      <w:r>
        <w:rPr>
          <w:color w:val="231F20"/>
        </w:rPr>
        <w:t>420066, г. Казань, ул. Красносельская, д.51 ФГБОУ ВО «Казанский государственный энергетический университет»</w:t>
      </w:r>
    </w:p>
    <w:p w:rsidR="004E20E7" w:rsidRDefault="00D2712B">
      <w:pPr>
        <w:pStyle w:val="a3"/>
        <w:spacing w:before="121"/>
        <w:ind w:right="864" w:firstLine="476"/>
      </w:pPr>
      <w:r>
        <w:rPr>
          <w:b/>
          <w:color w:val="231F20"/>
        </w:rPr>
        <w:t xml:space="preserve">Аннотация. </w:t>
      </w:r>
      <w:r>
        <w:rPr>
          <w:color w:val="231F20"/>
        </w:rPr>
        <w:t>В работе экспериментальным методом исследована теплопроводность волокнистых теплоизоляционных материалов при их увлажнении. Проанализировано влияние периодического затопления и высушивания теплоизоляционного материала на его теплозащитные характеристики.</w:t>
      </w:r>
    </w:p>
    <w:p w:rsidR="004E20E7" w:rsidRPr="00D2712B" w:rsidRDefault="00D2712B">
      <w:pPr>
        <w:pStyle w:val="a3"/>
        <w:spacing w:line="237" w:lineRule="auto"/>
        <w:ind w:right="864" w:firstLine="476"/>
        <w:rPr>
          <w:lang w:val="en-US"/>
        </w:rPr>
      </w:pPr>
      <w:r w:rsidRPr="00D2712B">
        <w:rPr>
          <w:b/>
          <w:color w:val="231F20"/>
          <w:lang w:val="en-US"/>
        </w:rPr>
        <w:t xml:space="preserve">Abstract. </w:t>
      </w:r>
      <w:r w:rsidRPr="00D2712B">
        <w:rPr>
          <w:color w:val="231F20"/>
          <w:lang w:val="en-US"/>
        </w:rPr>
        <w:t>In this paper, the thermal conductivity of fibrous heat-insulating materials with different level moister content is investigated. The influence of</w:t>
      </w:r>
    </w:p>
    <w:p w:rsidR="004E20E7" w:rsidRPr="00D2712B" w:rsidRDefault="004E20E7">
      <w:pPr>
        <w:spacing w:line="237" w:lineRule="auto"/>
        <w:rPr>
          <w:lang w:val="en-US"/>
        </w:rPr>
        <w:sectPr w:rsidR="004E20E7" w:rsidRPr="00D2712B">
          <w:headerReference w:type="even" r:id="rId17"/>
          <w:headerReference w:type="default" r:id="rId18"/>
          <w:footerReference w:type="even" r:id="rId19"/>
          <w:footerReference w:type="default" r:id="rId20"/>
          <w:pgSz w:w="8230" w:h="11340"/>
          <w:pgMar w:top="640" w:right="0" w:bottom="520" w:left="360" w:header="443" w:footer="336" w:gutter="0"/>
          <w:cols w:space="720"/>
        </w:sectPr>
      </w:pPr>
    </w:p>
    <w:p w:rsidR="004E20E7" w:rsidRPr="00D2712B" w:rsidRDefault="004E20E7">
      <w:pPr>
        <w:pStyle w:val="a3"/>
        <w:spacing w:before="11"/>
        <w:ind w:left="0"/>
        <w:jc w:val="left"/>
        <w:rPr>
          <w:sz w:val="12"/>
          <w:lang w:val="en-US"/>
        </w:rPr>
      </w:pPr>
    </w:p>
    <w:p w:rsidR="004E20E7" w:rsidRPr="00D2712B" w:rsidRDefault="00D2712B">
      <w:pPr>
        <w:pStyle w:val="a3"/>
        <w:spacing w:before="91"/>
        <w:ind w:right="868"/>
        <w:rPr>
          <w:lang w:val="en-US"/>
        </w:rPr>
      </w:pPr>
      <w:bookmarkStart w:id="2" w:name="_GoBack"/>
      <w:bookmarkEnd w:id="2"/>
      <w:r w:rsidRPr="00D2712B">
        <w:rPr>
          <w:color w:val="231F20"/>
          <w:lang w:val="en-US"/>
        </w:rPr>
        <w:t>periodic flooding and drying of the insulating material on its characteristics is analyzed.</w:t>
      </w:r>
    </w:p>
    <w:p w:rsidR="004E20E7" w:rsidRDefault="00D2712B">
      <w:pPr>
        <w:pStyle w:val="a3"/>
        <w:ind w:right="866" w:firstLine="476"/>
      </w:pPr>
      <w:r>
        <w:rPr>
          <w:b/>
          <w:color w:val="231F20"/>
        </w:rPr>
        <w:t>Ключевые слова</w:t>
      </w:r>
      <w:r>
        <w:rPr>
          <w:color w:val="231F20"/>
        </w:rPr>
        <w:t>: коэффициент теплопроводности, относительная влажность, материал теплоизоляционный, базальтовая вата.</w:t>
      </w:r>
    </w:p>
    <w:p w:rsidR="004E20E7" w:rsidRPr="00D2712B" w:rsidRDefault="00D2712B">
      <w:pPr>
        <w:pStyle w:val="a3"/>
        <w:spacing w:line="237" w:lineRule="auto"/>
        <w:ind w:right="862" w:firstLine="476"/>
        <w:rPr>
          <w:lang w:val="en-US"/>
        </w:rPr>
      </w:pPr>
      <w:r w:rsidRPr="00D2712B">
        <w:rPr>
          <w:b/>
          <w:color w:val="231F20"/>
          <w:lang w:val="en-US"/>
        </w:rPr>
        <w:t xml:space="preserve">Key words: </w:t>
      </w:r>
      <w:r w:rsidRPr="00D2712B">
        <w:rPr>
          <w:color w:val="231F20"/>
          <w:lang w:val="en-US"/>
        </w:rPr>
        <w:t>coefficient of thermal conductivity, relative humidity of heat- insulating material, rock wool.</w:t>
      </w:r>
    </w:p>
    <w:p w:rsidR="004E20E7" w:rsidRDefault="00D2712B">
      <w:pPr>
        <w:pStyle w:val="a3"/>
        <w:spacing w:before="76"/>
        <w:ind w:right="860" w:firstLine="476"/>
      </w:pPr>
      <w:r>
        <w:rPr>
          <w:b/>
          <w:color w:val="231F20"/>
        </w:rPr>
        <w:t xml:space="preserve">Введение. </w:t>
      </w:r>
      <w:r>
        <w:rPr>
          <w:color w:val="231F20"/>
        </w:rPr>
        <w:t>Энергосбережение в топливно-энергетическом комплексе России на сегодняшний день остается актуальной проблемой. Ввиду распространенности тепловых сетей даже незначительное уменьшение тепловых потерь может привести к существенному энергосберегающему эффекту. Тепловые потери при транспортировке тепловой энергии во многом зависят от правильно выбранных теплоизоляционных материалов [1,2]. Условия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оказывают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тепловые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потери.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Известно, что проникновение влаги в теплоизоляционные материалы может приводить к увеличению коэффициента теплопроводности [3,4]. При изменениях тепловлажностных режимов окружающей среды происходит усадка теплоизоляционных материалов. Периодическое подтопление изоляции при подземной прокладке трубопроводов приводит к ухудшению их теплозащитных характеристик [5]. Изменение плотности теплоизоляционных материалов при их увлажнении также оказывает влияние на их теплопроводность [4]. Нами ранее [6] было исследовано влияние влажности на теплопроводность волокнистых теплоизоляционных материалов при одном значении плотности. В данной статье рассматривается влияние влажности на теплопроводность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волокнистых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теплоизоляционных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 зависимости от их плотности. Рассмотрено влияние количества циклов намокание-сушка на их основные теплозащитные и физические характеристики.</w:t>
      </w:r>
    </w:p>
    <w:p w:rsidR="004E20E7" w:rsidRDefault="00D2712B">
      <w:pPr>
        <w:pStyle w:val="7"/>
        <w:spacing w:line="185" w:lineRule="exact"/>
        <w:ind w:left="981"/>
        <w:jc w:val="both"/>
      </w:pPr>
      <w:r>
        <w:rPr>
          <w:color w:val="231F20"/>
        </w:rPr>
        <w:t>Описание деталей эксперимента</w:t>
      </w:r>
    </w:p>
    <w:p w:rsidR="004E20E7" w:rsidRDefault="00D2712B">
      <w:pPr>
        <w:pStyle w:val="a3"/>
        <w:spacing w:line="237" w:lineRule="auto"/>
        <w:ind w:right="860" w:firstLine="477"/>
      </w:pPr>
      <w:r>
        <w:rPr>
          <w:color w:val="231F20"/>
        </w:rPr>
        <w:t xml:space="preserve">При проведении экспериментальных исследований были подготовлены образцы из каменной ваты трех разных производителей, далее по  тексту  RW-1, RW-2, RW-3. Образцы имели размеры 150x150 мм, толщина образцов составляла 40 мм. Номинальная плотность образцов </w:t>
      </w:r>
      <w:r>
        <w:rPr>
          <w:rFonts w:ascii="Symbol" w:hAnsi="Symbol"/>
          <w:color w:val="231F20"/>
        </w:rPr>
        <w:t>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= 80 кг/м</w:t>
      </w:r>
      <w:r>
        <w:rPr>
          <w:color w:val="231F20"/>
          <w:vertAlign w:val="superscript"/>
        </w:rPr>
        <w:t>3</w:t>
      </w:r>
      <w:r>
        <w:rPr>
          <w:color w:val="231F20"/>
        </w:rPr>
        <w:t xml:space="preserve">. Для увлажнения материалов влага впрыскивалась равномерно по всей поверхности образцов до достижения необходимого содержания влаги в материале, что фиксировалось по показаниям электронных весов. Теплопроводность образцов определялась согласно методу для плоских образцов [7] на приборе ИТС-1. Более подробное описание и обоснование выбранной методики эксперимента дано в работе [6]. Средняя температура образцов, </w:t>
      </w:r>
      <w:r>
        <w:rPr>
          <w:i/>
          <w:color w:val="231F20"/>
        </w:rPr>
        <w:t xml:space="preserve">T, </w:t>
      </w:r>
      <w:r>
        <w:rPr>
          <w:color w:val="231F20"/>
        </w:rPr>
        <w:t>при проведении опытов поддерживалась равной 26,7</w:t>
      </w:r>
      <w:r>
        <w:rPr>
          <w:rFonts w:ascii="Symbol" w:hAnsi="Symbol"/>
          <w:color w:val="231F20"/>
        </w:rPr>
        <w:t></w:t>
      </w:r>
      <w:r>
        <w:rPr>
          <w:color w:val="231F20"/>
        </w:rPr>
        <w:t xml:space="preserve">2,5 C. Измерения проводились для  двух  значений плотности образцов, </w:t>
      </w:r>
      <w:r>
        <w:rPr>
          <w:rFonts w:ascii="Symbol" w:hAnsi="Symbol"/>
          <w:color w:val="231F20"/>
        </w:rPr>
        <w:t></w:t>
      </w:r>
      <w:r>
        <w:rPr>
          <w:color w:val="231F20"/>
        </w:rPr>
        <w:t>, 100 и 140 кг/м</w:t>
      </w:r>
      <w:r>
        <w:rPr>
          <w:color w:val="231F20"/>
          <w:vertAlign w:val="superscript"/>
        </w:rPr>
        <w:t>3</w:t>
      </w:r>
      <w:r>
        <w:rPr>
          <w:color w:val="231F20"/>
        </w:rPr>
        <w:t xml:space="preserve">, которая задавалась искусственно зажатием образцов в приборе ИТС-1. Относительная влажность образцов, </w:t>
      </w:r>
      <w:r>
        <w:rPr>
          <w:i/>
          <w:color w:val="231F20"/>
        </w:rPr>
        <w:t>W</w:t>
      </w:r>
      <w:r>
        <w:rPr>
          <w:color w:val="231F20"/>
        </w:rPr>
        <w:t xml:space="preserve">, составляла 5; 9,5; 13,6%. Полученные результаты также сопоставлялись с результатами полученными в работе при тех же значениях </w:t>
      </w:r>
      <w:r>
        <w:rPr>
          <w:i/>
          <w:color w:val="231F20"/>
        </w:rPr>
        <w:t xml:space="preserve">W </w:t>
      </w:r>
      <w:r>
        <w:rPr>
          <w:color w:val="231F20"/>
        </w:rPr>
        <w:t xml:space="preserve">и </w:t>
      </w:r>
      <w:r>
        <w:rPr>
          <w:rFonts w:ascii="Symbol" w:hAnsi="Symbol"/>
          <w:color w:val="231F20"/>
        </w:rPr>
        <w:t></w:t>
      </w:r>
      <w:r>
        <w:rPr>
          <w:color w:val="231F20"/>
        </w:rPr>
        <w:t xml:space="preserve"> = 120 кг/м</w:t>
      </w:r>
      <w:r>
        <w:rPr>
          <w:color w:val="231F20"/>
          <w:vertAlign w:val="superscript"/>
        </w:rPr>
        <w:t>3</w:t>
      </w:r>
      <w:r>
        <w:rPr>
          <w:color w:val="231F20"/>
        </w:rPr>
        <w:t>. Средняя погрешность измерения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коэффициента</w:t>
      </w:r>
    </w:p>
    <w:p w:rsidR="004E20E7" w:rsidRDefault="004E20E7">
      <w:pPr>
        <w:spacing w:line="237" w:lineRule="auto"/>
        <w:sectPr w:rsidR="004E20E7">
          <w:pgSz w:w="8230" w:h="11340"/>
          <w:pgMar w:top="640" w:right="0" w:bottom="520" w:left="360" w:header="443" w:footer="336" w:gutter="0"/>
          <w:cols w:space="720"/>
        </w:sectPr>
      </w:pPr>
    </w:p>
    <w:p w:rsidR="004E20E7" w:rsidRDefault="004E20E7">
      <w:pPr>
        <w:pStyle w:val="a3"/>
        <w:spacing w:before="11"/>
        <w:ind w:left="0"/>
        <w:jc w:val="left"/>
        <w:rPr>
          <w:sz w:val="12"/>
        </w:rPr>
      </w:pPr>
    </w:p>
    <w:p w:rsidR="004E20E7" w:rsidRDefault="00D2712B">
      <w:pPr>
        <w:pStyle w:val="a3"/>
        <w:spacing w:before="93" w:line="237" w:lineRule="auto"/>
        <w:ind w:right="862"/>
      </w:pPr>
      <w:r>
        <w:rPr>
          <w:color w:val="231F20"/>
        </w:rPr>
        <w:t xml:space="preserve">теплопроводности составила 7,3%. Для материала RW2 оценивалось влияние циклов намокание-сушки на его основные характеристики. Для это материал погружался в воду на 30 мин, после чего высушивался в сушильном шкафу при температуре 120 С, далее определялась его плотность и теплопроводность, затем цикл повторялся. Теплопроводность определялась на приборе ИТС-1 при </w:t>
      </w:r>
      <w:r>
        <w:rPr>
          <w:i/>
          <w:color w:val="231F20"/>
        </w:rPr>
        <w:t xml:space="preserve">T </w:t>
      </w:r>
      <w:r>
        <w:rPr>
          <w:color w:val="231F20"/>
        </w:rPr>
        <w:t>= 26,7</w:t>
      </w:r>
      <w:r>
        <w:rPr>
          <w:rFonts w:ascii="Symbol" w:hAnsi="Symbol"/>
          <w:color w:val="231F20"/>
        </w:rPr>
        <w:t></w:t>
      </w:r>
      <w:r>
        <w:rPr>
          <w:color w:val="231F20"/>
        </w:rPr>
        <w:t>2,5 C.</w:t>
      </w:r>
    </w:p>
    <w:p w:rsidR="004E20E7" w:rsidRDefault="00D2712B">
      <w:pPr>
        <w:pStyle w:val="7"/>
        <w:spacing w:before="5" w:line="216" w:lineRule="exact"/>
        <w:ind w:left="981"/>
        <w:jc w:val="both"/>
      </w:pPr>
      <w:r>
        <w:rPr>
          <w:color w:val="231F20"/>
        </w:rPr>
        <w:t>Результаты исследования</w:t>
      </w:r>
    </w:p>
    <w:p w:rsidR="004E20E7" w:rsidRDefault="00D2712B">
      <w:pPr>
        <w:pStyle w:val="a3"/>
        <w:spacing w:line="237" w:lineRule="auto"/>
        <w:ind w:right="862" w:firstLine="476"/>
      </w:pPr>
      <w:r>
        <w:rPr>
          <w:color w:val="231F20"/>
        </w:rPr>
        <w:t xml:space="preserve">С увеличением относительной влажности </w:t>
      </w:r>
      <w:r>
        <w:rPr>
          <w:i/>
          <w:color w:val="231F20"/>
        </w:rPr>
        <w:t xml:space="preserve">W </w:t>
      </w:r>
      <w:r>
        <w:rPr>
          <w:color w:val="231F20"/>
        </w:rPr>
        <w:t xml:space="preserve">наблюдается рост теплопроводности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для всех исследованных теплоизоляционных материалов (рис.1).</w:t>
      </w:r>
    </w:p>
    <w:p w:rsidR="004E20E7" w:rsidRDefault="004E20E7">
      <w:pPr>
        <w:pStyle w:val="a3"/>
        <w:spacing w:before="3"/>
        <w:ind w:left="0"/>
        <w:jc w:val="left"/>
        <w:rPr>
          <w:sz w:val="14"/>
        </w:rPr>
      </w:pPr>
    </w:p>
    <w:p w:rsidR="004E20E7" w:rsidRDefault="004E20E7">
      <w:pPr>
        <w:rPr>
          <w:sz w:val="14"/>
        </w:rPr>
        <w:sectPr w:rsidR="004E20E7">
          <w:pgSz w:w="8230" w:h="11340"/>
          <w:pgMar w:top="640" w:right="0" w:bottom="520" w:left="360" w:header="443" w:footer="336" w:gutter="0"/>
          <w:cols w:space="720"/>
        </w:sectPr>
      </w:pPr>
    </w:p>
    <w:p w:rsidR="004E20E7" w:rsidRDefault="004E20E7">
      <w:pPr>
        <w:pStyle w:val="a3"/>
        <w:ind w:left="0"/>
        <w:jc w:val="left"/>
        <w:rPr>
          <w:sz w:val="12"/>
        </w:rPr>
      </w:pPr>
    </w:p>
    <w:p w:rsidR="004E20E7" w:rsidRDefault="004E20E7">
      <w:pPr>
        <w:pStyle w:val="a3"/>
        <w:spacing w:before="10"/>
        <w:ind w:left="0"/>
        <w:jc w:val="left"/>
        <w:rPr>
          <w:sz w:val="9"/>
        </w:rPr>
      </w:pPr>
    </w:p>
    <w:p w:rsidR="004E20E7" w:rsidRDefault="00D2712B">
      <w:pPr>
        <w:ind w:left="525"/>
        <w:rPr>
          <w:rFonts w:ascii="Calibri"/>
          <w:sz w:val="13"/>
        </w:rPr>
      </w:pPr>
      <w:r>
        <w:rPr>
          <w:rFonts w:ascii="Calibri"/>
          <w:color w:val="231F20"/>
          <w:sz w:val="13"/>
        </w:rPr>
        <w:t>0,127</w:t>
      </w:r>
    </w:p>
    <w:p w:rsidR="004E20E7" w:rsidRDefault="00D2712B">
      <w:pPr>
        <w:tabs>
          <w:tab w:val="left" w:pos="3123"/>
        </w:tabs>
        <w:spacing w:before="98" w:line="170" w:lineRule="exact"/>
        <w:ind w:left="95"/>
        <w:rPr>
          <w:rFonts w:ascii="Calibri" w:hAnsi="Calibri"/>
          <w:sz w:val="15"/>
        </w:rPr>
      </w:pPr>
      <w:r>
        <w:br w:type="column"/>
      </w:r>
      <w:r>
        <w:rPr>
          <w:rFonts w:ascii="Symbol" w:hAnsi="Symbol"/>
          <w:color w:val="231F20"/>
          <w:sz w:val="15"/>
        </w:rPr>
        <w:lastRenderedPageBreak/>
        <w:t></w:t>
      </w:r>
      <w:r>
        <w:rPr>
          <w:rFonts w:ascii="Calibri" w:hAnsi="Calibri"/>
          <w:color w:val="231F20"/>
          <w:sz w:val="15"/>
        </w:rPr>
        <w:t>, Вт/(м</w:t>
      </w:r>
      <w:r>
        <w:rPr>
          <w:rFonts w:ascii="Calibri" w:hAnsi="Calibri"/>
          <w:color w:val="231F20"/>
          <w:spacing w:val="-17"/>
          <w:sz w:val="15"/>
        </w:rPr>
        <w:t xml:space="preserve"> </w:t>
      </w:r>
      <w:r>
        <w:rPr>
          <w:rFonts w:ascii="Symbol" w:hAnsi="Symbol"/>
          <w:color w:val="231F20"/>
          <w:w w:val="95"/>
          <w:sz w:val="15"/>
        </w:rPr>
        <w:t>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rFonts w:ascii="Symbol" w:hAnsi="Symbol"/>
          <w:color w:val="231F20"/>
          <w:sz w:val="15"/>
        </w:rPr>
        <w:t></w:t>
      </w:r>
      <w:r>
        <w:rPr>
          <w:rFonts w:ascii="Calibri" w:hAnsi="Calibri"/>
          <w:color w:val="231F20"/>
          <w:sz w:val="15"/>
        </w:rPr>
        <w:t>С)</w:t>
      </w:r>
      <w:r>
        <w:rPr>
          <w:rFonts w:ascii="Calibri" w:hAnsi="Calibri"/>
          <w:color w:val="231F20"/>
          <w:sz w:val="15"/>
        </w:rPr>
        <w:tab/>
      </w:r>
      <w:r>
        <w:rPr>
          <w:rFonts w:ascii="Symbol" w:hAnsi="Symbol"/>
          <w:color w:val="231F20"/>
          <w:sz w:val="15"/>
        </w:rPr>
        <w:t></w:t>
      </w:r>
      <w:r>
        <w:rPr>
          <w:rFonts w:ascii="Calibri" w:hAnsi="Calibri"/>
          <w:color w:val="231F20"/>
          <w:sz w:val="15"/>
        </w:rPr>
        <w:t xml:space="preserve">, Вт/(м </w:t>
      </w:r>
      <w:r>
        <w:rPr>
          <w:rFonts w:ascii="Symbol" w:hAnsi="Symbol"/>
          <w:color w:val="231F20"/>
          <w:w w:val="95"/>
          <w:sz w:val="15"/>
        </w:rPr>
        <w:t></w:t>
      </w:r>
      <w:r>
        <w:rPr>
          <w:color w:val="231F20"/>
          <w:spacing w:val="-6"/>
          <w:w w:val="95"/>
          <w:sz w:val="15"/>
        </w:rPr>
        <w:t xml:space="preserve"> </w:t>
      </w:r>
      <w:r>
        <w:rPr>
          <w:rFonts w:ascii="Symbol" w:hAnsi="Symbol"/>
          <w:color w:val="231F20"/>
          <w:sz w:val="15"/>
        </w:rPr>
        <w:t></w:t>
      </w:r>
      <w:r>
        <w:rPr>
          <w:rFonts w:ascii="Calibri" w:hAnsi="Calibri"/>
          <w:color w:val="231F20"/>
          <w:sz w:val="15"/>
        </w:rPr>
        <w:t>С)</w:t>
      </w:r>
    </w:p>
    <w:p w:rsidR="004E20E7" w:rsidRDefault="00D2712B">
      <w:pPr>
        <w:spacing w:line="137" w:lineRule="exact"/>
        <w:ind w:left="2702" w:right="3945"/>
        <w:jc w:val="center"/>
        <w:rPr>
          <w:rFonts w:ascii="Calibri"/>
          <w:sz w:val="13"/>
        </w:rPr>
      </w:pPr>
      <w:r>
        <w:pict>
          <v:group id="_x0000_s3615" style="position:absolute;left:0;text-align:left;margin-left:62.35pt;margin-top:1.9pt;width:126.65pt;height:88.05pt;z-index:-276699136;mso-position-horizontal-relative:page" coordorigin="1247,38" coordsize="2533,1761">
            <v:shape id="_x0000_s3634" style="position:absolute;left:1282;top:38;width:2497;height:1726" coordorigin="1283,38" coordsize="2497,1726" o:spt="100" adj="0,,0" path="m3779,38r-2496,l1283,1764r2496,l3779,1754r-2476,l1293,1744r10,l1303,58r-10,l1303,48r2476,l3779,38xm1303,1744r-10,l1303,1754r,-10xm3759,1744r-2456,l1303,1754r2456,l3759,1744xm3759,48r,1706l3769,1744r10,l3779,58r-10,l3759,48xm3779,1744r-10,l3759,1754r20,l3779,1744xm1303,48r-10,10l1303,58r,-10xm3759,48r-2456,l1303,58r2456,l3759,48xm3779,48r-20,l3769,58r10,l3779,48xe" fillcolor="#231f20" stroked="f">
              <v:stroke joinstyle="round"/>
              <v:formulas/>
              <v:path arrowok="t" o:connecttype="segments"/>
            </v:shape>
            <v:line id="_x0000_s3633" style="position:absolute" from="1293,48" to="1293,1754" strokecolor="#231f20" strokeweight=".03317mm"/>
            <v:shape id="_x0000_s3632" style="position:absolute;left:1248;top:48;width:60;height:1706" coordorigin="1249,49" coordsize="60,1706" o:spt="100" adj="0,,0" path="m1249,1754r49,m1249,1189r49,m1249,614r59,m1249,49r49,e" filled="f" strokecolor="#231f20" strokeweight=".18981mm">
              <v:stroke joinstyle="round"/>
              <v:formulas/>
              <v:path arrowok="t" o:connecttype="segments"/>
            </v:shape>
            <v:line id="_x0000_s3631" style="position:absolute" from="1293,1754" to="3769,1754" strokecolor="#231f20" strokeweight=".17817mm"/>
            <v:shape id="_x0000_s3630" style="position:absolute;left:1293;top:1748;width:624;height:51" coordorigin="1293,1749" coordsize="624,51" o:spt="100" adj="0,,0" path="m1293,1749r,50m1917,1749r,50e" filled="f" strokecolor="#231f20" strokeweight=".19014mm">
              <v:stroke joinstyle="round"/>
              <v:formulas/>
              <v:path arrowok="t" o:connecttype="segments"/>
            </v:shape>
            <v:line id="_x0000_s3629" style="position:absolute" from="2531,1749" to="2531,1799" strokecolor="#231f20" strokeweight=".18981mm"/>
            <v:shape id="_x0000_s3628" style="position:absolute;left:3155;top:1748;width:615;height:51" coordorigin="3155,1749" coordsize="615,51" o:spt="100" adj="0,,0" path="m3155,1749r,50m3770,1749r,50e" filled="f" strokecolor="#231f20" strokeweight=".19014mm">
              <v:stroke joinstyle="round"/>
              <v:formulas/>
              <v:path arrowok="t" o:connecttype="segments"/>
            </v:shape>
            <v:shape id="_x0000_s3627" style="position:absolute;left:1292;top:603;width:2106;height:959" coordorigin="1293,603" coordsize="2106,959" path="m1293,1562r770,-454l2765,714,3399,603e" filled="f" strokecolor="#231f20" strokeweight=".17817mm">
              <v:path arrowok="t"/>
            </v:shape>
            <v:shape id="_x0000_s3626" style="position:absolute;top:6961;width:2106;height:848" coordorigin=",6961" coordsize="2106,848" o:spt="100" adj="0,,0" path="m1293,1582r770,-353l2765,1219r634,-51m1293,1582r770,-212l2765,886,3399,735e" filled="f" strokecolor="#231f20" strokeweight=".17817mm">
              <v:stroke joinstyle="round"/>
              <v:formulas/>
              <v:path arrowok="t" o:connecttype="segments"/>
            </v:shape>
            <v:shape id="_x0000_s3625" style="position:absolute;left:1253;top:1521;width:79;height:81" coordorigin="1254,1522" coordsize="79,81" path="m1293,1522r39,40l1293,1602r-39,-40l1293,1522xe" filled="f" strokecolor="#231f20" strokeweight=".23742mm">
              <v:path arrowok="t"/>
            </v:shape>
            <v:shape id="_x0000_s3624" style="position:absolute;left:2024;top:1067;width:79;height:81" coordorigin="2024,1068" coordsize="79,81" path="m2063,1068r39,40l2063,1148r-39,-40l2063,1068xe" filled="f" strokecolor="#231f20" strokeweight=".23742mm">
              <v:path arrowok="t"/>
            </v:shape>
            <v:shape id="_x0000_s3623" style="position:absolute;left:2725;top:674;width:79;height:81" coordorigin="2726,674" coordsize="79,81" path="m2765,674r39,40l2765,755r-39,-41l2765,674xe" filled="f" strokecolor="#231f20" strokeweight=".23742mm">
              <v:path arrowok="t"/>
            </v:shape>
            <v:shape id="_x0000_s3622" style="position:absolute;left:3359;top:563;width:79;height:81" coordorigin="3360,563" coordsize="79,81" path="m3399,563r39,40l3399,644r-39,-41l3399,563xe" filled="f" strokecolor="#231f20" strokeweight=".23742mm">
              <v:path arrowok="t"/>
            </v:shape>
            <v:shape id="_x0000_s3621" style="position:absolute;top:7324;width:2175;height:485" coordorigin=",7325" coordsize="2175,485" o:spt="100" adj="0,,0" path="m1254,1613r68,l1322,1542r-68,l1254,1613xm2024,1259r68,l2092,1189r-68,l2024,1259xm2726,1249r68,l2794,1179r-68,l2726,1249xm3360,1199r68,l3428,1128r-68,l3360,1199xe" filled="f" strokecolor="#231f20" strokeweight=".23742mm">
              <v:stroke joinstyle="round"/>
              <v:formulas/>
              <v:path arrowok="t" o:connecttype="segments"/>
            </v:shape>
            <v:shape id="_x0000_s3620" style="position:absolute;left:1253;top:1541;width:79;height:81" coordorigin="1254,1542" coordsize="79,81" path="m1293,1542r39,81l1254,1623r39,-81xe" filled="f" strokecolor="#231f20" strokeweight=".23742mm">
              <v:path arrowok="t"/>
            </v:shape>
            <v:shape id="_x0000_s3619" style="position:absolute;left:2024;top:1329;width:79;height:81" coordorigin="2024,1330" coordsize="79,81" path="m2063,1330r39,81l2024,1411r39,-81xe" filled="f" strokecolor="#231f20" strokeweight=".23742mm">
              <v:path arrowok="t"/>
            </v:shape>
            <v:shape id="_x0000_s3618" style="position:absolute;left:2725;top:845;width:79;height:81" coordorigin="2726,846" coordsize="79,81" path="m2765,846r39,80l2726,926r39,-80xe" filled="f" strokecolor="#231f20" strokeweight=".23742mm">
              <v:path arrowok="t"/>
            </v:shape>
            <v:shape id="_x0000_s3617" style="position:absolute;left:3359;top:694;width:79;height:81" coordorigin="3360,694" coordsize="79,81" path="m3399,694r39,81l3360,775r39,-81xe" filled="f" strokecolor="#231f20" strokeweight=".23742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616" type="#_x0000_t202" style="position:absolute;left:2836;top:1539;width:864;height:187" filled="f" stroked="f">
              <v:textbox inset="0,0,0,0">
                <w:txbxContent>
                  <w:p w:rsidR="00D2712B" w:rsidRDefault="00D2712B">
                    <w:pPr>
                      <w:spacing w:line="186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Symbol" w:hAnsi="Symbol"/>
                        <w:color w:val="231F20"/>
                        <w:sz w:val="15"/>
                      </w:rPr>
                      <w:t></w:t>
                    </w:r>
                    <w:r>
                      <w:rPr>
                        <w:color w:val="231F2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5"/>
                      </w:rPr>
                      <w:t>= 100, кг/м</w:t>
                    </w:r>
                    <w:r>
                      <w:rPr>
                        <w:rFonts w:ascii="Calibri" w:hAnsi="Calibri"/>
                        <w:color w:val="231F20"/>
                        <w:sz w:val="15"/>
                        <w:vertAlign w:val="superscript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586" style="position:absolute;left:0;text-align:left;margin-left:214.6pt;margin-top:1.65pt;width:126.15pt;height:89.2pt;z-index:252566528;mso-position-horizontal-relative:page" coordorigin="4292,33" coordsize="2523,1784">
            <v:shape id="_x0000_s3614" style="position:absolute;left:4327;top:32;width:2487;height:1755" coordorigin="4328,33" coordsize="2487,1755" o:spt="100" adj="0,,0" path="m6814,33r-2486,l4328,1787r2486,l6814,1777r-2466,l4338,1767r10,l4348,53r-10,l4348,43r2466,l6814,33xm4348,1767r-10,l4348,1777r,-10xm6794,1767r-2446,l4348,1777r2446,l6794,1767xm6794,43r,1734l6804,1767r10,l6814,53r-10,l6794,43xm6814,1767r-10,l6794,1777r20,l6814,1767xm4348,43r-10,10l4348,53r,-10xm6794,43r-2446,l4348,53r2446,l6794,43xm6814,43r-20,l6804,53r10,l6814,43xe" fillcolor="#231f20" stroked="f">
              <v:stroke joinstyle="round"/>
              <v:formulas/>
              <v:path arrowok="t" o:connecttype="segments"/>
            </v:shape>
            <v:line id="_x0000_s3613" style="position:absolute" from="4338,43" to="4338,1777" strokecolor="#231f20" strokeweight=".17817mm"/>
            <v:line id="_x0000_s3612" style="position:absolute" from="4299,1777" to="4338,1777" strokecolor="#231f20" strokeweight=".17817mm"/>
            <v:line id="_x0000_s3611" style="position:absolute" from="4299,1195" to="4338,1195" strokecolor="#231f20" strokeweight=".17817mm"/>
            <v:line id="_x0000_s3610" style="position:absolute" from="4299,624" to="4338,624" strokecolor="#231f20" strokeweight=".17817mm"/>
            <v:line id="_x0000_s3609" style="position:absolute" from="4299,43" to="4338,43" strokecolor="#231f20" strokeweight=".17817mm"/>
            <v:line id="_x0000_s3608" style="position:absolute" from="4338,1777" to="6804,1777" strokecolor="#231f20" strokeweight=".17817mm"/>
            <v:line id="_x0000_s3607" style="position:absolute" from="4338,1816" to="4338,1777" strokecolor="#231f20" strokeweight=".17817mm"/>
            <v:line id="_x0000_s3606" style="position:absolute" from="5157,1816" to="5157,1777" strokecolor="#231f20" strokeweight=".17817mm"/>
            <v:line id="_x0000_s3605" style="position:absolute" from="5985,1816" to="5985,1777" strokecolor="#231f20" strokeweight=".17817mm"/>
            <v:line id="_x0000_s3604" style="position:absolute" from="6804,1816" to="6804,1777" strokecolor="#231f20" strokeweight=".17817mm"/>
            <v:shape id="_x0000_s3603" style="position:absolute;left:4337;top:101;width:1960;height:1479" coordorigin="4338,101" coordsize="1960,1479" path="m4338,1580l5362,1107,6298,101e" filled="f" strokecolor="#231f20" strokeweight=".17817mm">
              <v:path arrowok="t"/>
            </v:shape>
            <v:shape id="_x0000_s3602" style="position:absolute;top:7109;width:1960;height:700" coordorigin=",7109" coordsize="1960,700" o:spt="100" adj="0,,0" path="m4338,1590l5362,1343r936,-256m4338,1590l5362,1215,6298,890e" filled="f" strokecolor="#231f20" strokeweight=".17817mm">
              <v:stroke joinstyle="round"/>
              <v:formulas/>
              <v:path arrowok="t" o:connecttype="segments"/>
            </v:shape>
            <v:shape id="_x0000_s3601" style="position:absolute;left:4298;top:1540;width:79;height:79" coordorigin="4299,1541" coordsize="79,79" path="m4338,1541r39,39l4338,1619r-39,-39l4338,1541xe" filled="f" strokecolor="#231f20" strokeweight=".23742mm">
              <v:path arrowok="t"/>
            </v:shape>
            <v:shape id="_x0000_s3600" style="position:absolute;left:5322;top:1067;width:79;height:79" coordorigin="5323,1068" coordsize="79,79" path="m5362,1068r39,39l5362,1146r-39,-39l5362,1068xe" filled="f" strokecolor="#231f20" strokeweight=".23742mm">
              <v:path arrowok="t"/>
            </v:shape>
            <v:shape id="_x0000_s3599" style="position:absolute;left:6258;top:62;width:79;height:79" coordorigin="6259,62" coordsize="79,79" path="m6298,62r39,40l6298,141r-39,-39l6298,62xe" filled="f" strokecolor="#231f20" strokeweight=".23742mm">
              <v:path arrowok="t"/>
            </v:shape>
            <v:shape id="_x0000_s3598" style="position:absolute;top:7237;width:2028;height:572" coordorigin=",7238" coordsize="2028,572" o:spt="100" adj="0,,0" path="m4299,1619r68,l4367,1551r-68,l4299,1619xm5323,1373r68,l5391,1304r-68,l5323,1373xm6259,1117r68,l6327,1048r-68,l6259,1117xe" filled="f" strokecolor="#231f20" strokeweight=".23742mm">
              <v:stroke joinstyle="round"/>
              <v:formulas/>
              <v:path arrowok="t" o:connecttype="segments"/>
            </v:shape>
            <v:shape id="_x0000_s3597" style="position:absolute;left:4298;top:1550;width:79;height:79" coordorigin="4299,1551" coordsize="79,79" path="m4338,1551r39,78l4299,1629r39,-78xe" filled="f" strokecolor="#231f20" strokeweight=".23742mm">
              <v:path arrowok="t"/>
            </v:shape>
            <v:shape id="_x0000_s3596" style="position:absolute;left:5322;top:1175;width:79;height:79" coordorigin="5323,1176" coordsize="79,79" path="m5362,1176r39,79l5323,1255r39,-79xe" filled="f" strokecolor="#231f20" strokeweight=".23742mm">
              <v:path arrowok="t"/>
            </v:shape>
            <v:shape id="_x0000_s3595" style="position:absolute;left:6258;top:850;width:79;height:79" coordorigin="6259,851" coordsize="79,79" path="m6298,851r39,79l6259,930r39,-79xe" filled="f" strokecolor="#231f20" strokeweight=".23742mm">
              <v:path arrowok="t"/>
            </v:shape>
            <v:line id="_x0000_s3594" style="position:absolute" from="4470,204" to="4752,204" strokecolor="#231f20" strokeweight=".17817mm"/>
            <v:shape id="_x0000_s3593" style="position:absolute;left:4570;top:164;width:81;height:81" coordorigin="4571,164" coordsize="81,81" path="m4611,164r40,40l4611,245r-40,-41l4611,164xe" filled="f" strokecolor="#231f20" strokeweight=".17817mm">
              <v:path arrowok="t"/>
            </v:shape>
            <v:line id="_x0000_s3592" style="position:absolute" from="4470,437" to="4752,437" strokecolor="#231f20" strokeweight=".17817mm"/>
            <v:rect id="_x0000_s3591" style="position:absolute;left:4570;top:396;width:71;height:71" filled="f" strokecolor="#231f20" strokeweight=".17817mm"/>
            <v:line id="_x0000_s3590" style="position:absolute" from="4470,679" to="4752,679" strokecolor="#231f20" strokeweight=".17817mm"/>
            <v:shape id="_x0000_s3589" style="position:absolute;left:4570;top:638;width:81;height:81" coordorigin="4571,638" coordsize="81,81" path="m4611,638r40,81l4571,719r40,-81xe" filled="f" strokecolor="#231f20" strokeweight=".17817mm">
              <v:path arrowok="t"/>
            </v:shape>
            <v:shape id="_x0000_s3588" type="#_x0000_t202" style="position:absolute;left:4784;top:145;width:257;height:598" filled="f" stroked="f">
              <v:textbox inset="0,0,0,0">
                <w:txbxContent>
                  <w:p w:rsidR="00D2712B" w:rsidRDefault="00D2712B">
                    <w:pPr>
                      <w:spacing w:line="123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RW1</w:t>
                    </w:r>
                  </w:p>
                  <w:p w:rsidR="00D2712B" w:rsidRDefault="00D2712B">
                    <w:pPr>
                      <w:spacing w:before="8" w:line="242" w:lineRule="exact"/>
                      <w:ind w:right="4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sz w:val="12"/>
                      </w:rPr>
                      <w:t>RW2 RW3</w:t>
                    </w:r>
                  </w:p>
                </w:txbxContent>
              </v:textbox>
            </v:shape>
            <v:shape id="_x0000_s3587" type="#_x0000_t202" style="position:absolute;left:5843;top:1539;width:864;height:187" filled="f" stroked="f">
              <v:textbox inset="0,0,0,0">
                <w:txbxContent>
                  <w:p w:rsidR="00D2712B" w:rsidRDefault="00D2712B">
                    <w:pPr>
                      <w:spacing w:line="186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Symbol" w:hAnsi="Symbol"/>
                        <w:color w:val="231F20"/>
                        <w:sz w:val="15"/>
                      </w:rPr>
                      <w:t></w:t>
                    </w:r>
                    <w:r>
                      <w:rPr>
                        <w:color w:val="231F2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5"/>
                      </w:rPr>
                      <w:t>= 140, кг/м</w:t>
                    </w:r>
                    <w:r>
                      <w:rPr>
                        <w:rFonts w:ascii="Calibri" w:hAnsi="Calibri"/>
                        <w:color w:val="231F20"/>
                        <w:sz w:val="15"/>
                        <w:vertAlign w:val="superscript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w w:val="105"/>
          <w:sz w:val="13"/>
        </w:rPr>
        <w:t>0,127</w:t>
      </w:r>
    </w:p>
    <w:p w:rsidR="004E20E7" w:rsidRDefault="004E20E7">
      <w:pPr>
        <w:spacing w:line="137" w:lineRule="exact"/>
        <w:jc w:val="center"/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2" w:space="720" w:equalWidth="0">
            <w:col w:w="831" w:space="40"/>
            <w:col w:w="6999"/>
          </w:cols>
        </w:sectPr>
      </w:pPr>
    </w:p>
    <w:p w:rsidR="004E20E7" w:rsidRDefault="004E20E7">
      <w:pPr>
        <w:pStyle w:val="a3"/>
        <w:ind w:left="0"/>
        <w:jc w:val="left"/>
        <w:rPr>
          <w:rFonts w:ascii="Calibri"/>
          <w:sz w:val="27"/>
        </w:rPr>
      </w:pPr>
    </w:p>
    <w:p w:rsidR="004E20E7" w:rsidRDefault="00D2712B">
      <w:pPr>
        <w:tabs>
          <w:tab w:val="left" w:pos="3590"/>
        </w:tabs>
        <w:spacing w:before="78"/>
        <w:ind w:left="525"/>
        <w:rPr>
          <w:rFonts w:ascii="Calibri"/>
          <w:sz w:val="13"/>
        </w:rPr>
      </w:pPr>
      <w:r>
        <w:rPr>
          <w:rFonts w:ascii="Calibri"/>
          <w:color w:val="231F20"/>
          <w:w w:val="105"/>
          <w:position w:val="1"/>
          <w:sz w:val="13"/>
        </w:rPr>
        <w:t>0,093</w:t>
      </w:r>
      <w:r>
        <w:rPr>
          <w:rFonts w:ascii="Calibri"/>
          <w:color w:val="231F20"/>
          <w:w w:val="105"/>
          <w:position w:val="1"/>
          <w:sz w:val="13"/>
        </w:rPr>
        <w:tab/>
      </w:r>
      <w:r>
        <w:rPr>
          <w:rFonts w:ascii="Calibri"/>
          <w:color w:val="231F20"/>
          <w:w w:val="105"/>
          <w:sz w:val="13"/>
        </w:rPr>
        <w:t>0,093</w:t>
      </w:r>
    </w:p>
    <w:p w:rsidR="004E20E7" w:rsidRDefault="004E20E7">
      <w:pPr>
        <w:pStyle w:val="a3"/>
        <w:spacing w:before="11"/>
        <w:ind w:left="0"/>
        <w:jc w:val="left"/>
        <w:rPr>
          <w:rFonts w:ascii="Calibri"/>
          <w:sz w:val="26"/>
        </w:rPr>
      </w:pPr>
    </w:p>
    <w:p w:rsidR="004E20E7" w:rsidRDefault="00D2712B">
      <w:pPr>
        <w:tabs>
          <w:tab w:val="left" w:pos="3590"/>
        </w:tabs>
        <w:spacing w:before="75"/>
        <w:ind w:left="525"/>
        <w:rPr>
          <w:rFonts w:ascii="Calibri"/>
          <w:sz w:val="13"/>
        </w:rPr>
      </w:pPr>
      <w:r>
        <w:rPr>
          <w:rFonts w:ascii="Calibri"/>
          <w:color w:val="231F20"/>
          <w:w w:val="105"/>
          <w:position w:val="1"/>
          <w:sz w:val="13"/>
        </w:rPr>
        <w:t>0,059</w:t>
      </w:r>
      <w:r>
        <w:rPr>
          <w:rFonts w:ascii="Calibri"/>
          <w:color w:val="231F20"/>
          <w:w w:val="105"/>
          <w:position w:val="1"/>
          <w:sz w:val="13"/>
        </w:rPr>
        <w:tab/>
      </w:r>
      <w:r>
        <w:rPr>
          <w:rFonts w:ascii="Calibri"/>
          <w:color w:val="231F20"/>
          <w:w w:val="105"/>
          <w:sz w:val="13"/>
        </w:rPr>
        <w:t>0,059</w:t>
      </w:r>
    </w:p>
    <w:p w:rsidR="004E20E7" w:rsidRDefault="004E20E7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4E20E7" w:rsidRDefault="004E20E7">
      <w:pPr>
        <w:rPr>
          <w:rFonts w:ascii="Calibri"/>
          <w:sz w:val="26"/>
        </w:rPr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D2712B">
      <w:pPr>
        <w:spacing w:before="77"/>
        <w:ind w:left="525"/>
        <w:rPr>
          <w:rFonts w:ascii="Calibri"/>
          <w:sz w:val="13"/>
        </w:rPr>
      </w:pPr>
      <w:r>
        <w:rPr>
          <w:rFonts w:ascii="Calibri"/>
          <w:color w:val="231F20"/>
          <w:sz w:val="13"/>
        </w:rPr>
        <w:lastRenderedPageBreak/>
        <w:t>0,025</w:t>
      </w:r>
    </w:p>
    <w:p w:rsidR="004E20E7" w:rsidRDefault="00D2712B">
      <w:pPr>
        <w:pStyle w:val="a3"/>
        <w:spacing w:before="8"/>
        <w:ind w:left="0"/>
        <w:jc w:val="left"/>
        <w:rPr>
          <w:rFonts w:ascii="Calibri"/>
          <w:sz w:val="16"/>
        </w:rPr>
      </w:pPr>
      <w:r>
        <w:br w:type="column"/>
      </w:r>
    </w:p>
    <w:p w:rsidR="004E20E7" w:rsidRDefault="00D2712B">
      <w:pPr>
        <w:tabs>
          <w:tab w:val="left" w:pos="657"/>
          <w:tab w:val="left" w:pos="1271"/>
          <w:tab w:val="left" w:pos="1867"/>
          <w:tab w:val="left" w:pos="2481"/>
        </w:tabs>
        <w:ind w:left="34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</w:t>
      </w:r>
      <w:r>
        <w:rPr>
          <w:rFonts w:ascii="Calibri"/>
          <w:color w:val="231F20"/>
          <w:w w:val="105"/>
          <w:sz w:val="13"/>
        </w:rPr>
        <w:tab/>
        <w:t>4</w:t>
      </w:r>
      <w:r>
        <w:rPr>
          <w:rFonts w:ascii="Calibri"/>
          <w:color w:val="231F20"/>
          <w:w w:val="105"/>
          <w:sz w:val="13"/>
        </w:rPr>
        <w:tab/>
        <w:t>8</w:t>
      </w:r>
      <w:r>
        <w:rPr>
          <w:rFonts w:ascii="Calibri"/>
          <w:color w:val="231F20"/>
          <w:w w:val="105"/>
          <w:sz w:val="13"/>
        </w:rPr>
        <w:tab/>
        <w:t>12</w:t>
      </w:r>
      <w:r>
        <w:rPr>
          <w:rFonts w:ascii="Calibri"/>
          <w:color w:val="231F20"/>
          <w:w w:val="105"/>
          <w:sz w:val="13"/>
        </w:rPr>
        <w:tab/>
      </w:r>
      <w:r>
        <w:rPr>
          <w:rFonts w:ascii="Calibri"/>
          <w:color w:val="231F20"/>
          <w:spacing w:val="-10"/>
          <w:w w:val="105"/>
          <w:sz w:val="13"/>
        </w:rPr>
        <w:t>16</w:t>
      </w:r>
    </w:p>
    <w:p w:rsidR="004E20E7" w:rsidRDefault="00D2712B">
      <w:pPr>
        <w:spacing w:before="102"/>
        <w:ind w:left="63"/>
        <w:rPr>
          <w:rFonts w:ascii="Calibri"/>
          <w:sz w:val="13"/>
        </w:rPr>
      </w:pPr>
      <w:r>
        <w:br w:type="column"/>
      </w:r>
      <w:r>
        <w:rPr>
          <w:rFonts w:ascii="Calibri"/>
          <w:color w:val="231F20"/>
          <w:sz w:val="13"/>
        </w:rPr>
        <w:lastRenderedPageBreak/>
        <w:t>0,025</w:t>
      </w:r>
    </w:p>
    <w:p w:rsidR="004E20E7" w:rsidRDefault="00D2712B">
      <w:pPr>
        <w:pStyle w:val="a3"/>
        <w:ind w:left="0"/>
        <w:jc w:val="left"/>
        <w:rPr>
          <w:rFonts w:ascii="Calibri"/>
          <w:sz w:val="12"/>
        </w:rPr>
      </w:pPr>
      <w:r>
        <w:br w:type="column"/>
      </w:r>
    </w:p>
    <w:p w:rsidR="004E20E7" w:rsidRDefault="00D2712B">
      <w:pPr>
        <w:tabs>
          <w:tab w:val="left" w:pos="833"/>
          <w:tab w:val="left" w:pos="1660"/>
          <w:tab w:val="left" w:pos="2451"/>
        </w:tabs>
        <w:spacing w:before="76" w:line="142" w:lineRule="exact"/>
        <w:ind w:left="14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</w:t>
      </w:r>
      <w:r>
        <w:rPr>
          <w:rFonts w:ascii="Calibri"/>
          <w:color w:val="231F20"/>
          <w:w w:val="105"/>
          <w:sz w:val="13"/>
        </w:rPr>
        <w:tab/>
        <w:t>4</w:t>
      </w:r>
      <w:r>
        <w:rPr>
          <w:rFonts w:ascii="Calibri"/>
          <w:color w:val="231F20"/>
          <w:w w:val="105"/>
          <w:sz w:val="13"/>
        </w:rPr>
        <w:tab/>
        <w:t>8</w:t>
      </w:r>
      <w:r>
        <w:rPr>
          <w:rFonts w:ascii="Calibri"/>
          <w:color w:val="231F20"/>
          <w:w w:val="105"/>
          <w:sz w:val="13"/>
        </w:rPr>
        <w:tab/>
        <w:t>12</w:t>
      </w:r>
    </w:p>
    <w:p w:rsidR="004E20E7" w:rsidRDefault="004E20E7">
      <w:pPr>
        <w:spacing w:line="142" w:lineRule="exact"/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4" w:space="720" w:equalWidth="0">
            <w:col w:w="831" w:space="40"/>
            <w:col w:w="2617" w:space="39"/>
            <w:col w:w="369" w:space="40"/>
            <w:col w:w="3934"/>
          </w:cols>
        </w:sectPr>
      </w:pPr>
    </w:p>
    <w:p w:rsidR="004E20E7" w:rsidRDefault="00D2712B">
      <w:pPr>
        <w:tabs>
          <w:tab w:val="left" w:pos="5019"/>
        </w:tabs>
        <w:spacing w:line="152" w:lineRule="exact"/>
        <w:ind w:left="1981"/>
        <w:rPr>
          <w:rFonts w:ascii="Calibri"/>
          <w:sz w:val="15"/>
        </w:rPr>
      </w:pPr>
      <w:r>
        <w:rPr>
          <w:rFonts w:ascii="Calibri"/>
          <w:i/>
          <w:color w:val="231F20"/>
          <w:sz w:val="15"/>
        </w:rPr>
        <w:lastRenderedPageBreak/>
        <w:t>W</w:t>
      </w:r>
      <w:r>
        <w:rPr>
          <w:rFonts w:ascii="Calibri"/>
          <w:color w:val="231F20"/>
          <w:sz w:val="15"/>
        </w:rPr>
        <w:t>,</w:t>
      </w:r>
      <w:r>
        <w:rPr>
          <w:rFonts w:ascii="Calibri"/>
          <w:color w:val="231F20"/>
          <w:spacing w:val="-2"/>
          <w:sz w:val="15"/>
        </w:rPr>
        <w:t xml:space="preserve"> </w:t>
      </w:r>
      <w:r>
        <w:rPr>
          <w:rFonts w:ascii="Calibri"/>
          <w:color w:val="231F20"/>
          <w:sz w:val="15"/>
        </w:rPr>
        <w:t>%</w:t>
      </w:r>
      <w:r>
        <w:rPr>
          <w:rFonts w:ascii="Calibri"/>
          <w:color w:val="231F20"/>
          <w:sz w:val="15"/>
        </w:rPr>
        <w:tab/>
      </w:r>
      <w:r>
        <w:rPr>
          <w:rFonts w:ascii="Calibri"/>
          <w:i/>
          <w:color w:val="231F20"/>
          <w:sz w:val="15"/>
        </w:rPr>
        <w:t>W</w:t>
      </w:r>
      <w:r>
        <w:rPr>
          <w:rFonts w:ascii="Calibri"/>
          <w:color w:val="231F20"/>
          <w:sz w:val="15"/>
        </w:rPr>
        <w:t>,</w:t>
      </w:r>
      <w:r>
        <w:rPr>
          <w:rFonts w:ascii="Calibri"/>
          <w:color w:val="231F20"/>
          <w:spacing w:val="-1"/>
          <w:sz w:val="15"/>
        </w:rPr>
        <w:t xml:space="preserve"> </w:t>
      </w:r>
      <w:r>
        <w:rPr>
          <w:rFonts w:ascii="Calibri"/>
          <w:color w:val="231F20"/>
          <w:sz w:val="15"/>
        </w:rPr>
        <w:t>%</w:t>
      </w:r>
    </w:p>
    <w:p w:rsidR="004E20E7" w:rsidRDefault="004E20E7">
      <w:pPr>
        <w:pStyle w:val="a3"/>
        <w:spacing w:before="4"/>
        <w:ind w:left="0"/>
        <w:jc w:val="left"/>
        <w:rPr>
          <w:rFonts w:ascii="Calibri"/>
          <w:sz w:val="12"/>
        </w:rPr>
      </w:pPr>
    </w:p>
    <w:p w:rsidR="004E20E7" w:rsidRDefault="00D2712B">
      <w:pPr>
        <w:pStyle w:val="a3"/>
        <w:ind w:left="1893" w:right="964" w:hanging="1292"/>
      </w:pPr>
      <w:r>
        <w:rPr>
          <w:color w:val="231F20"/>
        </w:rPr>
        <w:t>Рисунок.1.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Зависимость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коэффициента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теплопроводности</w:t>
      </w:r>
      <w:r>
        <w:rPr>
          <w:color w:val="231F20"/>
          <w:spacing w:val="-8"/>
        </w:rPr>
        <w:t xml:space="preserve"> </w:t>
      </w:r>
      <w:r>
        <w:rPr>
          <w:rFonts w:ascii="Symbol" w:hAnsi="Symbol"/>
          <w:color w:val="231F20"/>
        </w:rPr>
        <w:t>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относительной влажности </w:t>
      </w:r>
      <w:r>
        <w:rPr>
          <w:i/>
          <w:color w:val="231F20"/>
        </w:rPr>
        <w:t xml:space="preserve">W </w:t>
      </w:r>
      <w:r>
        <w:rPr>
          <w:color w:val="231F20"/>
        </w:rPr>
        <w:t>теплоизоляционных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материалов</w:t>
      </w:r>
    </w:p>
    <w:p w:rsidR="004E20E7" w:rsidRDefault="00D2712B">
      <w:pPr>
        <w:pStyle w:val="a3"/>
        <w:spacing w:line="237" w:lineRule="auto"/>
        <w:ind w:left="503" w:right="862" w:firstLine="477"/>
      </w:pPr>
      <w:r>
        <w:rPr>
          <w:color w:val="231F20"/>
        </w:rPr>
        <w:t xml:space="preserve">Влияние влаги существенней всего для теплоизоляционного материала RW1. Изменение плотности теплоизоляционных материалов </w:t>
      </w:r>
      <w:r>
        <w:rPr>
          <w:rFonts w:ascii="Symbol" w:hAnsi="Symbol"/>
          <w:color w:val="231F20"/>
        </w:rPr>
        <w:t></w:t>
      </w:r>
      <w:r>
        <w:rPr>
          <w:color w:val="231F20"/>
        </w:rPr>
        <w:t xml:space="preserve"> оказывает различное влияние на их коэффициент теплопроводности в зависимости от </w:t>
      </w:r>
      <w:r>
        <w:rPr>
          <w:i/>
          <w:color w:val="231F20"/>
        </w:rPr>
        <w:t xml:space="preserve">W </w:t>
      </w:r>
      <w:r>
        <w:rPr>
          <w:color w:val="231F20"/>
        </w:rPr>
        <w:t xml:space="preserve">(рис. 2). Для сухих теплоизоляционных материалов изменение плотности практически не оказывает влияние на их коэффициент теплопроводности. В зависимости от величины относительной влажности </w:t>
      </w:r>
      <w:r>
        <w:rPr>
          <w:i/>
          <w:color w:val="231F20"/>
        </w:rPr>
        <w:t xml:space="preserve">W </w:t>
      </w:r>
      <w:r>
        <w:rPr>
          <w:color w:val="231F20"/>
        </w:rPr>
        <w:t xml:space="preserve">и производителя теплоизоляционного материала значение коэффициента теплопроводности при увеличении плотности может как повышаться, так и понижаться. При этом влияние плотности существенней при максимальных значениях </w:t>
      </w:r>
      <w:r>
        <w:rPr>
          <w:i/>
          <w:color w:val="231F20"/>
        </w:rPr>
        <w:t>W</w:t>
      </w:r>
      <w:r>
        <w:rPr>
          <w:color w:val="231F20"/>
        </w:rPr>
        <w:t>.</w:t>
      </w:r>
    </w:p>
    <w:p w:rsidR="004E20E7" w:rsidRDefault="004E20E7">
      <w:pPr>
        <w:spacing w:line="237" w:lineRule="auto"/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4E20E7">
      <w:pPr>
        <w:pStyle w:val="a3"/>
        <w:spacing w:before="5"/>
        <w:ind w:left="0"/>
        <w:jc w:val="left"/>
        <w:rPr>
          <w:sz w:val="12"/>
        </w:rPr>
      </w:pPr>
    </w:p>
    <w:p w:rsidR="004E20E7" w:rsidRDefault="004E20E7">
      <w:pPr>
        <w:rPr>
          <w:sz w:val="12"/>
        </w:rPr>
        <w:sectPr w:rsidR="004E20E7">
          <w:pgSz w:w="8230" w:h="11340"/>
          <w:pgMar w:top="640" w:right="0" w:bottom="520" w:left="360" w:header="443" w:footer="336" w:gutter="0"/>
          <w:cols w:space="720"/>
        </w:sectPr>
      </w:pPr>
    </w:p>
    <w:p w:rsidR="004E20E7" w:rsidRDefault="004E20E7">
      <w:pPr>
        <w:pStyle w:val="a3"/>
        <w:ind w:left="0"/>
        <w:jc w:val="left"/>
        <w:rPr>
          <w:sz w:val="12"/>
        </w:rPr>
      </w:pPr>
    </w:p>
    <w:p w:rsidR="004E20E7" w:rsidRDefault="00D2712B">
      <w:pPr>
        <w:spacing w:before="91"/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0,175</w:t>
      </w: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10"/>
        <w:ind w:left="0"/>
        <w:jc w:val="left"/>
        <w:rPr>
          <w:rFonts w:ascii="Calibri"/>
          <w:sz w:val="12"/>
        </w:rPr>
      </w:pPr>
    </w:p>
    <w:p w:rsidR="004E20E7" w:rsidRDefault="00D2712B">
      <w:pPr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0,125</w:t>
      </w:r>
    </w:p>
    <w:p w:rsidR="004E20E7" w:rsidRDefault="00D2712B">
      <w:pPr>
        <w:spacing w:before="98"/>
        <w:ind w:left="24"/>
        <w:rPr>
          <w:rFonts w:ascii="Calibri" w:hAnsi="Calibri"/>
          <w:sz w:val="15"/>
        </w:rPr>
      </w:pPr>
      <w:r>
        <w:br w:type="column"/>
      </w:r>
      <w:r>
        <w:rPr>
          <w:rFonts w:ascii="Symbol" w:hAnsi="Symbol"/>
          <w:color w:val="231F20"/>
          <w:sz w:val="15"/>
        </w:rPr>
        <w:lastRenderedPageBreak/>
        <w:t></w:t>
      </w:r>
      <w:r>
        <w:rPr>
          <w:rFonts w:ascii="Calibri" w:hAnsi="Calibri"/>
          <w:color w:val="231F20"/>
          <w:sz w:val="15"/>
        </w:rPr>
        <w:t>,</w:t>
      </w:r>
      <w:r>
        <w:rPr>
          <w:rFonts w:ascii="Calibri" w:hAnsi="Calibri"/>
          <w:color w:val="231F20"/>
          <w:spacing w:val="-12"/>
          <w:sz w:val="15"/>
        </w:rPr>
        <w:t xml:space="preserve"> </w:t>
      </w:r>
      <w:r>
        <w:rPr>
          <w:rFonts w:ascii="Calibri" w:hAnsi="Calibri"/>
          <w:color w:val="231F20"/>
          <w:sz w:val="15"/>
        </w:rPr>
        <w:t>Вт/(м</w:t>
      </w:r>
      <w:r>
        <w:rPr>
          <w:rFonts w:ascii="Calibri" w:hAnsi="Calibri"/>
          <w:color w:val="231F20"/>
          <w:spacing w:val="-11"/>
          <w:sz w:val="15"/>
        </w:rPr>
        <w:t xml:space="preserve"> </w:t>
      </w:r>
      <w:r>
        <w:rPr>
          <w:rFonts w:ascii="Symbol" w:hAnsi="Symbol"/>
          <w:color w:val="231F20"/>
          <w:w w:val="95"/>
          <w:sz w:val="15"/>
        </w:rPr>
        <w:t>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rFonts w:ascii="Symbol" w:hAnsi="Symbol"/>
          <w:color w:val="231F20"/>
          <w:sz w:val="15"/>
        </w:rPr>
        <w:t></w:t>
      </w:r>
      <w:r>
        <w:rPr>
          <w:rFonts w:ascii="Calibri" w:hAnsi="Calibri"/>
          <w:color w:val="231F20"/>
          <w:sz w:val="15"/>
        </w:rPr>
        <w:t>С)</w:t>
      </w:r>
    </w:p>
    <w:p w:rsidR="004E20E7" w:rsidRDefault="00D2712B">
      <w:pPr>
        <w:pStyle w:val="a3"/>
        <w:ind w:left="0"/>
        <w:jc w:val="left"/>
        <w:rPr>
          <w:rFonts w:ascii="Calibri"/>
          <w:sz w:val="12"/>
        </w:rPr>
      </w:pPr>
      <w:r>
        <w:br w:type="column"/>
      </w: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2"/>
        <w:ind w:left="0"/>
        <w:jc w:val="left"/>
        <w:rPr>
          <w:rFonts w:ascii="Calibri"/>
          <w:sz w:val="14"/>
        </w:rPr>
      </w:pPr>
    </w:p>
    <w:p w:rsidR="004E20E7" w:rsidRDefault="00D2712B">
      <w:pPr>
        <w:spacing w:line="369" w:lineRule="auto"/>
        <w:ind w:left="1020" w:right="2175"/>
        <w:rPr>
          <w:rFonts w:ascii="Calibri"/>
          <w:sz w:val="13"/>
        </w:rPr>
      </w:pPr>
      <w:r>
        <w:pict>
          <v:group id="_x0000_s3583" style="position:absolute;left:0;text-align:left;margin-left:257.7pt;margin-top:1.45pt;width:14.05pt;height:4.55pt;z-index:252568576;mso-position-horizontal-relative:page" coordorigin="5154,29" coordsize="281,91">
            <v:line id="_x0000_s3585" style="position:absolute" from="5154,74" to="5434,74" strokecolor="#231f20" strokeweight=".17781mm"/>
            <v:shape id="_x0000_s3584" style="position:absolute;left:5254;top:34;width:81;height:80" coordorigin="5254,34" coordsize="81,80" path="m5294,34r40,40l5294,114,5254,74r40,-40xe" filled="f" strokecolor="#231f20" strokeweight=".17781mm">
              <v:path arrowok="t"/>
            </v:shape>
            <w10:wrap anchorx="page"/>
          </v:group>
        </w:pict>
      </w:r>
      <w:r>
        <w:pict>
          <v:group id="_x0000_s3580" style="position:absolute;left:0;text-align:left;margin-left:257.7pt;margin-top:13.95pt;width:14.05pt;height:4pt;z-index:252569600;mso-position-horizontal-relative:page" coordorigin="5154,279" coordsize="281,80">
            <v:line id="_x0000_s3582" style="position:absolute" from="5154,325" to="5434,325" strokecolor="#231f20" strokeweight=".17781mm"/>
            <v:rect id="_x0000_s3581" style="position:absolute;left:5254;top:284;width:70;height:70" filled="f" strokecolor="#231f20" strokeweight=".17781mm"/>
            <w10:wrap anchorx="page"/>
          </v:group>
        </w:pict>
      </w:r>
      <w:r>
        <w:pict>
          <v:group id="_x0000_s3577" style="position:absolute;left:0;text-align:left;margin-left:257.7pt;margin-top:25.5pt;width:14.05pt;height:4.55pt;z-index:252570624;mso-position-horizontal-relative:page" coordorigin="5154,510" coordsize="281,91">
            <v:line id="_x0000_s3579" style="position:absolute" from="5154,565" to="5434,565" strokecolor="#231f20" strokeweight=".17781mm"/>
            <v:shape id="_x0000_s3578" style="position:absolute;left:5254;top:514;width:81;height:80" coordorigin="5254,515" coordsize="81,80" path="m5294,515r40,80l5254,595r40,-80xe" filled="f" strokecolor="#231f20" strokeweight=".17781mm">
              <v:path arrowok="t"/>
            </v:shape>
            <w10:wrap anchorx="page"/>
          </v:group>
        </w:pict>
      </w:r>
      <w:r>
        <w:pict>
          <v:shape id="_x0000_s3576" style="position:absolute;left:0;text-align:left;margin-left:-1.5pt;margin-top:502pt;width:3pt;height:3pt;z-index:252571648;mso-position-horizontal-relative:page" coordorigin="-30,10040" coordsize="60,60" o:spt="100" adj="0,,0" path="m5294,815r-30,-30m5294,815r30,30m5294,815r-30,30m5294,815r30,-30e" filled="f" strokecolor="#231f20" strokeweight=".17781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i/>
          <w:color w:val="231F20"/>
          <w:w w:val="105"/>
          <w:sz w:val="13"/>
        </w:rPr>
        <w:t xml:space="preserve">W </w:t>
      </w:r>
      <w:r>
        <w:rPr>
          <w:rFonts w:ascii="Calibri"/>
          <w:color w:val="231F20"/>
          <w:w w:val="105"/>
          <w:sz w:val="13"/>
        </w:rPr>
        <w:t xml:space="preserve">= 0,% </w:t>
      </w:r>
      <w:r>
        <w:rPr>
          <w:rFonts w:ascii="Calibri"/>
          <w:i/>
          <w:color w:val="231F20"/>
          <w:w w:val="105"/>
          <w:sz w:val="13"/>
        </w:rPr>
        <w:t xml:space="preserve">W = </w:t>
      </w:r>
      <w:r>
        <w:rPr>
          <w:rFonts w:ascii="Calibri"/>
          <w:color w:val="231F20"/>
          <w:w w:val="105"/>
          <w:sz w:val="13"/>
        </w:rPr>
        <w:t xml:space="preserve">5, % </w:t>
      </w:r>
      <w:r>
        <w:rPr>
          <w:rFonts w:ascii="Calibri"/>
          <w:i/>
          <w:color w:val="231F20"/>
          <w:w w:val="105"/>
          <w:sz w:val="13"/>
        </w:rPr>
        <w:t xml:space="preserve">W </w:t>
      </w:r>
      <w:r>
        <w:rPr>
          <w:rFonts w:ascii="Calibri"/>
          <w:color w:val="231F20"/>
          <w:w w:val="105"/>
          <w:sz w:val="13"/>
        </w:rPr>
        <w:t>= 9,5,</w:t>
      </w:r>
      <w:r>
        <w:rPr>
          <w:rFonts w:ascii="Calibri"/>
          <w:color w:val="231F20"/>
          <w:spacing w:val="-9"/>
          <w:w w:val="105"/>
          <w:sz w:val="13"/>
        </w:rPr>
        <w:t xml:space="preserve"> </w:t>
      </w:r>
      <w:r>
        <w:rPr>
          <w:rFonts w:ascii="Calibri"/>
          <w:color w:val="231F20"/>
          <w:spacing w:val="-14"/>
          <w:w w:val="105"/>
          <w:sz w:val="13"/>
        </w:rPr>
        <w:t>%</w:t>
      </w:r>
    </w:p>
    <w:p w:rsidR="004E20E7" w:rsidRDefault="004E20E7">
      <w:pPr>
        <w:spacing w:line="369" w:lineRule="auto"/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3" w:space="720" w:equalWidth="0">
            <w:col w:w="1327" w:space="40"/>
            <w:col w:w="845" w:space="1873"/>
            <w:col w:w="3785"/>
          </w:cols>
        </w:sectPr>
      </w:pPr>
    </w:p>
    <w:p w:rsidR="004E20E7" w:rsidRDefault="00D2712B">
      <w:pPr>
        <w:spacing w:line="109" w:lineRule="exact"/>
        <w:ind w:right="38"/>
        <w:jc w:val="right"/>
        <w:rPr>
          <w:rFonts w:ascii="Calibri"/>
          <w:sz w:val="13"/>
        </w:rPr>
      </w:pPr>
      <w:r>
        <w:rPr>
          <w:rFonts w:ascii="Calibri"/>
          <w:color w:val="231F20"/>
          <w:sz w:val="13"/>
        </w:rPr>
        <w:lastRenderedPageBreak/>
        <w:t>0,075</w:t>
      </w:r>
    </w:p>
    <w:p w:rsidR="004E20E7" w:rsidRDefault="00D2712B">
      <w:pPr>
        <w:tabs>
          <w:tab w:val="left" w:pos="1301"/>
        </w:tabs>
        <w:spacing w:before="6"/>
        <w:ind w:left="1020"/>
        <w:rPr>
          <w:rFonts w:ascii="Calibri"/>
          <w:sz w:val="13"/>
        </w:rPr>
      </w:pPr>
      <w:r>
        <w:br w:type="column"/>
      </w:r>
      <w:r>
        <w:rPr>
          <w:color w:val="231F20"/>
          <w:w w:val="103"/>
          <w:position w:val="6"/>
          <w:sz w:val="13"/>
          <w:u w:val="single" w:color="231F20"/>
        </w:rPr>
        <w:lastRenderedPageBreak/>
        <w:t xml:space="preserve"> </w:t>
      </w:r>
      <w:r>
        <w:rPr>
          <w:color w:val="231F20"/>
          <w:position w:val="6"/>
          <w:sz w:val="13"/>
          <w:u w:val="single" w:color="231F20"/>
        </w:rPr>
        <w:tab/>
      </w:r>
      <w:r>
        <w:rPr>
          <w:color w:val="231F20"/>
          <w:spacing w:val="-2"/>
          <w:position w:val="6"/>
          <w:sz w:val="13"/>
        </w:rPr>
        <w:t xml:space="preserve"> </w:t>
      </w:r>
      <w:r>
        <w:rPr>
          <w:rFonts w:ascii="Calibri"/>
          <w:i/>
          <w:color w:val="231F20"/>
          <w:w w:val="105"/>
          <w:sz w:val="13"/>
        </w:rPr>
        <w:t xml:space="preserve">W </w:t>
      </w:r>
      <w:r>
        <w:rPr>
          <w:rFonts w:ascii="Calibri"/>
          <w:color w:val="231F20"/>
          <w:w w:val="105"/>
          <w:sz w:val="13"/>
        </w:rPr>
        <w:t>= 13,6,</w:t>
      </w:r>
      <w:r>
        <w:rPr>
          <w:rFonts w:ascii="Calibri"/>
          <w:color w:val="231F20"/>
          <w:spacing w:val="-2"/>
          <w:w w:val="105"/>
          <w:sz w:val="13"/>
        </w:rPr>
        <w:t xml:space="preserve"> </w:t>
      </w:r>
      <w:r>
        <w:rPr>
          <w:rFonts w:ascii="Calibri"/>
          <w:color w:val="231F20"/>
          <w:w w:val="105"/>
          <w:sz w:val="13"/>
        </w:rPr>
        <w:t>%</w:t>
      </w:r>
    </w:p>
    <w:p w:rsidR="004E20E7" w:rsidRDefault="004E20E7">
      <w:pPr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2" w:space="720" w:equalWidth="0">
            <w:col w:w="1367" w:space="2406"/>
            <w:col w:w="4097"/>
          </w:cols>
        </w:sectPr>
      </w:pPr>
    </w:p>
    <w:p w:rsidR="004E20E7" w:rsidRDefault="004E20E7">
      <w:pPr>
        <w:pStyle w:val="a3"/>
        <w:ind w:left="0"/>
        <w:jc w:val="left"/>
        <w:rPr>
          <w:rFonts w:ascii="Calibri"/>
          <w:sz w:val="14"/>
        </w:rPr>
      </w:pPr>
    </w:p>
    <w:p w:rsidR="004E20E7" w:rsidRDefault="00D2712B">
      <w:pPr>
        <w:spacing w:before="77" w:line="152" w:lineRule="exact"/>
        <w:ind w:left="1020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0,025</w:t>
      </w:r>
    </w:p>
    <w:p w:rsidR="004E20E7" w:rsidRDefault="00D2712B">
      <w:pPr>
        <w:tabs>
          <w:tab w:val="left" w:pos="2173"/>
          <w:tab w:val="left" w:pos="3046"/>
          <w:tab w:val="left" w:pos="3918"/>
        </w:tabs>
        <w:spacing w:line="97" w:lineRule="exact"/>
        <w:ind w:left="1332"/>
        <w:rPr>
          <w:rFonts w:ascii="Calibri"/>
          <w:sz w:val="13"/>
        </w:rPr>
      </w:pPr>
      <w:r>
        <w:pict>
          <v:group id="_x0000_s3553" style="position:absolute;left:0;text-align:left;margin-left:85.35pt;margin-top:-73.9pt;width:133.6pt;height:71.85pt;z-index:252573696;mso-position-horizontal-relative:page" coordorigin="1707,-1478" coordsize="2672,1437">
            <v:shape id="_x0000_s3575" style="position:absolute;left:1742;top:-1479;width:2636;height:1403" coordorigin="1742,-1478" coordsize="2636,1403" o:spt="100" adj="0,,0" path="m4378,-1478r-2636,l1742,-76r2636,l4378,-86r-2616,l1752,-96r10,l1762,-1458r-10,l1762,-1468r2616,l4378,-1478xm1762,-96r-10,l1762,-86r,-10xm4358,-96r-2596,l1762,-86r2596,l4358,-96xm4358,-1468r,1382l4368,-96r10,l4378,-1458r-10,l4358,-1468xm4378,-96r-10,l4358,-86r20,l4378,-96xm1762,-1468r-10,10l1762,-1458r,-10xm4358,-1468r-2596,l1762,-1458r2596,l4358,-1468xm4378,-1468r-20,l4368,-1458r10,l4378,-1468xe" fillcolor="#231f20" stroked="f">
              <v:stroke joinstyle="round"/>
              <v:formulas/>
              <v:path arrowok="t" o:connecttype="segments"/>
            </v:shape>
            <v:line id="_x0000_s3574" style="position:absolute" from="1752,-1468" to="1753,-86" strokecolor="#231f20" strokeweight=".17781mm"/>
            <v:shape id="_x0000_s3573" style="position:absolute;left:1706;top:-1008;width:51;height:922" coordorigin="1707,-1007" coordsize="51,922" o:spt="100" adj="0,,0" path="m1707,-86r50,m1707,-547r50,m1707,-1007r50,e" filled="f" strokecolor="#231f20" strokeweight=".18981mm">
              <v:stroke joinstyle="round"/>
              <v:formulas/>
              <v:path arrowok="t" o:connecttype="segments"/>
            </v:shape>
            <v:line id="_x0000_s3572" style="position:absolute" from="1707,-1468" to="1757,-1468" strokecolor="#231f20" strokeweight=".18981mm"/>
            <v:line id="_x0000_s3571" style="position:absolute" from="1752,-86" to="4368,-85" strokecolor="#231f20" strokeweight=".17781mm"/>
            <v:line id="_x0000_s3570" style="position:absolute" from="1753,-91" to="1753,-41" strokecolor="#231f20" strokeweight=".18981mm"/>
            <v:line id="_x0000_s3569" style="position:absolute" from="2625,-91" to="2625,-41" strokecolor="#231f20" strokeweight=".18944mm"/>
            <v:shape id="_x0000_s3568" style="position:absolute;left:3496;top:-92;width:872;height:50" coordorigin="3496,-91" coordsize="872,50" o:spt="100" adj="0,,0" path="m3496,-91r,50m4368,-91r,50e" filled="f" strokecolor="#231f20" strokeweight=".18981mm">
              <v:stroke joinstyle="round"/>
              <v:formulas/>
              <v:path arrowok="t" o:connecttype="segments"/>
            </v:shape>
            <v:line id="_x0000_s3567" style="position:absolute" from="2188,-191" to="3932,-191" strokecolor="#231f20" strokeweight=".35561mm"/>
            <v:shape id="_x0000_s3566" style="position:absolute;left:2192;top:-998;width:1734;height:381" coordorigin="2193,-998" coordsize="1734,381" path="m2193,-657r872,40l3927,-998e" filled="f" strokecolor="#231f20" strokeweight=".17781mm">
              <v:path arrowok="t"/>
            </v:shape>
            <v:shape id="_x0000_s3565" style="position:absolute;left:2192;top:-448;width:1734;height:51" coordorigin="2193,-447" coordsize="1734,51" path="m2193,-437r872,40l3927,-447e" filled="f" strokecolor="#231f20" strokeweight=".17781mm">
              <v:path arrowok="t"/>
            </v:shape>
            <v:line id="_x0000_s3564" style="position:absolute" from="2193,-717" to="3065,-1308" strokecolor="#231f20" strokeweight=".17781mm"/>
            <v:shape id="_x0000_s3563" style="position:absolute;left:2153;top:-237;width:81;height:80" coordorigin="2153,-237" coordsize="81,80" path="m2193,-237r40,40l2193,-157r-40,-40l2193,-237xe" filled="f" strokecolor="#231f20" strokeweight=".17781mm">
              <v:path arrowok="t"/>
            </v:shape>
            <v:shape id="_x0000_s3562" style="position:absolute;left:3025;top:-227;width:81;height:80" coordorigin="3025,-227" coordsize="81,80" path="m3065,-227r40,40l3065,-147r-40,-40l3065,-227xe" filled="f" strokecolor="#231f20" strokeweight=".17781mm">
              <v:path arrowok="t"/>
            </v:shape>
            <v:shape id="_x0000_s3561" style="position:absolute;left:3886;top:-237;width:81;height:80" coordorigin="3887,-237" coordsize="81,80" path="m3927,-237r40,40l3927,-157r-40,-40l3927,-237xe" filled="f" strokecolor="#231f20" strokeweight=".17781mm">
              <v:path arrowok="t"/>
            </v:shape>
            <v:shape id="_x0000_s3560" style="position:absolute;top:8361;width:1804;height:452" coordorigin=",8361" coordsize="1804,452" o:spt="100" adj="0,,0" path="m2153,-627r70,l2223,-697r-70,l2153,-627xm3025,-587r70,l3095,-657r-70,l3025,-587xm3887,-967r70,l3957,-1038r-70,l3887,-967xe" filled="f" strokecolor="#231f20" strokeweight=".17781mm">
              <v:stroke joinstyle="round"/>
              <v:formulas/>
              <v:path arrowok="t" o:connecttype="segments"/>
            </v:shape>
            <v:shape id="_x0000_s3559" style="position:absolute;left:2153;top:-477;width:81;height:80" coordorigin="2153,-477" coordsize="81,80" path="m2193,-477r40,80l2153,-397r40,-80xe" filled="f" strokecolor="#231f20" strokeweight=".17781mm">
              <v:path arrowok="t"/>
            </v:shape>
            <v:shape id="_x0000_s3558" style="position:absolute;left:3025;top:-437;width:81;height:80" coordorigin="3025,-437" coordsize="81,80" path="m3065,-437r40,80l3025,-357r40,-80xe" filled="f" strokecolor="#231f20" strokeweight=".17781mm">
              <v:path arrowok="t"/>
            </v:shape>
            <v:shape id="_x0000_s3557" style="position:absolute;left:3886;top:-487;width:81;height:80" coordorigin="3887,-487" coordsize="81,80" path="m3927,-487r40,80l3887,-407r40,-80xe" filled="f" strokecolor="#231f20" strokeweight=".17781mm">
              <v:path arrowok="t"/>
            </v:shape>
            <v:shape id="_x0000_s3556" style="position:absolute;left:-30;top:8741;width:60;height:61" coordorigin="-30,8742" coordsize="60,61" o:spt="100" adj="0,,0" path="m2193,-717r-30,-31m2193,-717r30,30m2193,-717r-30,30m2193,-717r30,-31e" filled="f" strokecolor="#231f20" strokeweight=".17781mm">
              <v:stroke joinstyle="round"/>
              <v:formulas/>
              <v:path arrowok="t" o:connecttype="segments"/>
            </v:shape>
            <v:shape id="_x0000_s3555" style="position:absolute;left:-30;top:8741;width:60;height:61" coordorigin="-30,8742" coordsize="60,61" o:spt="100" adj="0,,0" path="m3065,-1308r-30,-30m3065,-1308r30,30m3065,-1308r-30,30m3065,-1308r30,-30e" filled="f" strokecolor="#231f20" strokeweight=".17781mm">
              <v:stroke joinstyle="round"/>
              <v:formulas/>
              <v:path arrowok="t" o:connecttype="segments"/>
            </v:shape>
            <v:shape id="_x0000_s3554" type="#_x0000_t202" style="position:absolute;left:4028;top:-228;width:280;height:134" filled="f" stroked="f">
              <v:textbox inset="0,0,0,0">
                <w:txbxContent>
                  <w:p w:rsidR="00D2712B" w:rsidRDefault="00D2712B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3"/>
                      </w:rPr>
                      <w:t>RW1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w w:val="105"/>
          <w:sz w:val="13"/>
        </w:rPr>
        <w:t>90</w:t>
      </w:r>
      <w:r>
        <w:rPr>
          <w:rFonts w:ascii="Calibri"/>
          <w:color w:val="231F20"/>
          <w:w w:val="105"/>
          <w:sz w:val="13"/>
        </w:rPr>
        <w:tab/>
        <w:t>110</w:t>
      </w:r>
      <w:r>
        <w:rPr>
          <w:rFonts w:ascii="Calibri"/>
          <w:color w:val="231F20"/>
          <w:w w:val="105"/>
          <w:sz w:val="13"/>
        </w:rPr>
        <w:tab/>
        <w:t>130</w:t>
      </w:r>
      <w:r>
        <w:rPr>
          <w:rFonts w:ascii="Calibri"/>
          <w:color w:val="231F20"/>
          <w:w w:val="105"/>
          <w:sz w:val="13"/>
        </w:rPr>
        <w:tab/>
        <w:t>150</w:t>
      </w:r>
    </w:p>
    <w:p w:rsidR="004E20E7" w:rsidRDefault="004E20E7">
      <w:pPr>
        <w:spacing w:line="97" w:lineRule="exact"/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9"/>
        <w:ind w:left="0"/>
        <w:jc w:val="left"/>
        <w:rPr>
          <w:rFonts w:ascii="Calibri"/>
          <w:sz w:val="11"/>
        </w:rPr>
      </w:pPr>
    </w:p>
    <w:p w:rsidR="004E20E7" w:rsidRDefault="00D2712B">
      <w:pPr>
        <w:jc w:val="right"/>
        <w:rPr>
          <w:rFonts w:ascii="Calibri"/>
          <w:sz w:val="13"/>
        </w:rPr>
      </w:pPr>
      <w:r>
        <w:rPr>
          <w:rFonts w:ascii="Calibri"/>
          <w:color w:val="231F20"/>
          <w:sz w:val="13"/>
        </w:rPr>
        <w:t>0,085</w:t>
      </w:r>
    </w:p>
    <w:p w:rsidR="004E20E7" w:rsidRDefault="00D2712B">
      <w:pPr>
        <w:spacing w:before="71"/>
        <w:ind w:left="43"/>
        <w:rPr>
          <w:rFonts w:ascii="Calibri" w:hAnsi="Calibri"/>
          <w:sz w:val="15"/>
        </w:rPr>
      </w:pPr>
      <w:r>
        <w:br w:type="column"/>
      </w:r>
      <w:r>
        <w:rPr>
          <w:rFonts w:ascii="Symbol" w:hAnsi="Symbol"/>
          <w:color w:val="231F20"/>
          <w:sz w:val="15"/>
        </w:rPr>
        <w:lastRenderedPageBreak/>
        <w:t></w:t>
      </w:r>
      <w:r>
        <w:rPr>
          <w:rFonts w:ascii="Calibri" w:hAnsi="Calibri"/>
          <w:color w:val="231F20"/>
          <w:sz w:val="15"/>
        </w:rPr>
        <w:t>,</w:t>
      </w:r>
      <w:r>
        <w:rPr>
          <w:rFonts w:ascii="Calibri" w:hAnsi="Calibri"/>
          <w:color w:val="231F20"/>
          <w:spacing w:val="-13"/>
          <w:sz w:val="15"/>
        </w:rPr>
        <w:t xml:space="preserve"> </w:t>
      </w:r>
      <w:r>
        <w:rPr>
          <w:rFonts w:ascii="Calibri" w:hAnsi="Calibri"/>
          <w:color w:val="231F20"/>
          <w:sz w:val="15"/>
        </w:rPr>
        <w:t>Вт/(м</w:t>
      </w:r>
      <w:r>
        <w:rPr>
          <w:rFonts w:ascii="Calibri" w:hAnsi="Calibri"/>
          <w:color w:val="231F20"/>
          <w:spacing w:val="-13"/>
          <w:sz w:val="15"/>
        </w:rPr>
        <w:t xml:space="preserve"> </w:t>
      </w:r>
      <w:r>
        <w:rPr>
          <w:rFonts w:ascii="Symbol" w:hAnsi="Symbol"/>
          <w:color w:val="231F20"/>
          <w:w w:val="95"/>
          <w:sz w:val="15"/>
        </w:rPr>
        <w:t>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rFonts w:ascii="Symbol" w:hAnsi="Symbol"/>
          <w:color w:val="231F20"/>
          <w:spacing w:val="-6"/>
          <w:sz w:val="15"/>
        </w:rPr>
        <w:t></w:t>
      </w:r>
      <w:r>
        <w:rPr>
          <w:rFonts w:ascii="Calibri" w:hAnsi="Calibri"/>
          <w:color w:val="231F20"/>
          <w:spacing w:val="-6"/>
          <w:sz w:val="15"/>
        </w:rPr>
        <w:t>С)</w:t>
      </w:r>
    </w:p>
    <w:p w:rsidR="004E20E7" w:rsidRDefault="00D2712B">
      <w:pPr>
        <w:spacing w:line="190" w:lineRule="exact"/>
        <w:ind w:left="394"/>
        <w:rPr>
          <w:rFonts w:ascii="Calibri" w:hAnsi="Calibri"/>
          <w:sz w:val="15"/>
        </w:rPr>
      </w:pPr>
      <w:r>
        <w:br w:type="column"/>
      </w:r>
      <w:r>
        <w:rPr>
          <w:rFonts w:ascii="Symbol" w:hAnsi="Symbol"/>
          <w:color w:val="231F20"/>
          <w:sz w:val="15"/>
        </w:rPr>
        <w:lastRenderedPageBreak/>
        <w:t></w:t>
      </w:r>
      <w:r>
        <w:rPr>
          <w:rFonts w:ascii="Calibri" w:hAnsi="Calibri"/>
          <w:color w:val="231F20"/>
          <w:sz w:val="15"/>
        </w:rPr>
        <w:t xml:space="preserve">, </w:t>
      </w:r>
      <w:r>
        <w:rPr>
          <w:rFonts w:ascii="Calibri" w:hAnsi="Calibri"/>
          <w:color w:val="231F20"/>
          <w:spacing w:val="-5"/>
          <w:sz w:val="15"/>
        </w:rPr>
        <w:t>кг/м</w:t>
      </w:r>
      <w:r>
        <w:rPr>
          <w:rFonts w:ascii="Calibri" w:hAnsi="Calibri"/>
          <w:color w:val="231F20"/>
          <w:spacing w:val="-5"/>
          <w:sz w:val="15"/>
          <w:vertAlign w:val="superscript"/>
        </w:rPr>
        <w:t>3</w:t>
      </w:r>
    </w:p>
    <w:p w:rsidR="004E20E7" w:rsidRDefault="00D2712B">
      <w:pPr>
        <w:pStyle w:val="a3"/>
        <w:ind w:left="0"/>
        <w:jc w:val="left"/>
        <w:rPr>
          <w:rFonts w:ascii="Calibri"/>
          <w:sz w:val="12"/>
        </w:rPr>
      </w:pPr>
      <w:r>
        <w:br w:type="column"/>
      </w:r>
    </w:p>
    <w:p w:rsidR="004E20E7" w:rsidRDefault="004E20E7">
      <w:pPr>
        <w:pStyle w:val="a3"/>
        <w:spacing w:before="4"/>
        <w:ind w:left="0"/>
        <w:jc w:val="left"/>
        <w:rPr>
          <w:rFonts w:ascii="Calibri"/>
          <w:sz w:val="11"/>
        </w:rPr>
      </w:pPr>
    </w:p>
    <w:p w:rsidR="004E20E7" w:rsidRDefault="00D2712B">
      <w:pPr>
        <w:spacing w:before="1"/>
        <w:jc w:val="right"/>
        <w:rPr>
          <w:rFonts w:ascii="Calibri"/>
          <w:sz w:val="13"/>
        </w:rPr>
      </w:pPr>
      <w:r>
        <w:pict>
          <v:group id="_x0000_s3531" style="position:absolute;left:0;text-align:left;margin-left:82.5pt;margin-top:-.45pt;width:120.55pt;height:73.9pt;z-index:-276686848;mso-position-horizontal-relative:page" coordorigin="1650,-9" coordsize="2411,1478">
            <v:shape id="_x0000_s3552" style="position:absolute;left:1684;top:-9;width:2376;height:1443" coordorigin="1684,-9" coordsize="2376,1443" o:spt="100" adj="0,,0" path="m4060,-9r-2376,l1684,1434r2376,l4060,1424r-2355,l1694,1414r11,l1705,11r-11,l1705,1r2355,l4060,-9xm1705,1414r-11,l1705,1424r,-10xm4040,1414r-2335,l1705,1424r2335,l4040,1414xm4040,1r,1423l4050,1414r10,l4060,11r-10,l4040,1xm4060,1414r-10,l4040,1424r20,l4060,1414xm1705,1r-11,10l1705,11r,-10xm4040,1l1705,1r,10l4040,11r,-10xm4060,1r-20,l4050,11r10,l4060,1xe" fillcolor="#231f20" stroked="f">
              <v:stroke joinstyle="round"/>
              <v:formulas/>
              <v:path arrowok="t" o:connecttype="segments"/>
            </v:shape>
            <v:line id="_x0000_s3551" style="position:absolute" from="1694,1" to="1695,1424" strokecolor="#231f20" strokeweight=".17781mm"/>
            <v:shape id="_x0000_s3550" style="position:absolute;left:1649;top:72;width:50;height:1352" coordorigin="1650,72" coordsize="50,1352" o:spt="100" adj="0,,0" path="m1650,1424r49,m1650,973r49,m1650,523r49,m1650,72r49,e" filled="f" strokecolor="#231f20" strokeweight=".18981mm">
              <v:stroke joinstyle="round"/>
              <v:formulas/>
              <v:path arrowok="t" o:connecttype="segments"/>
            </v:shape>
            <v:line id="_x0000_s3549" style="position:absolute" from="1694,1424" to="4050,1424" strokecolor="#231f20" strokeweight=".17781mm"/>
            <v:shape id="_x0000_s3548" style="position:absolute;left:1694;top:1418;width:782;height:50" coordorigin="1695,1419" coordsize="782,50" o:spt="100" adj="0,,0" path="m1695,1419r,49m2477,1419r,49e" filled="f" strokecolor="#231f20" strokeweight=".18981mm">
              <v:stroke joinstyle="round"/>
              <v:formulas/>
              <v:path arrowok="t" o:connecttype="segments"/>
            </v:shape>
            <v:line id="_x0000_s3547" style="position:absolute" from="3268,1419" to="3268,1468" strokecolor="#231f20" strokeweight=".18944mm"/>
            <v:line id="_x0000_s3546" style="position:absolute" from="4050,1419" to="4050,1468" strokecolor="#231f20" strokeweight=".18981mm"/>
            <v:line id="_x0000_s3545" style="position:absolute" from="2085,1183" to="3659,1183" strokecolor="#231f20" strokeweight=".17781mm"/>
            <v:shape id="_x0000_s3544" style="position:absolute;left:2085;top:502;width:1574;height:201" coordorigin="2085,502" coordsize="1574,201" path="m2085,702l2877,562r782,-60e" filled="f" strokecolor="#231f20" strokeweight=".17781mm">
              <v:path arrowok="t"/>
            </v:shape>
            <v:shape id="_x0000_s3543" style="position:absolute;left:2085;top:712;width:1574;height:141" coordorigin="2085,712" coordsize="1574,141" path="m2085,712r792,91l3659,853e" filled="f" strokecolor="#231f20" strokeweight=".17781mm">
              <v:path arrowok="t"/>
            </v:shape>
            <v:line id="_x0000_s3542" style="position:absolute" from="2085,632" to="2877,552" strokecolor="#231f20" strokeweight=".17781mm"/>
            <v:shape id="_x0000_s3541" style="position:absolute;left:2045;top:1143;width:81;height:80" coordorigin="2046,1143" coordsize="81,80" path="m2086,1143r40,40l2086,1223r-40,-40l2086,1143xe" filled="f" strokecolor="#231f20" strokeweight=".17781mm">
              <v:path arrowok="t"/>
            </v:shape>
            <v:shape id="_x0000_s3540" style="position:absolute;left:2837;top:1143;width:81;height:80" coordorigin="2837,1143" coordsize="81,80" path="m2877,1143r41,40l2877,1223r-40,-40l2877,1143xe" filled="f" strokecolor="#231f20" strokeweight=".17781mm">
              <v:path arrowok="t"/>
            </v:shape>
            <v:shape id="_x0000_s3539" style="position:absolute;left:3619;top:1143;width:81;height:80" coordorigin="3619,1143" coordsize="81,80" path="m3659,1143r40,40l3659,1223r-40,-40l3659,1143xe" filled="f" strokecolor="#231f20" strokeweight=".17781mm">
              <v:path arrowok="t"/>
            </v:shape>
            <v:shape id="_x0000_s3538" style="position:absolute;top:8120;width:1644;height:271" coordorigin=",8120" coordsize="1644,271" o:spt="100" adj="0,,0" path="m2046,733r70,l2116,663r-70,l2046,733xm2837,592r70,l2907,522r-70,l2837,592xm3619,532r70,l3689,462r-70,l3619,532xe" filled="f" strokecolor="#231f20" strokeweight=".17781mm">
              <v:stroke joinstyle="round"/>
              <v:formulas/>
              <v:path arrowok="t" o:connecttype="segments"/>
            </v:shape>
            <v:shape id="_x0000_s3537" style="position:absolute;left:2045;top:672;width:81;height:81" coordorigin="2046,672" coordsize="81,81" path="m2086,672r40,81l2046,753r40,-81xe" filled="f" strokecolor="#231f20" strokeweight=".17781mm">
              <v:path arrowok="t"/>
            </v:shape>
            <v:shape id="_x0000_s3536" style="position:absolute;left:2837;top:762;width:81;height:80" coordorigin="2837,763" coordsize="81,80" path="m2877,763r41,80l2837,843r40,-80xe" filled="f" strokecolor="#231f20" strokeweight=".17781mm">
              <v:path arrowok="t"/>
            </v:shape>
            <v:shape id="_x0000_s3535" style="position:absolute;left:3619;top:812;width:81;height:80" coordorigin="3619,813" coordsize="81,80" path="m3659,813r40,80l3619,893r40,-80xe" filled="f" strokecolor="#231f20" strokeweight=".17781mm">
              <v:path arrowok="t"/>
            </v:shape>
            <v:shape id="_x0000_s3534" style="position:absolute;left:-30;top:8360;width:60;height:61" coordorigin="-30,8360" coordsize="60,61" o:spt="100" adj="0,,0" path="m2085,632r-29,-30m2085,632r31,31m2085,632r-29,31m2085,632r31,-30e" filled="f" strokecolor="#231f20" strokeweight=".17781mm">
              <v:stroke joinstyle="round"/>
              <v:formulas/>
              <v:path arrowok="t" o:connecttype="segments"/>
            </v:shape>
            <v:shape id="_x0000_s3533" style="position:absolute;left:-30;top:8360;width:60;height:60" coordorigin="-30,8360" coordsize="60,60" o:spt="100" adj="0,,0" path="m2877,552r-29,-30m2877,552r30,30m2877,552r-29,30m2877,552r30,-30e" filled="f" strokecolor="#231f20" strokeweight=".17781mm">
              <v:stroke joinstyle="round"/>
              <v:formulas/>
              <v:path arrowok="t" o:connecttype="segments"/>
            </v:shape>
            <v:shape id="_x0000_s3532" type="#_x0000_t202" style="position:absolute;left:3679;top:1283;width:280;height:134" filled="f" stroked="f">
              <v:textbox inset="0,0,0,0">
                <w:txbxContent>
                  <w:p w:rsidR="00D2712B" w:rsidRDefault="00D2712B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3"/>
                      </w:rPr>
                      <w:t>RW2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sz w:val="13"/>
        </w:rPr>
        <w:t>0,085</w:t>
      </w:r>
    </w:p>
    <w:p w:rsidR="004E20E7" w:rsidRDefault="00D2712B">
      <w:pPr>
        <w:spacing w:before="86"/>
        <w:ind w:left="43"/>
        <w:rPr>
          <w:rFonts w:ascii="Calibri" w:hAnsi="Calibri"/>
          <w:sz w:val="15"/>
        </w:rPr>
      </w:pPr>
      <w:r>
        <w:br w:type="column"/>
      </w:r>
      <w:r>
        <w:rPr>
          <w:rFonts w:ascii="Symbol" w:hAnsi="Symbol"/>
          <w:color w:val="231F20"/>
          <w:sz w:val="15"/>
        </w:rPr>
        <w:lastRenderedPageBreak/>
        <w:t></w:t>
      </w:r>
      <w:r>
        <w:rPr>
          <w:rFonts w:ascii="Calibri" w:hAnsi="Calibri"/>
          <w:color w:val="231F20"/>
          <w:sz w:val="15"/>
        </w:rPr>
        <w:t xml:space="preserve">, Вт/(м </w:t>
      </w:r>
      <w:r>
        <w:rPr>
          <w:rFonts w:ascii="Symbol" w:hAnsi="Symbol"/>
          <w:color w:val="231F20"/>
          <w:w w:val="95"/>
          <w:sz w:val="15"/>
        </w:rPr>
        <w:t></w:t>
      </w:r>
      <w:r>
        <w:rPr>
          <w:color w:val="231F20"/>
          <w:w w:val="95"/>
          <w:sz w:val="15"/>
        </w:rPr>
        <w:t xml:space="preserve"> </w:t>
      </w:r>
      <w:r>
        <w:rPr>
          <w:rFonts w:ascii="Symbol" w:hAnsi="Symbol"/>
          <w:color w:val="231F20"/>
          <w:sz w:val="15"/>
        </w:rPr>
        <w:t></w:t>
      </w:r>
      <w:r>
        <w:rPr>
          <w:rFonts w:ascii="Calibri" w:hAnsi="Calibri"/>
          <w:color w:val="231F20"/>
          <w:sz w:val="15"/>
        </w:rPr>
        <w:t>С)</w:t>
      </w:r>
    </w:p>
    <w:p w:rsidR="004E20E7" w:rsidRDefault="004E20E7">
      <w:pPr>
        <w:rPr>
          <w:rFonts w:ascii="Calibri" w:hAnsi="Calibri"/>
          <w:sz w:val="15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5" w:space="720" w:equalWidth="0">
            <w:col w:w="1270" w:space="40"/>
            <w:col w:w="824" w:space="39"/>
            <w:col w:w="872" w:space="40"/>
            <w:col w:w="1020" w:space="40"/>
            <w:col w:w="3725"/>
          </w:cols>
        </w:sectPr>
      </w:pPr>
    </w:p>
    <w:p w:rsidR="004E20E7" w:rsidRDefault="004E20E7">
      <w:pPr>
        <w:pStyle w:val="a3"/>
        <w:spacing w:before="4"/>
        <w:ind w:left="0"/>
        <w:jc w:val="left"/>
        <w:rPr>
          <w:rFonts w:ascii="Calibri"/>
          <w:sz w:val="17"/>
        </w:rPr>
      </w:pPr>
    </w:p>
    <w:p w:rsidR="004E20E7" w:rsidRDefault="00D2712B">
      <w:pPr>
        <w:tabs>
          <w:tab w:val="left" w:pos="3798"/>
        </w:tabs>
        <w:spacing w:before="82"/>
        <w:ind w:left="964"/>
        <w:rPr>
          <w:rFonts w:ascii="Calibri"/>
          <w:sz w:val="13"/>
        </w:rPr>
      </w:pPr>
      <w:r>
        <w:pict>
          <v:group id="_x0000_s3508" style="position:absolute;left:0;text-align:left;margin-left:224.55pt;margin-top:-19pt;width:114.4pt;height:73.35pt;z-index:252577792;mso-position-horizontal-relative:page" coordorigin="4491,-380" coordsize="2288,1467">
            <v:shape id="_x0000_s3530" style="position:absolute;left:4527;top:-381;width:2252;height:1430" coordorigin="4527,-380" coordsize="2252,1430" o:spt="100" adj="0,,0" path="m6779,-380r-2252,l4527,1049r2252,l6779,1039r-2231,l4538,1029r10,l4548,-360r-10,l4548,-370r2231,l6779,-380xm4548,1029r-10,l4548,1039r,-10xm6758,1029r-2210,l4548,1039r2210,l6758,1029xm6758,-370r,1409l6768,1029r11,l6779,-360r-11,l6758,-370xm6779,1029r-11,l6758,1039r21,l6779,1029xm4548,-370r-10,10l4548,-360r,-10xm6758,-370r-2210,l4548,-360r2210,l6758,-370xm6779,-370r-21,l6768,-360r11,l6779,-370xe" fillcolor="#231f20" stroked="f">
              <v:stroke joinstyle="round"/>
              <v:formulas/>
              <v:path arrowok="t" o:connecttype="segments"/>
            </v:shape>
            <v:line id="_x0000_s3529" style="position:absolute" from="4538,-370" to="4538,1039" strokecolor="#231f20" strokeweight=".17781mm"/>
            <v:line id="_x0000_s3528" style="position:absolute" from="4491,1040" to="4543,1040" strokecolor="#231f20" strokeweight=".18981mm"/>
            <v:line id="_x0000_s3527" style="position:absolute" from="4491,587" to="4543,587" strokecolor="#231f20" strokeweight=".18944mm"/>
            <v:shape id="_x0000_s3526" style="position:absolute;left:4491;top:-307;width:52;height:452" coordorigin="4491,-307" coordsize="52,452" o:spt="100" adj="0,,0" path="m4491,145r52,m4491,-307r52,e" filled="f" strokecolor="#231f20" strokeweight=".18981mm">
              <v:stroke joinstyle="round"/>
              <v:formulas/>
              <v:path arrowok="t" o:connecttype="segments"/>
            </v:shape>
            <v:line id="_x0000_s3525" style="position:absolute" from="4538,1039" to="6768,1040" strokecolor="#231f20" strokeweight=".17781mm"/>
            <v:shape id="_x0000_s3524" style="position:absolute;left:4537;top:1034;width:741;height:52" coordorigin="4538,1034" coordsize="741,52" o:spt="100" adj="0,,0" path="m4538,1034r,52m5278,1034r,52e" filled="f" strokecolor="#231f20" strokeweight=".18981mm">
              <v:stroke joinstyle="round"/>
              <v:formulas/>
              <v:path arrowok="t" o:connecttype="segments"/>
            </v:shape>
            <v:shape id="_x0000_s3523" style="position:absolute;left:6028;top:1034;width:741;height:52" coordorigin="6029,1034" coordsize="741,52" o:spt="100" adj="0,,0" path="m6029,1034r,52m6769,1034r,52e" filled="f" strokecolor="#231f20" strokeweight=".18944mm">
              <v:stroke joinstyle="round"/>
              <v:formulas/>
              <v:path arrowok="t" o:connecttype="segments"/>
            </v:shape>
            <v:line id="_x0000_s3522" style="position:absolute" from="4903,802" to="6403,802" strokecolor="#231f20" strokeweight=".35561mm"/>
            <v:shape id="_x0000_s3521" style="position:absolute;left:4907;top:-129;width:1491;height:221" coordorigin="4908,-128" coordsize="1491,221" path="m4908,-128l5658,92r740,-210e" filled="f" strokecolor="#231f20" strokeweight=".17781mm">
              <v:path arrowok="t"/>
            </v:shape>
            <v:shape id="_x0000_s3520" style="position:absolute;left:4907;top:302;width:1491;height:232" coordorigin="4908,303" coordsize="1491,232" path="m4908,523r750,11l6398,303e" filled="f" strokecolor="#231f20" strokeweight=".17781mm">
              <v:path arrowok="t"/>
            </v:shape>
            <v:line id="_x0000_s3519" style="position:absolute" from="4908,-318" to="5658,-171" strokecolor="#231f20" strokeweight=".17781mm"/>
            <v:shape id="_x0000_s3518" style="position:absolute;left:4866;top:765;width:83;height:85" coordorigin="4867,766" coordsize="83,85" path="m4908,766r41,42l4908,850r-41,-42l4908,766xe" filled="f" strokecolor="#231f20" strokeweight=".17781mm">
              <v:path arrowok="t"/>
            </v:shape>
            <v:shape id="_x0000_s3517" style="position:absolute;left:5617;top:755;width:83;height:85" coordorigin="5617,755" coordsize="83,85" path="m5658,755r41,42l5658,839r-41,-42l5658,755xe" filled="f" strokecolor="#231f20" strokeweight=".17781mm">
              <v:path arrowok="t"/>
            </v:shape>
            <v:shape id="_x0000_s3516" style="position:absolute;left:6357;top:755;width:83;height:85" coordorigin="6357,755" coordsize="83,85" path="m6398,755r41,42l6398,839r-41,-42l6398,755xe" filled="f" strokecolor="#231f20" strokeweight=".17781mm">
              <v:path arrowok="t"/>
            </v:shape>
            <v:shape id="_x0000_s3515" style="position:absolute;top:7941;width:1563;height:295" coordorigin=",7941" coordsize="1563,295" o:spt="100" adj="0,,0" path="m4867,-97r72,l4939,-171r-72,l4867,-97xm5617,124r72,l5689,51r-72,l5617,124xm6357,-87r72,l6429,-160r-72,l6357,-87xe" filled="f" strokecolor="#231f20" strokeweight=".17781mm">
              <v:stroke joinstyle="round"/>
              <v:formulas/>
              <v:path arrowok="t" o:connecttype="segments"/>
            </v:shape>
            <v:shape id="_x0000_s3514" style="position:absolute;left:4866;top:481;width:83;height:85" coordorigin="4867,481" coordsize="83,85" path="m4908,481r41,84l4867,565r41,-84xe" filled="f" strokecolor="#231f20" strokeweight=".17781mm">
              <v:path arrowok="t"/>
            </v:shape>
            <v:shape id="_x0000_s3513" style="position:absolute;left:5617;top:492;width:83;height:85" coordorigin="5617,492" coordsize="83,85" path="m5658,492r41,84l5617,576r41,-84xe" filled="f" strokecolor="#231f20" strokeweight=".17781mm">
              <v:path arrowok="t"/>
            </v:shape>
            <v:shape id="_x0000_s3512" style="position:absolute;left:6357;top:260;width:83;height:85" coordorigin="6357,261" coordsize="83,85" path="m6398,261r41,84l6357,345r41,-84xe" filled="f" strokecolor="#231f20" strokeweight=".17781mm">
              <v:path arrowok="t"/>
            </v:shape>
            <v:shape id="_x0000_s3511" style="position:absolute;left:-31;top:7983;width:62;height:64" coordorigin="-30,7983" coordsize="62,64" o:spt="100" adj="0,,0" path="m4908,-318r-31,-31m4908,-318r31,32m4908,-318r-31,32m4908,-318r31,-31e" filled="f" strokecolor="#231f20" strokeweight=".17781mm">
              <v:stroke joinstyle="round"/>
              <v:formulas/>
              <v:path arrowok="t" o:connecttype="segments"/>
            </v:shape>
            <v:shape id="_x0000_s3510" style="position:absolute;left:-31;top:7983;width:62;height:64" coordorigin="-31,7984" coordsize="62,64" o:spt="100" adj="0,,0" path="m5658,-171r-31,-31m5658,-171r31,32m5658,-171r-31,32m5658,-171r31,-31e" filled="f" strokecolor="#231f20" strokeweight=".17781mm">
              <v:stroke joinstyle="round"/>
              <v:formulas/>
              <v:path arrowok="t" o:connecttype="segments"/>
            </v:shape>
            <v:shape id="_x0000_s3509" type="#_x0000_t202" style="position:absolute;left:6450;top:899;width:280;height:134" filled="f" stroked="f">
              <v:textbox inset="0,0,0,0">
                <w:txbxContent>
                  <w:p w:rsidR="00D2712B" w:rsidRDefault="00D2712B">
                    <w:pPr>
                      <w:spacing w:line="134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3"/>
                      </w:rPr>
                      <w:t>RW3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w w:val="105"/>
          <w:sz w:val="13"/>
        </w:rPr>
        <w:t>0,065</w:t>
      </w:r>
      <w:r>
        <w:rPr>
          <w:rFonts w:ascii="Calibri"/>
          <w:color w:val="231F20"/>
          <w:w w:val="105"/>
          <w:sz w:val="13"/>
        </w:rPr>
        <w:tab/>
        <w:t>0,065</w:t>
      </w:r>
    </w:p>
    <w:p w:rsidR="004E20E7" w:rsidRDefault="004E20E7">
      <w:pPr>
        <w:pStyle w:val="a3"/>
        <w:spacing w:before="7"/>
        <w:ind w:left="0"/>
        <w:jc w:val="left"/>
        <w:rPr>
          <w:rFonts w:ascii="Calibri"/>
          <w:sz w:val="16"/>
        </w:rPr>
      </w:pPr>
    </w:p>
    <w:p w:rsidR="004E20E7" w:rsidRDefault="00D2712B">
      <w:pPr>
        <w:tabs>
          <w:tab w:val="left" w:pos="3798"/>
        </w:tabs>
        <w:spacing w:before="79"/>
        <w:ind w:left="964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0,045</w:t>
      </w:r>
      <w:r>
        <w:rPr>
          <w:rFonts w:ascii="Calibri"/>
          <w:color w:val="231F20"/>
          <w:w w:val="105"/>
          <w:sz w:val="13"/>
        </w:rPr>
        <w:tab/>
      </w:r>
      <w:r>
        <w:rPr>
          <w:rFonts w:ascii="Calibri"/>
          <w:color w:val="231F20"/>
          <w:w w:val="105"/>
          <w:position w:val="1"/>
          <w:sz w:val="13"/>
        </w:rPr>
        <w:t>0,045</w:t>
      </w:r>
    </w:p>
    <w:p w:rsidR="004E20E7" w:rsidRDefault="004E20E7">
      <w:pPr>
        <w:pStyle w:val="a3"/>
        <w:spacing w:before="8"/>
        <w:ind w:left="0"/>
        <w:jc w:val="left"/>
        <w:rPr>
          <w:rFonts w:ascii="Calibri"/>
          <w:sz w:val="16"/>
        </w:rPr>
      </w:pPr>
    </w:p>
    <w:p w:rsidR="004E20E7" w:rsidRDefault="004E20E7">
      <w:pPr>
        <w:rPr>
          <w:rFonts w:ascii="Calibri"/>
          <w:sz w:val="16"/>
        </w:rPr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D2712B">
      <w:pPr>
        <w:spacing w:before="87"/>
        <w:jc w:val="right"/>
        <w:rPr>
          <w:rFonts w:ascii="Calibri"/>
          <w:sz w:val="13"/>
        </w:rPr>
      </w:pPr>
      <w:r>
        <w:rPr>
          <w:rFonts w:ascii="Calibri"/>
          <w:color w:val="231F20"/>
          <w:sz w:val="13"/>
        </w:rPr>
        <w:lastRenderedPageBreak/>
        <w:t>0,025</w:t>
      </w:r>
    </w:p>
    <w:p w:rsidR="004E20E7" w:rsidRDefault="00D2712B">
      <w:pPr>
        <w:spacing w:before="77" w:line="145" w:lineRule="exact"/>
        <w:jc w:val="right"/>
        <w:rPr>
          <w:rFonts w:ascii="Calibri"/>
          <w:sz w:val="13"/>
        </w:rPr>
      </w:pPr>
      <w:r>
        <w:br w:type="column"/>
      </w:r>
      <w:r>
        <w:rPr>
          <w:rFonts w:ascii="Calibri"/>
          <w:color w:val="231F20"/>
          <w:sz w:val="13"/>
        </w:rPr>
        <w:lastRenderedPageBreak/>
        <w:t>0,025</w:t>
      </w:r>
    </w:p>
    <w:p w:rsidR="004E20E7" w:rsidRDefault="00D2712B">
      <w:pPr>
        <w:tabs>
          <w:tab w:val="left" w:pos="715"/>
          <w:tab w:val="right" w:pos="2493"/>
        </w:tabs>
        <w:spacing w:line="175" w:lineRule="auto"/>
        <w:ind w:left="-36"/>
        <w:rPr>
          <w:rFonts w:ascii="Calibri" w:hAnsi="Calibri"/>
          <w:sz w:val="13"/>
        </w:rPr>
      </w:pPr>
      <w:r>
        <w:rPr>
          <w:rFonts w:ascii="Calibri" w:hAnsi="Calibri"/>
          <w:color w:val="231F20"/>
          <w:sz w:val="13"/>
        </w:rPr>
        <w:t>90</w:t>
      </w:r>
      <w:r>
        <w:rPr>
          <w:rFonts w:ascii="Calibri" w:hAnsi="Calibri"/>
          <w:color w:val="231F20"/>
          <w:sz w:val="13"/>
        </w:rPr>
        <w:tab/>
        <w:t xml:space="preserve">110 </w:t>
      </w:r>
      <w:r>
        <w:rPr>
          <w:rFonts w:ascii="Symbol" w:hAnsi="Symbol"/>
          <w:color w:val="231F20"/>
          <w:position w:val="-10"/>
          <w:sz w:val="15"/>
        </w:rPr>
        <w:t></w:t>
      </w:r>
      <w:r>
        <w:rPr>
          <w:rFonts w:ascii="Calibri" w:hAnsi="Calibri"/>
          <w:color w:val="231F20"/>
          <w:position w:val="-10"/>
          <w:sz w:val="15"/>
        </w:rPr>
        <w:t>,</w:t>
      </w:r>
      <w:r>
        <w:rPr>
          <w:rFonts w:ascii="Calibri" w:hAnsi="Calibri"/>
          <w:color w:val="231F20"/>
          <w:spacing w:val="-2"/>
          <w:position w:val="-10"/>
          <w:sz w:val="15"/>
        </w:rPr>
        <w:t xml:space="preserve"> </w:t>
      </w:r>
      <w:r>
        <w:rPr>
          <w:rFonts w:ascii="Calibri" w:hAnsi="Calibri"/>
          <w:color w:val="231F20"/>
          <w:position w:val="-10"/>
          <w:sz w:val="15"/>
        </w:rPr>
        <w:t>кг/м</w:t>
      </w:r>
      <w:r>
        <w:rPr>
          <w:rFonts w:ascii="Calibri" w:hAnsi="Calibri"/>
          <w:color w:val="231F20"/>
          <w:position w:val="-3"/>
          <w:sz w:val="9"/>
        </w:rPr>
        <w:t>3</w:t>
      </w:r>
      <w:r>
        <w:rPr>
          <w:rFonts w:ascii="Calibri" w:hAnsi="Calibri"/>
          <w:color w:val="231F20"/>
          <w:spacing w:val="15"/>
          <w:position w:val="-3"/>
          <w:sz w:val="9"/>
        </w:rPr>
        <w:t xml:space="preserve"> </w:t>
      </w:r>
      <w:r>
        <w:rPr>
          <w:rFonts w:ascii="Calibri" w:hAnsi="Calibri"/>
          <w:color w:val="231F20"/>
          <w:sz w:val="13"/>
        </w:rPr>
        <w:t>130</w:t>
      </w:r>
      <w:r>
        <w:rPr>
          <w:rFonts w:ascii="Calibri" w:hAnsi="Calibri"/>
          <w:color w:val="231F20"/>
          <w:sz w:val="13"/>
        </w:rPr>
        <w:tab/>
        <w:t>150</w:t>
      </w:r>
    </w:p>
    <w:p w:rsidR="004E20E7" w:rsidRDefault="00D2712B">
      <w:pPr>
        <w:tabs>
          <w:tab w:val="left" w:pos="681"/>
          <w:tab w:val="right" w:pos="2377"/>
        </w:tabs>
        <w:spacing w:before="212" w:line="196" w:lineRule="auto"/>
        <w:ind w:left="-28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color w:val="231F20"/>
          <w:sz w:val="13"/>
        </w:rPr>
        <w:lastRenderedPageBreak/>
        <w:t>90</w:t>
      </w:r>
      <w:r>
        <w:rPr>
          <w:rFonts w:ascii="Calibri" w:hAnsi="Calibri"/>
          <w:color w:val="231F20"/>
          <w:sz w:val="13"/>
        </w:rPr>
        <w:tab/>
        <w:t xml:space="preserve">110 </w:t>
      </w:r>
      <w:r>
        <w:rPr>
          <w:rFonts w:ascii="Symbol" w:hAnsi="Symbol"/>
          <w:color w:val="231F20"/>
          <w:position w:val="-10"/>
          <w:sz w:val="15"/>
        </w:rPr>
        <w:t></w:t>
      </w:r>
      <w:r>
        <w:rPr>
          <w:rFonts w:ascii="Calibri" w:hAnsi="Calibri"/>
          <w:color w:val="231F20"/>
          <w:position w:val="-10"/>
          <w:sz w:val="15"/>
        </w:rPr>
        <w:t>,</w:t>
      </w:r>
      <w:r>
        <w:rPr>
          <w:rFonts w:ascii="Calibri" w:hAnsi="Calibri"/>
          <w:color w:val="231F20"/>
          <w:spacing w:val="-19"/>
          <w:position w:val="-10"/>
          <w:sz w:val="15"/>
        </w:rPr>
        <w:t xml:space="preserve"> </w:t>
      </w:r>
      <w:r>
        <w:rPr>
          <w:rFonts w:ascii="Calibri" w:hAnsi="Calibri"/>
          <w:color w:val="231F20"/>
          <w:position w:val="-10"/>
          <w:sz w:val="15"/>
        </w:rPr>
        <w:t>кг/м</w:t>
      </w:r>
      <w:r>
        <w:rPr>
          <w:rFonts w:ascii="Calibri" w:hAnsi="Calibri"/>
          <w:color w:val="231F20"/>
          <w:position w:val="-3"/>
          <w:sz w:val="9"/>
        </w:rPr>
        <w:t>3</w:t>
      </w:r>
      <w:r>
        <w:rPr>
          <w:rFonts w:ascii="Calibri" w:hAnsi="Calibri"/>
          <w:color w:val="231F20"/>
          <w:spacing w:val="19"/>
          <w:position w:val="-3"/>
          <w:sz w:val="9"/>
        </w:rPr>
        <w:t xml:space="preserve"> </w:t>
      </w:r>
      <w:r>
        <w:rPr>
          <w:rFonts w:ascii="Calibri" w:hAnsi="Calibri"/>
          <w:color w:val="231F20"/>
          <w:sz w:val="13"/>
        </w:rPr>
        <w:t>130</w:t>
      </w:r>
      <w:r>
        <w:rPr>
          <w:rFonts w:ascii="Calibri" w:hAnsi="Calibri"/>
          <w:color w:val="231F20"/>
          <w:sz w:val="13"/>
        </w:rPr>
        <w:tab/>
        <w:t>150</w:t>
      </w:r>
    </w:p>
    <w:p w:rsidR="004E20E7" w:rsidRDefault="004E20E7">
      <w:pPr>
        <w:spacing w:line="196" w:lineRule="auto"/>
        <w:rPr>
          <w:rFonts w:ascii="Calibri" w:hAns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3" w:space="720" w:equalWidth="0">
            <w:col w:w="1270" w:space="40"/>
            <w:col w:w="2795" w:space="39"/>
            <w:col w:w="3726"/>
          </w:cols>
        </w:sectPr>
      </w:pPr>
    </w:p>
    <w:p w:rsidR="004E20E7" w:rsidRDefault="00D2712B">
      <w:pPr>
        <w:pStyle w:val="a3"/>
        <w:spacing w:before="21" w:line="232" w:lineRule="exact"/>
        <w:ind w:left="468" w:right="824"/>
        <w:jc w:val="center"/>
        <w:rPr>
          <w:rFonts w:ascii="Symbol" w:hAnsi="Symbol"/>
        </w:rPr>
      </w:pPr>
      <w:r>
        <w:rPr>
          <w:color w:val="231F20"/>
        </w:rPr>
        <w:lastRenderedPageBreak/>
        <w:t xml:space="preserve">Рисунок 2. Зависимость коэффициента теплопроводности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от плотности </w:t>
      </w:r>
      <w:r>
        <w:rPr>
          <w:rFonts w:ascii="Symbol" w:hAnsi="Symbol"/>
          <w:color w:val="231F20"/>
        </w:rPr>
        <w:t></w:t>
      </w:r>
    </w:p>
    <w:p w:rsidR="004E20E7" w:rsidRDefault="00D2712B">
      <w:pPr>
        <w:pStyle w:val="a3"/>
        <w:spacing w:line="218" w:lineRule="exact"/>
        <w:ind w:left="682" w:right="1040"/>
        <w:jc w:val="center"/>
      </w:pPr>
      <w:r>
        <w:rPr>
          <w:color w:val="231F20"/>
        </w:rPr>
        <w:t>теплоизоляционных материалов</w:t>
      </w:r>
    </w:p>
    <w:p w:rsidR="004E20E7" w:rsidRDefault="004E20E7">
      <w:pPr>
        <w:spacing w:line="218" w:lineRule="exact"/>
        <w:jc w:val="center"/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4E20E7">
      <w:pPr>
        <w:pStyle w:val="a3"/>
        <w:spacing w:before="10"/>
        <w:ind w:left="0"/>
        <w:jc w:val="left"/>
        <w:rPr>
          <w:sz w:val="16"/>
        </w:rPr>
      </w:pPr>
    </w:p>
    <w:p w:rsidR="004E20E7" w:rsidRDefault="00D2712B">
      <w:pPr>
        <w:spacing w:before="1"/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1,9</w:t>
      </w:r>
    </w:p>
    <w:p w:rsidR="004E20E7" w:rsidRDefault="004E20E7">
      <w:pPr>
        <w:pStyle w:val="a3"/>
        <w:spacing w:before="10"/>
        <w:ind w:left="0"/>
        <w:jc w:val="left"/>
        <w:rPr>
          <w:rFonts w:ascii="Calibri"/>
          <w:sz w:val="8"/>
        </w:rPr>
      </w:pPr>
    </w:p>
    <w:p w:rsidR="004E20E7" w:rsidRDefault="00D2712B">
      <w:pPr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1,7</w:t>
      </w:r>
    </w:p>
    <w:p w:rsidR="004E20E7" w:rsidRDefault="00D2712B">
      <w:pPr>
        <w:spacing w:before="98"/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1,5</w:t>
      </w:r>
    </w:p>
    <w:p w:rsidR="004E20E7" w:rsidRDefault="004E20E7">
      <w:pPr>
        <w:pStyle w:val="a3"/>
        <w:ind w:left="0"/>
        <w:jc w:val="left"/>
        <w:rPr>
          <w:rFonts w:ascii="Calibri"/>
          <w:sz w:val="9"/>
        </w:rPr>
      </w:pPr>
    </w:p>
    <w:p w:rsidR="004E20E7" w:rsidRDefault="00D2712B">
      <w:pPr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1,3</w:t>
      </w:r>
    </w:p>
    <w:p w:rsidR="004E20E7" w:rsidRDefault="00D2712B">
      <w:pPr>
        <w:spacing w:before="97"/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1,1</w:t>
      </w:r>
    </w:p>
    <w:p w:rsidR="004E20E7" w:rsidRDefault="004E20E7">
      <w:pPr>
        <w:pStyle w:val="a3"/>
        <w:ind w:left="0"/>
        <w:jc w:val="left"/>
        <w:rPr>
          <w:rFonts w:ascii="Calibri"/>
          <w:sz w:val="9"/>
        </w:rPr>
      </w:pPr>
    </w:p>
    <w:p w:rsidR="004E20E7" w:rsidRDefault="00D2712B">
      <w:pPr>
        <w:jc w:val="right"/>
        <w:rPr>
          <w:rFonts w:ascii="Calibri"/>
          <w:sz w:val="13"/>
        </w:rPr>
      </w:pPr>
      <w:r>
        <w:rPr>
          <w:rFonts w:ascii="Calibri"/>
          <w:color w:val="231F20"/>
          <w:spacing w:val="-1"/>
          <w:sz w:val="13"/>
        </w:rPr>
        <w:t>0,9</w:t>
      </w:r>
    </w:p>
    <w:p w:rsidR="004E20E7" w:rsidRDefault="00D2712B">
      <w:pPr>
        <w:spacing w:before="38"/>
        <w:rPr>
          <w:rFonts w:ascii="Calibri" w:hAnsi="Calibri"/>
          <w:sz w:val="9"/>
        </w:rPr>
      </w:pPr>
      <w:r>
        <w:br w:type="column"/>
      </w:r>
      <w:r>
        <w:rPr>
          <w:rFonts w:ascii="Symbol" w:hAnsi="Symbol"/>
          <w:color w:val="231F20"/>
          <w:position w:val="2"/>
          <w:sz w:val="15"/>
        </w:rPr>
        <w:lastRenderedPageBreak/>
        <w:t></w:t>
      </w:r>
      <w:r>
        <w:rPr>
          <w:rFonts w:ascii="Calibri" w:hAnsi="Calibri"/>
          <w:i/>
          <w:color w:val="231F20"/>
          <w:sz w:val="9"/>
        </w:rPr>
        <w:t>n</w:t>
      </w:r>
      <w:r>
        <w:rPr>
          <w:rFonts w:ascii="Calibri" w:hAnsi="Calibri"/>
          <w:color w:val="231F20"/>
          <w:position w:val="2"/>
          <w:sz w:val="15"/>
        </w:rPr>
        <w:t>/</w:t>
      </w:r>
      <w:r>
        <w:rPr>
          <w:rFonts w:ascii="Symbol" w:hAnsi="Symbol"/>
          <w:color w:val="231F20"/>
          <w:position w:val="2"/>
          <w:sz w:val="15"/>
        </w:rPr>
        <w:t></w:t>
      </w:r>
      <w:r>
        <w:rPr>
          <w:rFonts w:ascii="Calibri" w:hAnsi="Calibri"/>
          <w:color w:val="231F20"/>
          <w:sz w:val="9"/>
        </w:rPr>
        <w:t>сух</w:t>
      </w:r>
    </w:p>
    <w:p w:rsidR="004E20E7" w:rsidRDefault="00D2712B">
      <w:pPr>
        <w:pStyle w:val="a3"/>
        <w:ind w:left="69" w:right="-44"/>
        <w:jc w:val="left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3478" style="width:107.6pt;height:68.55pt;mso-position-horizontal-relative:char;mso-position-vertical-relative:line" coordsize="2152,1371">
            <v:shape id="_x0000_s3507" style="position:absolute;left:49;width:2102;height:1336" coordorigin="49" coordsize="2102,1336" o:spt="100" adj="0,,0" path="m2151,l49,r,1336l2151,1336r,-10l70,1326,60,1316r10,l70,20r-10,l70,10r2081,l2151,xm70,1316r-10,l70,1326r,-10xm2131,1316r-2061,l70,1326r2061,l2131,1316xm2131,10r,1316l2141,1316r10,l2151,20r-10,l2131,10xm2151,1316r-10,l2131,1326r20,l2151,1316xm70,10l60,20r10,l70,10xm2131,10l70,10r,10l2131,20r,-10xm2151,10r-20,l2141,20r10,l2151,10xe" fillcolor="#231f20" stroked="f">
              <v:stroke joinstyle="round"/>
              <v:formulas/>
              <v:path arrowok="t" o:connecttype="segments"/>
            </v:shape>
            <v:line id="_x0000_s3506" style="position:absolute" from="60,10" to="60,1326" strokecolor="#231f20" strokeweight=".03317mm"/>
            <v:line id="_x0000_s3505" style="position:absolute" from="5,1326" to="60,1326" strokecolor="#231f20" strokeweight=".17817mm"/>
            <v:line id="_x0000_s3504" style="position:absolute" from="5,1058" to="60,1058" strokecolor="#231f20" strokeweight=".17817mm"/>
            <v:line id="_x0000_s3503" style="position:absolute" from="5,802" to="60,802" strokecolor="#231f20" strokeweight=".17817mm"/>
            <v:line id="_x0000_s3502" style="position:absolute" from="5,534" to="60,534" strokecolor="#231f20" strokeweight=".17817mm"/>
            <v:line id="_x0000_s3501" style="position:absolute" from="5,277" to="60,277" strokecolor="#231f20" strokeweight=".17817mm"/>
            <v:line id="_x0000_s3500" style="position:absolute" from="5,10" to="60,10" strokecolor="#231f20" strokeweight=".17817mm"/>
            <v:line id="_x0000_s3499" style="position:absolute" from="60,1326" to="2141,1326" strokecolor="#231f20" strokeweight=".17817mm"/>
            <v:line id="_x0000_s3498" style="position:absolute" from="60,1370" to="60,1326" strokecolor="#231f20" strokeweight=".17817mm"/>
            <v:line id="_x0000_s3497" style="position:absolute" from="577,1370" to="577,1326" strokecolor="#231f20" strokeweight=".17817mm"/>
            <v:line id="_x0000_s3496" style="position:absolute" from="1107,1370" to="1107,1326" strokecolor="#231f20" strokeweight=".17817mm"/>
            <v:line id="_x0000_s3495" style="position:absolute" from="1624,1370" to="1624,1326" strokecolor="#231f20" strokeweight=".17817mm"/>
            <v:line id="_x0000_s3494" style="position:absolute" from="2141,1370" to="2141,1326" strokecolor="#231f20" strokeweight=".17817mm"/>
            <v:shape id="_x0000_s3493" style="position:absolute;left:59;top:712;width:1823;height:480" coordorigin="60,712" coordsize="1823,480" path="m60,1192r516,-89l835,1047r272,67l1365,935r258,-33l1882,712e" filled="f" strokecolor="#231f20" strokeweight=".17817mm">
              <v:path arrowok="t"/>
            </v:shape>
            <v:shape id="_x0000_s3492" style="position:absolute;left:59;top:277;width:1306;height:915" coordorigin="60,277" coordsize="1306,915" path="m60,1192l318,512,576,333,835,277r530,e" filled="f" strokecolor="#231f20" strokeweight=".17817mm">
              <v:path arrowok="t"/>
            </v:shape>
            <v:shape id="_x0000_s3491" style="position:absolute;left:5;top:1147;width:109;height:90" coordorigin="5,1147" coordsize="109,90" path="m59,1147r54,45l59,1237,5,1192r54,-45xe" filled="f" strokecolor="#231f20" strokeweight=".17817mm">
              <v:path arrowok="t"/>
            </v:shape>
            <v:shape id="_x0000_s3490" style="position:absolute;left:522;top:1058;width:109;height:89" coordorigin="522,1058" coordsize="109,89" path="m577,1058r54,45l577,1147r-55,-44l577,1058xe" filled="f" strokecolor="#231f20" strokeweight=".17817mm">
              <v:path arrowok="t"/>
            </v:shape>
            <v:shape id="_x0000_s3489" style="position:absolute;left:780;top:1002;width:109;height:89" coordorigin="781,1003" coordsize="109,89" path="m835,1003r54,44l835,1091r-54,-44l835,1003xe" filled="f" strokecolor="#231f20" strokeweight=".17817mm">
              <v:path arrowok="t"/>
            </v:shape>
            <v:shape id="_x0000_s3488" style="position:absolute;left:1052;top:1069;width:109;height:90" coordorigin="1053,1069" coordsize="109,90" path="m1107,1069r55,45l1107,1159r-54,-45l1107,1069xe" filled="f" strokecolor="#231f20" strokeweight=".17817mm">
              <v:path arrowok="t"/>
            </v:shape>
            <v:shape id="_x0000_s3487" style="position:absolute;left:1310;top:890;width:109;height:90" coordorigin="1311,891" coordsize="109,90" path="m1365,891r55,45l1365,980r-54,-44l1365,891xe" filled="f" strokecolor="#231f20" strokeweight=".17817mm">
              <v:path arrowok="t"/>
            </v:shape>
            <v:shape id="_x0000_s3486" style="position:absolute;left:1569;top:857;width:109;height:90" coordorigin="1569,857" coordsize="109,90" path="m1624,857r54,45l1624,947r-55,-45l1624,857xe" filled="f" strokecolor="#231f20" strokeweight=".17817mm">
              <v:path arrowok="t"/>
            </v:shape>
            <v:shape id="_x0000_s3485" style="position:absolute;left:1827;top:667;width:109;height:89" coordorigin="1828,668" coordsize="109,89" path="m1882,668r54,44l1882,757r-54,-45l1882,668xe" filled="f" strokecolor="#231f20" strokeweight=".17817mm">
              <v:path arrowok="t"/>
            </v:shape>
            <v:shape id="_x0000_s3484" style="position:absolute;left:18;top:1158;width:82;height:67" coordorigin="18,1159" coordsize="82,67" path="m59,1159r41,66l18,1225r41,-66xe" filled="f" strokecolor="#231f20" strokeweight=".17817mm">
              <v:path arrowok="t"/>
            </v:shape>
            <v:shape id="_x0000_s3483" style="position:absolute;left:276;top:478;width:83;height:68" coordorigin="277,478" coordsize="83,68" path="m319,478r40,67l277,545r42,-67xe" filled="f" strokecolor="#231f20" strokeweight=".17817mm">
              <v:path arrowok="t"/>
            </v:shape>
            <v:shape id="_x0000_s3482" style="position:absolute;left:536;top:299;width:82;height:68" coordorigin="536,300" coordsize="82,68" path="m577,300r41,67l536,367r41,-67xe" filled="f" strokecolor="#231f20" strokeweight=".17817mm">
              <v:path arrowok="t"/>
            </v:shape>
            <v:shape id="_x0000_s3481" style="position:absolute;left:794;top:244;width:82;height:67" coordorigin="794,244" coordsize="82,67" path="m835,244r41,67l794,311r41,-67xe" filled="f" strokecolor="#231f20" strokeweight=".17817mm">
              <v:path arrowok="t"/>
            </v:shape>
            <v:shape id="_x0000_s3480" style="position:absolute;left:1066;top:244;width:83;height:67" coordorigin="1066,244" coordsize="83,67" path="m1107,244r41,67l1066,311r41,-67xe" filled="f" strokecolor="#231f20" strokeweight=".17817mm">
              <v:path arrowok="t"/>
            </v:shape>
            <v:shape id="_x0000_s3479" style="position:absolute;left:1324;top:244;width:83;height:67" coordorigin="1324,244" coordsize="83,67" path="m1365,244r41,67l1324,311r41,-67xe" filled="f" strokecolor="#231f20" strokeweight=".17817mm">
              <v:path arrowok="t"/>
            </v:shape>
            <w10:wrap type="none"/>
            <w10:anchorlock/>
          </v:group>
        </w:pict>
      </w:r>
    </w:p>
    <w:p w:rsidR="004E20E7" w:rsidRDefault="00D2712B">
      <w:pPr>
        <w:tabs>
          <w:tab w:val="left" w:pos="607"/>
          <w:tab w:val="left" w:pos="1136"/>
          <w:tab w:val="left" w:pos="1654"/>
          <w:tab w:val="left" w:pos="2171"/>
        </w:tabs>
        <w:spacing w:before="20" w:line="155" w:lineRule="exact"/>
        <w:ind w:left="88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</w:t>
      </w:r>
      <w:r>
        <w:rPr>
          <w:rFonts w:ascii="Calibri"/>
          <w:color w:val="231F20"/>
          <w:w w:val="105"/>
          <w:sz w:val="13"/>
        </w:rPr>
        <w:tab/>
        <w:t>2</w:t>
      </w:r>
      <w:r>
        <w:rPr>
          <w:rFonts w:ascii="Calibri"/>
          <w:color w:val="231F20"/>
          <w:w w:val="105"/>
          <w:sz w:val="13"/>
        </w:rPr>
        <w:tab/>
        <w:t>4</w:t>
      </w:r>
      <w:r>
        <w:rPr>
          <w:rFonts w:ascii="Calibri"/>
          <w:color w:val="231F20"/>
          <w:w w:val="105"/>
          <w:sz w:val="13"/>
        </w:rPr>
        <w:tab/>
        <w:t>6</w:t>
      </w:r>
      <w:r>
        <w:rPr>
          <w:rFonts w:ascii="Calibri"/>
          <w:color w:val="231F20"/>
          <w:w w:val="105"/>
          <w:sz w:val="13"/>
        </w:rPr>
        <w:tab/>
      </w:r>
      <w:r>
        <w:rPr>
          <w:rFonts w:ascii="Calibri"/>
          <w:color w:val="231F20"/>
          <w:spacing w:val="-20"/>
          <w:w w:val="105"/>
          <w:sz w:val="13"/>
        </w:rPr>
        <w:t>8</w:t>
      </w:r>
    </w:p>
    <w:p w:rsidR="004E20E7" w:rsidRDefault="00D2712B">
      <w:pPr>
        <w:spacing w:before="30" w:line="181" w:lineRule="exact"/>
        <w:ind w:left="190"/>
        <w:rPr>
          <w:rFonts w:ascii="Calibri" w:hAnsi="Calibri"/>
          <w:sz w:val="9"/>
        </w:rPr>
      </w:pPr>
      <w:r>
        <w:br w:type="column"/>
      </w:r>
      <w:r>
        <w:rPr>
          <w:rFonts w:ascii="Symbol" w:hAnsi="Symbol"/>
          <w:color w:val="231F20"/>
          <w:w w:val="105"/>
          <w:position w:val="2"/>
          <w:sz w:val="15"/>
        </w:rPr>
        <w:lastRenderedPageBreak/>
        <w:t></w:t>
      </w:r>
      <w:r>
        <w:rPr>
          <w:rFonts w:ascii="Calibri" w:hAnsi="Calibri"/>
          <w:color w:val="231F20"/>
          <w:w w:val="105"/>
          <w:sz w:val="9"/>
        </w:rPr>
        <w:t>0,</w:t>
      </w:r>
      <w:r>
        <w:rPr>
          <w:rFonts w:ascii="Calibri" w:hAnsi="Calibri"/>
          <w:i/>
          <w:color w:val="231F20"/>
          <w:w w:val="105"/>
          <w:sz w:val="9"/>
        </w:rPr>
        <w:t>n</w:t>
      </w:r>
      <w:r>
        <w:rPr>
          <w:rFonts w:ascii="Calibri" w:hAnsi="Calibri"/>
          <w:color w:val="231F20"/>
          <w:w w:val="105"/>
          <w:position w:val="2"/>
          <w:sz w:val="15"/>
        </w:rPr>
        <w:t>/</w:t>
      </w:r>
      <w:r>
        <w:rPr>
          <w:rFonts w:ascii="Symbol" w:hAnsi="Symbol"/>
          <w:color w:val="231F20"/>
          <w:w w:val="105"/>
          <w:position w:val="2"/>
          <w:sz w:val="15"/>
        </w:rPr>
        <w:t></w:t>
      </w:r>
      <w:r>
        <w:rPr>
          <w:rFonts w:ascii="Calibri" w:hAnsi="Calibri"/>
          <w:color w:val="231F20"/>
          <w:w w:val="105"/>
          <w:sz w:val="9"/>
        </w:rPr>
        <w:t>0,сух</w:t>
      </w:r>
    </w:p>
    <w:p w:rsidR="004E20E7" w:rsidRDefault="00D2712B">
      <w:pPr>
        <w:spacing w:line="145" w:lineRule="exact"/>
        <w:ind w:left="113"/>
        <w:rPr>
          <w:rFonts w:ascii="Calibri"/>
          <w:sz w:val="13"/>
        </w:rPr>
      </w:pPr>
      <w:r>
        <w:pict>
          <v:group id="_x0000_s3458" style="position:absolute;left:0;text-align:left;margin-left:221.85pt;margin-top:2.7pt;width:106.7pt;height:68.65pt;z-index:252579840;mso-position-horizontal-relative:page" coordorigin="4437,54" coordsize="2134,1373">
            <v:shape id="_x0000_s3477" style="position:absolute;left:4473;top:54;width:2097;height:1334" coordorigin="4474,54" coordsize="2097,1334" o:spt="100" adj="0,,0" path="m6570,54r-2096,l4474,1388r2096,l6570,1378r-2076,l4484,1368r10,l4494,74r-10,l4494,64r2076,l6570,54xm4494,1368r-10,l4494,1378r,-10xm6550,1368r-2056,l4494,1378r2056,l6550,1368xm6550,64r,1314l6560,1368r10,l6570,74r-10,l6550,64xm6570,1368r-10,l6550,1378r20,l6570,1368xm4494,64r-10,10l4494,74r,-10xm6550,64r-2056,l4494,74r2056,l6550,64xm6570,64r-20,l6560,74r10,l6570,64xe" fillcolor="#231f20" stroked="f">
              <v:stroke joinstyle="round"/>
              <v:formulas/>
              <v:path arrowok="t" o:connecttype="segments"/>
            </v:shape>
            <v:line id="_x0000_s3476" style="position:absolute" from="4484,64" to="4484,1378" strokecolor="#231f20" strokeweight=".03317mm"/>
            <v:line id="_x0000_s3475" style="position:absolute" from="4437,1378" to="4484,1378" strokecolor="#231f20" strokeweight=".17817mm"/>
            <v:line id="_x0000_s3474" style="position:absolute" from="4437,940" to="4484,940" strokecolor="#231f20" strokeweight=".17817mm"/>
            <v:line id="_x0000_s3473" style="position:absolute" from="4437,502" to="4484,502" strokecolor="#231f20" strokeweight=".17817mm"/>
            <v:line id="_x0000_s3472" style="position:absolute" from="4437,64" to="4484,64" strokecolor="#231f20" strokeweight=".17817mm"/>
            <v:line id="_x0000_s3471" style="position:absolute" from="4484,1378" to="6560,1378" strokecolor="#231f20" strokeweight=".17817mm"/>
            <v:line id="_x0000_s3470" style="position:absolute" from="4484,1426" to="4484,1378" strokecolor="#231f20" strokeweight=".17817mm"/>
            <v:line id="_x0000_s3469" style="position:absolute" from="5000,1426" to="5000,1378" strokecolor="#231f20" strokeweight=".17817mm"/>
            <v:line id="_x0000_s3468" style="position:absolute" from="5528,1426" to="5528,1378" strokecolor="#231f20" strokeweight=".17817mm"/>
            <v:line id="_x0000_s3467" style="position:absolute" from="6044,1426" to="6044,1378" strokecolor="#231f20" strokeweight=".17817mm"/>
            <v:line id="_x0000_s3466" style="position:absolute" from="6560,1426" to="6560,1378" strokecolor="#231f20" strokeweight=".17817mm"/>
            <v:shape id="_x0000_s3465" style="position:absolute;left:4484;top:295;width:1819;height:1034" coordorigin="4484,295" coordsize="1819,1034" path="m4484,1329r516,-146l5258,1086,5528,684r258,-61l6044,295r258,98e" filled="f" strokecolor="#231f20" strokeweight=".17817mm">
              <v:path arrowok="t"/>
            </v:shape>
            <v:shape id="_x0000_s3464" style="position:absolute;top:4892;width:1878;height:1095" coordorigin=",4892" coordsize="1878,1095" o:spt="100" adj="0,,0" path="m4448,1353r60,l4508,1292r-60,l4448,1353xm4965,1208r58,l5023,1146r-58,l4965,1208xm5223,1109r59,l5282,1049r-59,l5223,1109xm5493,709r58,l5551,648r-58,l5493,709xm5751,648r58,l5809,587r-58,l5751,648xm6009,320r59,l6068,259r-59,l6009,320xm6267,417r59,l6326,356r-59,l6267,417xe" filled="f" strokecolor="#231f20" strokeweight=".17817mm">
              <v:stroke joinstyle="round"/>
              <v:formulas/>
              <v:path arrowok="t" o:connecttype="segments"/>
            </v:shape>
            <v:line id="_x0000_s3463" style="position:absolute" from="4731,226" to="5060,226" strokecolor="#231f20" strokeweight=".17817mm"/>
            <v:shape id="_x0000_s3462" style="position:absolute;left:4847;top:179;width:95;height:94" coordorigin="4848,179" coordsize="95,94" path="m4895,179r47,47l4895,273r-47,-47l4895,179xe" filled="f" strokecolor="#231f20" strokeweight=".17817mm">
              <v:path arrowok="t"/>
            </v:shape>
            <v:line id="_x0000_s3461" style="position:absolute" from="4731,473" to="5060,474" strokecolor="#231f20" strokeweight=".17817mm"/>
            <v:shape id="_x0000_s3460" style="position:absolute;left:4859;top:437;width:71;height:71" coordorigin="4860,437" coordsize="71,71" path="m4895,437r36,71l4860,508r35,-71xe" filled="f" strokecolor="#231f20" strokeweight=".17817mm">
              <v:path arrowok="t"/>
            </v:shape>
            <v:shape id="_x0000_s3459" type="#_x0000_t202" style="position:absolute;left:4436;top:54;width:2134;height:1373" filled="f" stroked="f">
              <v:textbox inset="0,0,0,0">
                <w:txbxContent>
                  <w:p w:rsidR="00D2712B" w:rsidRDefault="00D2712B">
                    <w:pPr>
                      <w:spacing w:before="84" w:line="374" w:lineRule="auto"/>
                      <w:ind w:left="657" w:right="978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color w:val="231F20"/>
                        <w:sz w:val="13"/>
                      </w:rPr>
                      <w:t xml:space="preserve">[авторы]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13"/>
                      </w:rPr>
                      <w:t>[9]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w w:val="105"/>
          <w:sz w:val="13"/>
        </w:rPr>
        <w:t>3,9</w:t>
      </w: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9"/>
        <w:ind w:left="0"/>
        <w:jc w:val="left"/>
        <w:rPr>
          <w:rFonts w:ascii="Calibri"/>
          <w:sz w:val="10"/>
        </w:rPr>
      </w:pPr>
    </w:p>
    <w:p w:rsidR="004E20E7" w:rsidRDefault="00D2712B">
      <w:pPr>
        <w:ind w:left="113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2,9</w:t>
      </w: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11"/>
        <w:ind w:left="0"/>
        <w:jc w:val="left"/>
        <w:rPr>
          <w:rFonts w:ascii="Calibri"/>
          <w:sz w:val="10"/>
        </w:rPr>
      </w:pPr>
    </w:p>
    <w:p w:rsidR="004E20E7" w:rsidRDefault="00D2712B">
      <w:pPr>
        <w:ind w:left="113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1,9</w:t>
      </w:r>
    </w:p>
    <w:p w:rsidR="004E20E7" w:rsidRDefault="004E20E7">
      <w:pPr>
        <w:pStyle w:val="a3"/>
        <w:ind w:left="0"/>
        <w:jc w:val="left"/>
        <w:rPr>
          <w:rFonts w:ascii="Calibri"/>
          <w:sz w:val="12"/>
        </w:rPr>
      </w:pPr>
    </w:p>
    <w:p w:rsidR="004E20E7" w:rsidRDefault="004E20E7">
      <w:pPr>
        <w:pStyle w:val="a3"/>
        <w:spacing w:before="10"/>
        <w:ind w:left="0"/>
        <w:jc w:val="left"/>
        <w:rPr>
          <w:rFonts w:ascii="Calibri"/>
          <w:sz w:val="10"/>
        </w:rPr>
      </w:pPr>
    </w:p>
    <w:p w:rsidR="004E20E7" w:rsidRDefault="00D2712B">
      <w:pPr>
        <w:spacing w:before="1"/>
        <w:ind w:left="113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0,9</w:t>
      </w:r>
    </w:p>
    <w:p w:rsidR="004E20E7" w:rsidRDefault="00D2712B">
      <w:pPr>
        <w:tabs>
          <w:tab w:val="left" w:pos="887"/>
          <w:tab w:val="left" w:pos="1416"/>
          <w:tab w:val="left" w:pos="1932"/>
          <w:tab w:val="left" w:pos="2449"/>
        </w:tabs>
        <w:spacing w:before="1" w:line="143" w:lineRule="exact"/>
        <w:ind w:left="371"/>
        <w:rPr>
          <w:rFonts w:ascii="Calibri"/>
          <w:sz w:val="13"/>
        </w:rPr>
      </w:pPr>
      <w:r>
        <w:rPr>
          <w:rFonts w:ascii="Calibri"/>
          <w:color w:val="231F20"/>
          <w:w w:val="105"/>
          <w:sz w:val="13"/>
        </w:rPr>
        <w:t>0</w:t>
      </w:r>
      <w:r>
        <w:rPr>
          <w:rFonts w:ascii="Calibri"/>
          <w:color w:val="231F20"/>
          <w:w w:val="105"/>
          <w:sz w:val="13"/>
        </w:rPr>
        <w:tab/>
        <w:t>2</w:t>
      </w:r>
      <w:r>
        <w:rPr>
          <w:rFonts w:ascii="Calibri"/>
          <w:color w:val="231F20"/>
          <w:w w:val="105"/>
          <w:sz w:val="13"/>
        </w:rPr>
        <w:tab/>
        <w:t>4</w:t>
      </w:r>
      <w:r>
        <w:rPr>
          <w:rFonts w:ascii="Calibri"/>
          <w:color w:val="231F20"/>
          <w:w w:val="105"/>
          <w:sz w:val="13"/>
        </w:rPr>
        <w:tab/>
        <w:t>6</w:t>
      </w:r>
      <w:r>
        <w:rPr>
          <w:rFonts w:ascii="Calibri"/>
          <w:color w:val="231F20"/>
          <w:w w:val="105"/>
          <w:sz w:val="13"/>
        </w:rPr>
        <w:tab/>
        <w:t>8</w:t>
      </w:r>
    </w:p>
    <w:p w:rsidR="004E20E7" w:rsidRDefault="004E20E7">
      <w:pPr>
        <w:spacing w:line="143" w:lineRule="exact"/>
        <w:rPr>
          <w:rFonts w:ascii="Calibri"/>
          <w:sz w:val="13"/>
        </w:rPr>
        <w:sectPr w:rsidR="004E20E7">
          <w:type w:val="continuous"/>
          <w:pgSz w:w="8230" w:h="11340"/>
          <w:pgMar w:top="1040" w:right="0" w:bottom="280" w:left="360" w:header="720" w:footer="720" w:gutter="0"/>
          <w:cols w:num="3" w:space="720" w:equalWidth="0">
            <w:col w:w="1399" w:space="40"/>
            <w:col w:w="2240" w:space="39"/>
            <w:col w:w="4152"/>
          </w:cols>
        </w:sectPr>
      </w:pPr>
    </w:p>
    <w:p w:rsidR="004E20E7" w:rsidRDefault="00D2712B">
      <w:pPr>
        <w:tabs>
          <w:tab w:val="left" w:pos="2534"/>
        </w:tabs>
        <w:spacing w:line="152" w:lineRule="exact"/>
        <w:ind w:right="57"/>
        <w:jc w:val="center"/>
        <w:rPr>
          <w:rFonts w:ascii="Calibri" w:hAnsi="Calibri"/>
          <w:i/>
          <w:sz w:val="15"/>
        </w:rPr>
      </w:pPr>
      <w:r>
        <w:rPr>
          <w:rFonts w:ascii="Calibri" w:hAnsi="Calibri"/>
          <w:color w:val="231F20"/>
          <w:sz w:val="15"/>
        </w:rPr>
        <w:lastRenderedPageBreak/>
        <w:t>циклы</w:t>
      </w:r>
      <w:r>
        <w:rPr>
          <w:rFonts w:ascii="Calibri" w:hAnsi="Calibri"/>
          <w:color w:val="231F20"/>
          <w:spacing w:val="-8"/>
          <w:sz w:val="15"/>
        </w:rPr>
        <w:t xml:space="preserve"> </w:t>
      </w:r>
      <w:r>
        <w:rPr>
          <w:rFonts w:ascii="Calibri" w:hAnsi="Calibri"/>
          <w:color w:val="231F20"/>
          <w:sz w:val="15"/>
        </w:rPr>
        <w:t>намокание-сушка,</w:t>
      </w:r>
      <w:r>
        <w:rPr>
          <w:rFonts w:ascii="Calibri" w:hAnsi="Calibri"/>
          <w:color w:val="231F20"/>
          <w:spacing w:val="-10"/>
          <w:sz w:val="15"/>
        </w:rPr>
        <w:t xml:space="preserve"> </w:t>
      </w:r>
      <w:r>
        <w:rPr>
          <w:rFonts w:ascii="Calibri" w:hAnsi="Calibri"/>
          <w:i/>
          <w:color w:val="231F20"/>
          <w:sz w:val="15"/>
        </w:rPr>
        <w:t>n</w:t>
      </w:r>
      <w:r>
        <w:rPr>
          <w:rFonts w:ascii="Calibri" w:hAnsi="Calibri"/>
          <w:i/>
          <w:color w:val="231F20"/>
          <w:sz w:val="15"/>
        </w:rPr>
        <w:tab/>
      </w:r>
      <w:r>
        <w:rPr>
          <w:rFonts w:ascii="Calibri" w:hAnsi="Calibri"/>
          <w:color w:val="231F20"/>
          <w:sz w:val="15"/>
        </w:rPr>
        <w:t>циклы намокание-сушка,</w:t>
      </w:r>
      <w:r>
        <w:rPr>
          <w:rFonts w:ascii="Calibri" w:hAnsi="Calibri"/>
          <w:color w:val="231F20"/>
          <w:spacing w:val="-5"/>
          <w:sz w:val="15"/>
        </w:rPr>
        <w:t xml:space="preserve"> </w:t>
      </w:r>
      <w:r>
        <w:rPr>
          <w:rFonts w:ascii="Calibri" w:hAnsi="Calibri"/>
          <w:i/>
          <w:color w:val="231F20"/>
          <w:sz w:val="15"/>
        </w:rPr>
        <w:t>n</w:t>
      </w:r>
    </w:p>
    <w:p w:rsidR="004E20E7" w:rsidRDefault="00D2712B">
      <w:pPr>
        <w:pStyle w:val="a3"/>
        <w:spacing w:before="12" w:line="237" w:lineRule="auto"/>
        <w:ind w:left="822" w:right="1181" w:firstLine="402"/>
      </w:pPr>
      <w:r>
        <w:rPr>
          <w:color w:val="231F20"/>
        </w:rPr>
        <w:t>Рисунок 3. Влияние циклов намокание-сушка на коэффициент теплопроводности</w:t>
      </w:r>
      <w:r>
        <w:rPr>
          <w:color w:val="231F20"/>
          <w:spacing w:val="-8"/>
        </w:rPr>
        <w:t xml:space="preserve"> </w:t>
      </w:r>
      <w:r>
        <w:rPr>
          <w:rFonts w:ascii="Symbol" w:hAnsi="Symbol"/>
          <w:color w:val="231F20"/>
        </w:rPr>
        <w:t>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плотности</w:t>
      </w:r>
      <w:r>
        <w:rPr>
          <w:color w:val="231F20"/>
          <w:spacing w:val="-9"/>
        </w:rPr>
        <w:t xml:space="preserve"> </w:t>
      </w:r>
      <w:r>
        <w:rPr>
          <w:rFonts w:ascii="Symbol" w:hAnsi="Symbol"/>
          <w:color w:val="231F20"/>
        </w:rPr>
        <w:t>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теплоизоляционного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RW2</w:t>
      </w:r>
    </w:p>
    <w:p w:rsidR="004E20E7" w:rsidRDefault="00D2712B">
      <w:pPr>
        <w:pStyle w:val="a3"/>
        <w:spacing w:before="82" w:line="237" w:lineRule="auto"/>
        <w:ind w:left="503" w:right="861" w:firstLine="476"/>
      </w:pPr>
      <w:r>
        <w:rPr>
          <w:color w:val="231F20"/>
        </w:rPr>
        <w:t xml:space="preserve">На рисунке 3 представлено влияние количества циклов намокание-сушка на значение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и </w:t>
      </w:r>
      <w:r>
        <w:rPr>
          <w:rFonts w:ascii="Symbol" w:hAnsi="Symbol"/>
          <w:color w:val="231F20"/>
        </w:rPr>
        <w:t>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для материала RW2, при этом значение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сопоставлено с результатами работы [5]. Как видно из рис. 3 при увеличении циклов намокание-сушка происходит увеличение коэффициента теплопроводности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и плотности </w:t>
      </w:r>
      <w:r>
        <w:rPr>
          <w:rFonts w:ascii="Symbol" w:hAnsi="Symbol"/>
          <w:color w:val="231F20"/>
        </w:rPr>
        <w:t></w:t>
      </w:r>
      <w:r>
        <w:rPr>
          <w:color w:val="231F20"/>
          <w:vertAlign w:val="subscript"/>
        </w:rPr>
        <w:t>0</w:t>
      </w:r>
      <w:r>
        <w:rPr>
          <w:color w:val="231F20"/>
        </w:rPr>
        <w:t xml:space="preserve"> теплоизоляционного материла. Несмотря на то, что увеличение </w:t>
      </w:r>
      <w:r>
        <w:rPr>
          <w:rFonts w:ascii="Symbol" w:hAnsi="Symbol"/>
          <w:color w:val="231F20"/>
        </w:rPr>
        <w:t></w:t>
      </w:r>
      <w:r>
        <w:rPr>
          <w:color w:val="231F20"/>
        </w:rPr>
        <w:t xml:space="preserve"> согласуется с результатами работы [5], разница полученных значений </w:t>
      </w:r>
      <w:r>
        <w:rPr>
          <w:rFonts w:ascii="Symbol" w:hAnsi="Symbol"/>
          <w:color w:val="231F20"/>
          <w:spacing w:val="-3"/>
        </w:rPr>
        <w:t></w:t>
      </w:r>
      <w:r>
        <w:rPr>
          <w:i/>
          <w:color w:val="231F20"/>
          <w:spacing w:val="-3"/>
          <w:vertAlign w:val="subscript"/>
        </w:rPr>
        <w:t>n</w:t>
      </w:r>
      <w:r>
        <w:rPr>
          <w:color w:val="231F20"/>
          <w:spacing w:val="-3"/>
        </w:rPr>
        <w:t>/</w:t>
      </w:r>
      <w:r>
        <w:rPr>
          <w:rFonts w:ascii="Symbol" w:hAnsi="Symbol"/>
          <w:color w:val="231F20"/>
          <w:spacing w:val="-3"/>
        </w:rPr>
        <w:t></w:t>
      </w:r>
      <w:r>
        <w:rPr>
          <w:color w:val="231F20"/>
          <w:spacing w:val="-3"/>
          <w:vertAlign w:val="subscript"/>
        </w:rPr>
        <w:t>сух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достигает 63%. Отклонение результатов возможно обусловлено различиями условиями проведения эксперимента при определении коэффициента теплопроводности. Также существенные различия полученных значений</w:t>
      </w:r>
      <w:r>
        <w:rPr>
          <w:color w:val="231F20"/>
          <w:spacing w:val="-26"/>
        </w:rPr>
        <w:t xml:space="preserve"> </w:t>
      </w:r>
      <w:r>
        <w:rPr>
          <w:rFonts w:ascii="Symbol" w:hAnsi="Symbol"/>
          <w:color w:val="231F20"/>
        </w:rPr>
        <w:t></w:t>
      </w:r>
      <w:r>
        <w:rPr>
          <w:i/>
          <w:color w:val="231F20"/>
          <w:vertAlign w:val="subscript"/>
        </w:rPr>
        <w:t>n</w:t>
      </w:r>
      <w:r>
        <w:rPr>
          <w:color w:val="231F20"/>
        </w:rPr>
        <w:t>/</w:t>
      </w:r>
      <w:r>
        <w:rPr>
          <w:rFonts w:ascii="Symbol" w:hAnsi="Symbol"/>
          <w:color w:val="231F20"/>
        </w:rPr>
        <w:t></w:t>
      </w:r>
      <w:r>
        <w:rPr>
          <w:color w:val="231F20"/>
          <w:vertAlign w:val="subscript"/>
        </w:rPr>
        <w:t>сух</w:t>
      </w:r>
      <w:r>
        <w:rPr>
          <w:color w:val="231F20"/>
        </w:rPr>
        <w:t xml:space="preserve"> возможно вызваны, тем что в работе [5] использовалась базальтовая вата другого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производителя.</w:t>
      </w:r>
    </w:p>
    <w:p w:rsidR="004E20E7" w:rsidRDefault="00D2712B">
      <w:pPr>
        <w:pStyle w:val="a3"/>
        <w:spacing w:before="5"/>
        <w:ind w:right="866" w:firstLine="476"/>
      </w:pPr>
      <w:r>
        <w:rPr>
          <w:b/>
          <w:color w:val="231F20"/>
        </w:rPr>
        <w:t xml:space="preserve">Заключение. </w:t>
      </w:r>
      <w:r>
        <w:rPr>
          <w:color w:val="231F20"/>
        </w:rPr>
        <w:t>В результате проведенных экспериментальных исследований выявлено, что наличие содержания влаги в теплоизоляционных</w:t>
      </w:r>
    </w:p>
    <w:p w:rsidR="004E20E7" w:rsidRDefault="004E20E7">
      <w:pPr>
        <w:sectPr w:rsidR="004E20E7">
          <w:type w:val="continuous"/>
          <w:pgSz w:w="8230" w:h="11340"/>
          <w:pgMar w:top="1040" w:right="0" w:bottom="280" w:left="360" w:header="720" w:footer="720" w:gutter="0"/>
          <w:cols w:space="720"/>
        </w:sectPr>
      </w:pPr>
    </w:p>
    <w:p w:rsidR="004E20E7" w:rsidRDefault="004E20E7">
      <w:pPr>
        <w:pStyle w:val="a3"/>
        <w:spacing w:before="11"/>
        <w:ind w:left="0"/>
        <w:jc w:val="left"/>
        <w:rPr>
          <w:sz w:val="12"/>
        </w:rPr>
      </w:pPr>
    </w:p>
    <w:p w:rsidR="004E20E7" w:rsidRDefault="00D2712B">
      <w:pPr>
        <w:pStyle w:val="a3"/>
        <w:spacing w:before="91"/>
        <w:ind w:right="867"/>
      </w:pPr>
      <w:r>
        <w:rPr>
          <w:color w:val="231F20"/>
        </w:rPr>
        <w:t>материалах приводит к значительному увеличению их коэффициента теплопроводности С изменением плотности теплоизоляционных материалов их теплопроводность может как повышаться, так и понижаться в зависимости от степени увлажненности и производителя изоляции. Установлено, что периодическое затопление и высушивание приводит к повышению теплопроводности и плотности теплоизоляционного материала.</w:t>
      </w:r>
    </w:p>
    <w:p w:rsidR="004E20E7" w:rsidRDefault="00D2712B">
      <w:pPr>
        <w:pStyle w:val="7"/>
        <w:spacing w:before="75" w:line="217" w:lineRule="exact"/>
        <w:ind w:left="2891"/>
        <w:jc w:val="both"/>
      </w:pPr>
      <w:r>
        <w:rPr>
          <w:color w:val="231F20"/>
        </w:rPr>
        <w:t>Список литературы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97"/>
        </w:tabs>
        <w:ind w:right="862" w:firstLine="476"/>
        <w:jc w:val="both"/>
        <w:rPr>
          <w:sz w:val="19"/>
        </w:rPr>
      </w:pPr>
      <w:r w:rsidRPr="00247607">
        <w:rPr>
          <w:color w:val="231F20"/>
          <w:sz w:val="19"/>
          <w:lang w:val="en-US"/>
        </w:rPr>
        <w:t xml:space="preserve">Zhang, L., Wang, Z., Yang, X., Jin, L., Zhang, Q., Hu, W. Thermo- economic analysis for directly-buried pipes insulation of district heating piping systems // Energy Procedia. </w:t>
      </w:r>
      <w:r>
        <w:rPr>
          <w:color w:val="231F20"/>
          <w:sz w:val="19"/>
        </w:rPr>
        <w:t>2017. Vol 105, 3369–3376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pp.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51"/>
        </w:tabs>
        <w:spacing w:line="237" w:lineRule="auto"/>
        <w:ind w:left="503" w:right="864" w:firstLine="476"/>
        <w:jc w:val="both"/>
        <w:rPr>
          <w:sz w:val="19"/>
        </w:rPr>
      </w:pPr>
      <w:r w:rsidRPr="00247607">
        <w:rPr>
          <w:color w:val="231F20"/>
          <w:sz w:val="19"/>
          <w:lang w:val="en-US"/>
        </w:rPr>
        <w:t>Keçebaş,</w:t>
      </w:r>
      <w:r w:rsidRPr="00247607">
        <w:rPr>
          <w:color w:val="231F20"/>
          <w:spacing w:val="-4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A.,</w:t>
      </w:r>
      <w:r w:rsidRPr="00247607">
        <w:rPr>
          <w:color w:val="231F20"/>
          <w:spacing w:val="-4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Ali</w:t>
      </w:r>
      <w:r w:rsidRPr="00247607">
        <w:rPr>
          <w:color w:val="231F20"/>
          <w:spacing w:val="-4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Alkan,</w:t>
      </w:r>
      <w:r w:rsidRPr="00247607">
        <w:rPr>
          <w:color w:val="231F20"/>
          <w:spacing w:val="-2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M.,</w:t>
      </w:r>
      <w:r w:rsidRPr="00247607">
        <w:rPr>
          <w:color w:val="231F20"/>
          <w:spacing w:val="-4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Bayhan,</w:t>
      </w:r>
      <w:r w:rsidRPr="00247607">
        <w:rPr>
          <w:color w:val="231F20"/>
          <w:spacing w:val="-6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M.</w:t>
      </w:r>
      <w:r w:rsidRPr="00247607">
        <w:rPr>
          <w:color w:val="231F20"/>
          <w:spacing w:val="-3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Thermo-economic</w:t>
      </w:r>
      <w:r w:rsidRPr="00247607">
        <w:rPr>
          <w:color w:val="231F20"/>
          <w:spacing w:val="-3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analysis</w:t>
      </w:r>
      <w:r w:rsidRPr="00247607">
        <w:rPr>
          <w:color w:val="231F20"/>
          <w:spacing w:val="-6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of</w:t>
      </w:r>
      <w:r w:rsidRPr="00247607">
        <w:rPr>
          <w:color w:val="231F20"/>
          <w:spacing w:val="-4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 xml:space="preserve">pipe insulation for district heating piping systems // Applied Thermal Engineering. </w:t>
      </w:r>
      <w:r>
        <w:rPr>
          <w:color w:val="231F20"/>
          <w:sz w:val="19"/>
        </w:rPr>
        <w:t>2011. Vol 31, 3929–3937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pp.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73"/>
        </w:tabs>
        <w:ind w:right="869" w:firstLine="476"/>
        <w:jc w:val="both"/>
        <w:rPr>
          <w:sz w:val="19"/>
        </w:rPr>
      </w:pPr>
      <w:r w:rsidRPr="00247607">
        <w:rPr>
          <w:color w:val="231F20"/>
          <w:sz w:val="19"/>
          <w:lang w:val="en-US"/>
        </w:rPr>
        <w:t xml:space="preserve">Abdou, A., Budaiwi, I. The variation of thermal conductivity of fibrous insulation materials under different levels of moisture content // Construction and Building Materials. </w:t>
      </w:r>
      <w:r>
        <w:rPr>
          <w:color w:val="231F20"/>
          <w:sz w:val="19"/>
        </w:rPr>
        <w:t>2013, Vol 43, 533–544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pp.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82"/>
        </w:tabs>
        <w:spacing w:line="237" w:lineRule="auto"/>
        <w:ind w:right="868" w:firstLine="476"/>
        <w:jc w:val="both"/>
        <w:rPr>
          <w:sz w:val="19"/>
        </w:rPr>
      </w:pPr>
      <w:r w:rsidRPr="00247607">
        <w:rPr>
          <w:color w:val="231F20"/>
          <w:sz w:val="19"/>
          <w:lang w:val="en-US"/>
        </w:rPr>
        <w:t xml:space="preserve">Jerman, M., Černý, R. Effect of moisture content on heat and moisture transport and storage properties of thermal insulation materials // Energy and Buildings. </w:t>
      </w:r>
      <w:r>
        <w:rPr>
          <w:color w:val="231F20"/>
          <w:sz w:val="19"/>
        </w:rPr>
        <w:t>2012, Vol. 53, 39–46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pp.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78"/>
        </w:tabs>
        <w:ind w:left="503" w:right="866" w:firstLine="476"/>
        <w:jc w:val="both"/>
        <w:rPr>
          <w:sz w:val="19"/>
        </w:rPr>
      </w:pPr>
      <w:r>
        <w:rPr>
          <w:color w:val="231F20"/>
          <w:sz w:val="19"/>
        </w:rPr>
        <w:t>Немова Т.Н., Лежнева Ю.А., Цветков Н.А., Алексеева Е.Г. Влияние изменения теплопроводности теплоизоляционных материалов на тепловые потери магистральных трубопроводов // Вестник Томского государственного архитектурно-строительного университета. 2016, № 5 (58), С.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151-160.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264"/>
        </w:tabs>
        <w:spacing w:line="237" w:lineRule="auto"/>
        <w:ind w:right="864" w:firstLine="476"/>
        <w:jc w:val="both"/>
        <w:rPr>
          <w:sz w:val="19"/>
        </w:rPr>
      </w:pPr>
      <w:r w:rsidRPr="00247607">
        <w:rPr>
          <w:color w:val="231F20"/>
          <w:sz w:val="19"/>
          <w:lang w:val="en-US"/>
        </w:rPr>
        <w:t xml:space="preserve">Gusyachkin A.M., Sabitov L.S., Khakimova A.M., Hayrullin A.R. Effects of moisture content on thermal conductivity of thermal insulation materials// </w:t>
      </w:r>
      <w:r>
        <w:rPr>
          <w:color w:val="231F20"/>
          <w:sz w:val="19"/>
        </w:rPr>
        <w:t>В</w:t>
      </w:r>
      <w:r w:rsidRPr="00247607">
        <w:rPr>
          <w:color w:val="231F20"/>
          <w:sz w:val="19"/>
          <w:lang w:val="en-US"/>
        </w:rPr>
        <w:t xml:space="preserve"> </w:t>
      </w:r>
      <w:r>
        <w:rPr>
          <w:color w:val="231F20"/>
          <w:sz w:val="19"/>
        </w:rPr>
        <w:t>сборнике</w:t>
      </w:r>
      <w:r w:rsidRPr="00247607">
        <w:rPr>
          <w:color w:val="231F20"/>
          <w:sz w:val="19"/>
          <w:lang w:val="en-US"/>
        </w:rPr>
        <w:t xml:space="preserve">: IOP Conference Series: Materials Science and Engineering </w:t>
      </w:r>
      <w:r>
        <w:rPr>
          <w:color w:val="231F20"/>
          <w:sz w:val="19"/>
        </w:rPr>
        <w:t>Сер</w:t>
      </w:r>
      <w:r w:rsidRPr="00247607">
        <w:rPr>
          <w:color w:val="231F20"/>
          <w:sz w:val="19"/>
          <w:lang w:val="en-US"/>
        </w:rPr>
        <w:t>. "International Scientific-Technical Conference on Innovative Engineering Technologies,</w:t>
      </w:r>
      <w:r w:rsidRPr="00247607">
        <w:rPr>
          <w:color w:val="231F20"/>
          <w:spacing w:val="-8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Equipment</w:t>
      </w:r>
      <w:r w:rsidRPr="00247607">
        <w:rPr>
          <w:color w:val="231F20"/>
          <w:spacing w:val="-6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and</w:t>
      </w:r>
      <w:r w:rsidRPr="00247607">
        <w:rPr>
          <w:color w:val="231F20"/>
          <w:spacing w:val="-5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Materials</w:t>
      </w:r>
      <w:r w:rsidRPr="00247607">
        <w:rPr>
          <w:color w:val="231F20"/>
          <w:spacing w:val="-8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2018,</w:t>
      </w:r>
      <w:r w:rsidRPr="00247607">
        <w:rPr>
          <w:color w:val="231F20"/>
          <w:spacing w:val="-7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ISTC-IETEM</w:t>
      </w:r>
      <w:r w:rsidRPr="00247607">
        <w:rPr>
          <w:color w:val="231F20"/>
          <w:spacing w:val="-8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2018"</w:t>
      </w:r>
      <w:r w:rsidRPr="00247607">
        <w:rPr>
          <w:color w:val="231F20"/>
          <w:spacing w:val="-7"/>
          <w:sz w:val="19"/>
          <w:lang w:val="en-US"/>
        </w:rPr>
        <w:t xml:space="preserve"> </w:t>
      </w:r>
      <w:r w:rsidRPr="00247607">
        <w:rPr>
          <w:color w:val="231F20"/>
          <w:sz w:val="19"/>
          <w:lang w:val="en-US"/>
        </w:rPr>
        <w:t>2019.</w:t>
      </w:r>
      <w:r w:rsidRPr="00247607">
        <w:rPr>
          <w:color w:val="231F20"/>
          <w:spacing w:val="-7"/>
          <w:sz w:val="19"/>
          <w:lang w:val="en-US"/>
        </w:rPr>
        <w:t xml:space="preserve"> </w:t>
      </w:r>
      <w:r>
        <w:rPr>
          <w:color w:val="231F20"/>
          <w:sz w:val="19"/>
        </w:rPr>
        <w:t>С.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012029</w:t>
      </w:r>
    </w:p>
    <w:p w:rsidR="004E20E7" w:rsidRDefault="00D2712B" w:rsidP="00CF7B1C">
      <w:pPr>
        <w:pStyle w:val="a4"/>
        <w:numPr>
          <w:ilvl w:val="0"/>
          <w:numId w:val="1"/>
        </w:numPr>
        <w:tabs>
          <w:tab w:val="left" w:pos="1385"/>
        </w:tabs>
        <w:ind w:right="865" w:firstLine="476"/>
        <w:jc w:val="both"/>
        <w:rPr>
          <w:sz w:val="19"/>
        </w:rPr>
      </w:pPr>
      <w:r>
        <w:rPr>
          <w:color w:val="231F20"/>
          <w:sz w:val="19"/>
        </w:rPr>
        <w:t>ГОСТ 7076-99. Материалы и изделия строительные. Метод определения теплопроводности и термического сопротивления при стационарном тепловом режиме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2000.</w:t>
      </w:r>
    </w:p>
    <w:p w:rsidR="004E20E7" w:rsidRDefault="004E20E7">
      <w:pPr>
        <w:pStyle w:val="a3"/>
        <w:spacing w:before="4"/>
        <w:ind w:left="0"/>
        <w:jc w:val="left"/>
        <w:rPr>
          <w:sz w:val="17"/>
        </w:rPr>
      </w:pPr>
    </w:p>
    <w:p w:rsidR="004E20E7" w:rsidRPr="00D2712B" w:rsidRDefault="004E20E7">
      <w:pPr>
        <w:spacing w:line="237" w:lineRule="auto"/>
        <w:jc w:val="both"/>
        <w:rPr>
          <w:sz w:val="19"/>
          <w:lang w:val="en-US"/>
        </w:rPr>
        <w:sectPr w:rsidR="004E20E7" w:rsidRPr="00D2712B">
          <w:pgSz w:w="8230" w:h="11340"/>
          <w:pgMar w:top="640" w:right="0" w:bottom="520" w:left="360" w:header="443" w:footer="336" w:gutter="0"/>
          <w:cols w:space="720"/>
        </w:sectPr>
      </w:pPr>
    </w:p>
    <w:p w:rsidR="004E20E7" w:rsidRDefault="00D2712B">
      <w:pPr>
        <w:spacing w:before="159"/>
        <w:ind w:left="569" w:right="1040"/>
        <w:jc w:val="center"/>
        <w:rPr>
          <w:b/>
          <w:sz w:val="18"/>
        </w:rPr>
      </w:pPr>
      <w:r>
        <w:rPr>
          <w:b/>
          <w:color w:val="231F20"/>
          <w:sz w:val="18"/>
        </w:rPr>
        <w:lastRenderedPageBreak/>
        <w:t>СОДЕРЖАНИЕ</w:t>
      </w:r>
    </w:p>
    <w:p w:rsidR="004E20E7" w:rsidRDefault="004E20E7">
      <w:pPr>
        <w:pStyle w:val="a3"/>
        <w:ind w:left="0"/>
        <w:jc w:val="left"/>
        <w:rPr>
          <w:b/>
          <w:sz w:val="20"/>
        </w:rPr>
      </w:pPr>
    </w:p>
    <w:p w:rsidR="004E20E7" w:rsidRDefault="00D2712B">
      <w:pPr>
        <w:spacing w:before="175"/>
        <w:ind w:left="490"/>
        <w:rPr>
          <w:b/>
          <w:sz w:val="18"/>
        </w:rPr>
      </w:pPr>
      <w:r>
        <w:rPr>
          <w:b/>
          <w:color w:val="231F20"/>
          <w:sz w:val="18"/>
        </w:rPr>
        <w:t>СЕКЦИЯ № 4</w:t>
      </w:r>
    </w:p>
    <w:p w:rsidR="004E20E7" w:rsidRDefault="004E20E7">
      <w:pPr>
        <w:rPr>
          <w:sz w:val="18"/>
        </w:rPr>
        <w:sectPr w:rsidR="004E20E7">
          <w:headerReference w:type="even" r:id="rId21"/>
          <w:headerReference w:type="default" r:id="rId22"/>
          <w:pgSz w:w="8230" w:h="11340"/>
          <w:pgMar w:top="640" w:right="0" w:bottom="768" w:left="360" w:header="443" w:footer="336" w:gutter="0"/>
          <w:cols w:space="720"/>
        </w:sectPr>
      </w:pPr>
    </w:p>
    <w:sdt>
      <w:sdtPr>
        <w:rPr>
          <w:b w:val="0"/>
          <w:bCs w:val="0"/>
        </w:rPr>
        <w:id w:val="196274505"/>
        <w:docPartObj>
          <w:docPartGallery w:val="Table of Contents"/>
          <w:docPartUnique/>
        </w:docPartObj>
      </w:sdtPr>
      <w:sdtContent>
        <w:p w:rsidR="004E20E7" w:rsidRDefault="00D2712B">
          <w:pPr>
            <w:pStyle w:val="10"/>
            <w:tabs>
              <w:tab w:val="left" w:leader="dot" w:pos="6720"/>
            </w:tabs>
            <w:spacing w:line="249" w:lineRule="auto"/>
            <w:ind w:right="1048"/>
            <w:rPr>
              <w:b w:val="0"/>
            </w:rPr>
          </w:pPr>
          <w:hyperlink w:anchor="_TOC_250015" w:history="1">
            <w:r>
              <w:rPr>
                <w:color w:val="231F20"/>
              </w:rPr>
              <w:t>«Математическое и физическое моделирование информационных, технических, технологических и управленческих систем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процессов»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  <w:spacing w:val="-18"/>
              </w:rPr>
              <w:t>3</w:t>
            </w:r>
          </w:hyperlink>
        </w:p>
        <w:p w:rsidR="004E20E7" w:rsidRDefault="00D2712B">
          <w:pPr>
            <w:pStyle w:val="10"/>
            <w:spacing w:before="173"/>
          </w:pPr>
          <w:r>
            <w:rPr>
              <w:color w:val="010202"/>
            </w:rPr>
            <w:t>Галимуллин И.А., Шмелёв Г.Н., Ипполитов А.И., Азвалов Р.Р.</w:t>
          </w:r>
        </w:p>
        <w:p w:rsidR="004E20E7" w:rsidRDefault="00D2712B">
          <w:pPr>
            <w:pStyle w:val="20"/>
          </w:pPr>
          <w:r>
            <w:rPr>
              <w:color w:val="010202"/>
            </w:rPr>
            <w:t>Расчет конструкций на ветровое воздействие в рамках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010202"/>
            </w:rPr>
            <w:t>безопасности сооружений</w:t>
          </w:r>
          <w:r>
            <w:rPr>
              <w:color w:val="010202"/>
            </w:rPr>
            <w:tab/>
            <w:t>382</w:t>
          </w:r>
        </w:p>
        <w:p w:rsidR="004E20E7" w:rsidRDefault="00D2712B">
          <w:pPr>
            <w:pStyle w:val="30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Галяветдинова С.Р., </w:t>
          </w:r>
          <w:r>
            <w:rPr>
              <w:i w:val="0"/>
              <w:color w:val="231F20"/>
              <w:sz w:val="18"/>
            </w:rPr>
            <w:t xml:space="preserve">Хафизов И.И. </w:t>
          </w:r>
          <w:r>
            <w:rPr>
              <w:b w:val="0"/>
              <w:i w:val="0"/>
              <w:color w:val="010202"/>
              <w:sz w:val="18"/>
            </w:rPr>
            <w:t>Система экологического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010202"/>
            </w:rPr>
            <w:t>менеджмента</w:t>
          </w:r>
          <w:r>
            <w:rPr>
              <w:color w:val="010202"/>
              <w:spacing w:val="-3"/>
            </w:rPr>
            <w:t xml:space="preserve"> </w:t>
          </w:r>
          <w:r>
            <w:rPr>
              <w:color w:val="010202"/>
            </w:rPr>
            <w:t>на</w:t>
          </w:r>
          <w:r>
            <w:rPr>
              <w:color w:val="010202"/>
              <w:spacing w:val="-4"/>
            </w:rPr>
            <w:t xml:space="preserve"> </w:t>
          </w:r>
          <w:r>
            <w:rPr>
              <w:color w:val="010202"/>
            </w:rPr>
            <w:t>предприятии</w:t>
          </w:r>
          <w:r>
            <w:rPr>
              <w:color w:val="010202"/>
            </w:rPr>
            <w:tab/>
            <w:t>385</w:t>
          </w:r>
        </w:p>
        <w:p w:rsidR="004E20E7" w:rsidRDefault="00D2712B">
          <w:pPr>
            <w:pStyle w:val="10"/>
          </w:pPr>
          <w:r w:rsidRPr="00D2712B">
            <w:rPr>
              <w:color w:val="231F20"/>
              <w:highlight w:val="yellow"/>
            </w:rPr>
            <w:t>Гиниятова Л.М.,</w:t>
          </w:r>
          <w:r>
            <w:rPr>
              <w:color w:val="231F20"/>
            </w:rPr>
            <w:t xml:space="preserve"> Хабибуллина И.Ф., Хайруллин А.Р.,</w:t>
          </w:r>
        </w:p>
        <w:p w:rsidR="004E20E7" w:rsidRDefault="00D2712B">
          <w:pPr>
            <w:pStyle w:val="30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Гусячкин А.М. </w:t>
          </w:r>
          <w:r>
            <w:rPr>
              <w:b w:val="0"/>
              <w:i w:val="0"/>
              <w:color w:val="231F20"/>
              <w:sz w:val="18"/>
            </w:rPr>
            <w:t>Теплопроводность волокнистых теплоизоляционных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231F20"/>
            </w:rPr>
            <w:t>материалов при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их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увлажнении</w:t>
          </w:r>
          <w:r>
            <w:rPr>
              <w:color w:val="231F20"/>
            </w:rPr>
            <w:tab/>
            <w:t>389</w:t>
          </w:r>
        </w:p>
        <w:p w:rsidR="004E20E7" w:rsidRDefault="00D2712B">
          <w:pPr>
            <w:pStyle w:val="10"/>
          </w:pPr>
          <w:r>
            <w:rPr>
              <w:color w:val="231F20"/>
            </w:rPr>
            <w:t>Долгова А.Н., Ахмеров А.В., Осипов А.Л, Снигирева Ю.В.</w:t>
          </w:r>
        </w:p>
        <w:p w:rsidR="004E20E7" w:rsidRDefault="00D2712B">
          <w:pPr>
            <w:pStyle w:val="20"/>
          </w:pPr>
          <w:r>
            <w:rPr>
              <w:color w:val="231F20"/>
            </w:rPr>
            <w:t>Повышение эффективности транспортировки высоковязких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231F20"/>
            </w:rPr>
            <w:t>жидкостей на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обьектах ТЭК</w:t>
          </w:r>
          <w:r>
            <w:rPr>
              <w:color w:val="231F20"/>
            </w:rPr>
            <w:tab/>
            <w:t>393</w:t>
          </w:r>
        </w:p>
        <w:p w:rsidR="004E20E7" w:rsidRDefault="00D2712B">
          <w:pPr>
            <w:pStyle w:val="30"/>
            <w:tabs>
              <w:tab w:val="left" w:leader="dot" w:pos="6540"/>
            </w:tabs>
            <w:spacing w:line="249" w:lineRule="auto"/>
            <w:ind w:right="1047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Долгова А.Н., Ахмеров А.В., Юнак С.А., Руденко А.С. </w:t>
          </w:r>
          <w:r>
            <w:rPr>
              <w:b w:val="0"/>
              <w:i w:val="0"/>
              <w:color w:val="231F20"/>
              <w:sz w:val="18"/>
            </w:rPr>
            <w:t>Сравнительная эффективность теплоизоляционных</w:t>
          </w:r>
          <w:r>
            <w:rPr>
              <w:b w:val="0"/>
              <w:i w:val="0"/>
              <w:color w:val="231F20"/>
              <w:spacing w:val="-6"/>
              <w:sz w:val="18"/>
            </w:rPr>
            <w:t xml:space="preserve"> </w:t>
          </w:r>
          <w:r>
            <w:rPr>
              <w:b w:val="0"/>
              <w:i w:val="0"/>
              <w:color w:val="231F20"/>
              <w:sz w:val="18"/>
            </w:rPr>
            <w:t>материалов</w:t>
          </w:r>
          <w:r>
            <w:rPr>
              <w:b w:val="0"/>
              <w:i w:val="0"/>
              <w:color w:val="231F20"/>
              <w:spacing w:val="-2"/>
              <w:sz w:val="18"/>
            </w:rPr>
            <w:t xml:space="preserve"> </w:t>
          </w:r>
          <w:r>
            <w:rPr>
              <w:b w:val="0"/>
              <w:i w:val="0"/>
              <w:color w:val="231F20"/>
              <w:sz w:val="18"/>
            </w:rPr>
            <w:t>трубопроводов</w:t>
          </w:r>
          <w:r>
            <w:rPr>
              <w:b w:val="0"/>
              <w:i w:val="0"/>
              <w:color w:val="231F20"/>
              <w:sz w:val="18"/>
            </w:rPr>
            <w:tab/>
          </w:r>
          <w:r>
            <w:rPr>
              <w:b w:val="0"/>
              <w:i w:val="0"/>
              <w:color w:val="231F20"/>
              <w:spacing w:val="-6"/>
              <w:sz w:val="18"/>
            </w:rPr>
            <w:t>397</w:t>
          </w:r>
        </w:p>
        <w:p w:rsidR="004E20E7" w:rsidRDefault="00D2712B">
          <w:pPr>
            <w:pStyle w:val="10"/>
            <w:spacing w:before="1"/>
          </w:pPr>
          <w:r>
            <w:rPr>
              <w:color w:val="231F20"/>
            </w:rPr>
            <w:t>Закиева Н.М., Гатиятов И.З., Сабитов Л.С., Тимершин Б.Ф.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10" w:line="249" w:lineRule="auto"/>
            <w:ind w:right="1047"/>
          </w:pPr>
          <w:r>
            <w:rPr>
              <w:color w:val="231F20"/>
            </w:rPr>
            <w:t>Применение абсорбционно – холодильной машины перед комплексным воздухоотчистительным устройством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(КВОУ)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ГТУ</w:t>
          </w:r>
          <w:r>
            <w:rPr>
              <w:color w:val="231F20"/>
            </w:rPr>
            <w:tab/>
          </w:r>
          <w:r>
            <w:rPr>
              <w:color w:val="231F20"/>
              <w:spacing w:val="-6"/>
            </w:rPr>
            <w:t>402</w:t>
          </w:r>
        </w:p>
        <w:p w:rsidR="004E20E7" w:rsidRDefault="00D2712B">
          <w:pPr>
            <w:pStyle w:val="30"/>
            <w:spacing w:before="1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Закирова А.Р., Садыков З.Б., Раджабов Т.Р. </w:t>
          </w:r>
          <w:r>
            <w:rPr>
              <w:b w:val="0"/>
              <w:i w:val="0"/>
              <w:color w:val="231F20"/>
              <w:sz w:val="18"/>
            </w:rPr>
            <w:t>Методологические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231F20"/>
            </w:rPr>
            <w:t>подходы к планированию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развития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электроэнергетики</w:t>
          </w:r>
          <w:r>
            <w:rPr>
              <w:color w:val="231F20"/>
            </w:rPr>
            <w:tab/>
            <w:t>406</w:t>
          </w:r>
        </w:p>
        <w:p w:rsidR="004E20E7" w:rsidRDefault="00D2712B">
          <w:pPr>
            <w:pStyle w:val="30"/>
            <w:tabs>
              <w:tab w:val="left" w:leader="dot" w:pos="6540"/>
            </w:tabs>
            <w:spacing w:line="249" w:lineRule="auto"/>
            <w:ind w:right="1047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Ипполитов А.И., Шмелёв </w:t>
          </w:r>
          <w:r>
            <w:rPr>
              <w:i w:val="0"/>
              <w:color w:val="010202"/>
              <w:spacing w:val="-5"/>
              <w:sz w:val="18"/>
            </w:rPr>
            <w:t xml:space="preserve">Г.Н., </w:t>
          </w:r>
          <w:r>
            <w:rPr>
              <w:i w:val="0"/>
              <w:color w:val="010202"/>
              <w:spacing w:val="-3"/>
              <w:sz w:val="18"/>
            </w:rPr>
            <w:t xml:space="preserve">Галимуллин </w:t>
          </w:r>
          <w:r>
            <w:rPr>
              <w:i w:val="0"/>
              <w:color w:val="010202"/>
              <w:sz w:val="18"/>
            </w:rPr>
            <w:t xml:space="preserve">И.А., Хайдаров Л.И. </w:t>
          </w:r>
          <w:r>
            <w:rPr>
              <w:b w:val="0"/>
              <w:i w:val="0"/>
              <w:color w:val="010202"/>
              <w:sz w:val="18"/>
            </w:rPr>
            <w:t>Исследование влияния проницаемости сетчато-баннерного ограждения на ветровую нагрузку в рамках</w:t>
          </w:r>
          <w:r>
            <w:rPr>
              <w:b w:val="0"/>
              <w:i w:val="0"/>
              <w:color w:val="010202"/>
              <w:spacing w:val="-11"/>
              <w:sz w:val="18"/>
            </w:rPr>
            <w:t xml:space="preserve"> </w:t>
          </w:r>
          <w:r>
            <w:rPr>
              <w:b w:val="0"/>
              <w:i w:val="0"/>
              <w:color w:val="010202"/>
              <w:sz w:val="18"/>
            </w:rPr>
            <w:t>безопасности</w:t>
          </w:r>
          <w:r>
            <w:rPr>
              <w:b w:val="0"/>
              <w:i w:val="0"/>
              <w:color w:val="010202"/>
              <w:spacing w:val="-2"/>
              <w:sz w:val="18"/>
            </w:rPr>
            <w:t xml:space="preserve"> </w:t>
          </w:r>
          <w:r>
            <w:rPr>
              <w:b w:val="0"/>
              <w:i w:val="0"/>
              <w:color w:val="010202"/>
              <w:sz w:val="18"/>
            </w:rPr>
            <w:t>зданий</w:t>
          </w:r>
          <w:r>
            <w:rPr>
              <w:b w:val="0"/>
              <w:i w:val="0"/>
              <w:color w:val="010202"/>
              <w:sz w:val="18"/>
            </w:rPr>
            <w:tab/>
          </w:r>
          <w:r>
            <w:rPr>
              <w:b w:val="0"/>
              <w:i w:val="0"/>
              <w:color w:val="010202"/>
              <w:spacing w:val="-6"/>
              <w:sz w:val="18"/>
            </w:rPr>
            <w:t>410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2" w:line="249" w:lineRule="auto"/>
            <w:ind w:right="1047"/>
          </w:pPr>
          <w:r>
            <w:rPr>
              <w:b/>
              <w:color w:val="231F20"/>
            </w:rPr>
            <w:t xml:space="preserve">Колобанов А.С., Тарасова Н.В. </w:t>
          </w:r>
          <w:r>
            <w:rPr>
              <w:color w:val="231F20"/>
            </w:rPr>
            <w:t>К вопросу о коррозионной стойкости строительных конструкций, работающих в условиях агрессивных производственных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сред</w:t>
          </w:r>
          <w:r>
            <w:rPr>
              <w:color w:val="231F20"/>
            </w:rPr>
            <w:tab/>
          </w:r>
          <w:r>
            <w:rPr>
              <w:color w:val="231F20"/>
              <w:spacing w:val="-6"/>
            </w:rPr>
            <w:t>413</w:t>
          </w:r>
        </w:p>
        <w:p w:rsidR="004E20E7" w:rsidRDefault="00D2712B">
          <w:pPr>
            <w:pStyle w:val="30"/>
            <w:spacing w:before="2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Кузнецова М.А., Зарипова С.Н. </w:t>
          </w:r>
          <w:r>
            <w:rPr>
              <w:b w:val="0"/>
              <w:i w:val="0"/>
              <w:color w:val="010202"/>
              <w:sz w:val="18"/>
            </w:rPr>
            <w:t>Моделирование аварийности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010202"/>
            </w:rPr>
            <w:t>в энергетических</w:t>
          </w:r>
          <w:r>
            <w:rPr>
              <w:color w:val="010202"/>
              <w:spacing w:val="-8"/>
            </w:rPr>
            <w:t xml:space="preserve"> </w:t>
          </w:r>
          <w:r>
            <w:rPr>
              <w:color w:val="010202"/>
            </w:rPr>
            <w:t>системах</w:t>
          </w:r>
          <w:r>
            <w:rPr>
              <w:color w:val="010202"/>
              <w:spacing w:val="-3"/>
            </w:rPr>
            <w:t xml:space="preserve"> </w:t>
          </w:r>
          <w:r>
            <w:rPr>
              <w:color w:val="010202"/>
            </w:rPr>
            <w:t>РФ</w:t>
          </w:r>
          <w:r>
            <w:rPr>
              <w:color w:val="010202"/>
            </w:rPr>
            <w:tab/>
            <w:t>417</w:t>
          </w:r>
        </w:p>
        <w:p w:rsidR="004E20E7" w:rsidRDefault="00D2712B">
          <w:pPr>
            <w:pStyle w:val="30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Кузнецова М.А., Зарипова С.Н. </w:t>
          </w:r>
          <w:r>
            <w:rPr>
              <w:b w:val="0"/>
              <w:i w:val="0"/>
              <w:color w:val="010202"/>
              <w:sz w:val="18"/>
            </w:rPr>
            <w:t>О состоянии производственного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10"/>
          </w:pPr>
          <w:r>
            <w:rPr>
              <w:color w:val="010202"/>
            </w:rPr>
            <w:t>травматизма на предприятиях электроэнергетики</w:t>
          </w:r>
          <w:r>
            <w:rPr>
              <w:color w:val="010202"/>
              <w:spacing w:val="-24"/>
            </w:rPr>
            <w:t xml:space="preserve"> </w:t>
          </w:r>
          <w:r>
            <w:rPr>
              <w:color w:val="010202"/>
            </w:rPr>
            <w:t>Российской</w:t>
          </w:r>
          <w:r>
            <w:rPr>
              <w:color w:val="010202"/>
              <w:spacing w:val="-6"/>
            </w:rPr>
            <w:t xml:space="preserve"> </w:t>
          </w:r>
          <w:r>
            <w:rPr>
              <w:color w:val="010202"/>
            </w:rPr>
            <w:t>Федерации</w:t>
          </w:r>
          <w:r>
            <w:rPr>
              <w:color w:val="010202"/>
            </w:rPr>
            <w:tab/>
            <w:t>422</w:t>
          </w:r>
        </w:p>
        <w:p w:rsidR="004E20E7" w:rsidRDefault="00D2712B">
          <w:pPr>
            <w:pStyle w:val="30"/>
            <w:spacing w:line="249" w:lineRule="auto"/>
            <w:ind w:right="1975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Купцов А.И., Гимранов Ф.М. </w:t>
          </w:r>
          <w:r>
            <w:rPr>
              <w:b w:val="0"/>
              <w:i w:val="0"/>
              <w:color w:val="231F20"/>
              <w:sz w:val="18"/>
            </w:rPr>
            <w:t>Использование ячеечно-нейросетевых моделей в прогнозированииаварий на опасных производственных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1"/>
          </w:pPr>
          <w:r>
            <w:rPr>
              <w:color w:val="231F20"/>
            </w:rPr>
            <w:t>объектах топливно-энергетического комплекса</w:t>
          </w:r>
          <w:r>
            <w:rPr>
              <w:color w:val="231F20"/>
            </w:rPr>
            <w:tab/>
            <w:t>425</w:t>
          </w:r>
        </w:p>
        <w:p w:rsidR="004E20E7" w:rsidRDefault="00D2712B">
          <w:pPr>
            <w:pStyle w:val="30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Лаптева Е.А., Тактамышева Р.Р., Тюклина К.В. </w:t>
          </w:r>
          <w:r>
            <w:rPr>
              <w:b w:val="0"/>
              <w:i w:val="0"/>
              <w:color w:val="010202"/>
              <w:sz w:val="18"/>
            </w:rPr>
            <w:t>Эффективность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010202"/>
            </w:rPr>
            <w:t>проекта модернизации</w:t>
          </w:r>
          <w:r>
            <w:rPr>
              <w:color w:val="010202"/>
              <w:spacing w:val="-4"/>
            </w:rPr>
            <w:t xml:space="preserve"> </w:t>
          </w:r>
          <w:r>
            <w:rPr>
              <w:color w:val="010202"/>
            </w:rPr>
            <w:t>Казанской</w:t>
          </w:r>
          <w:r>
            <w:rPr>
              <w:color w:val="010202"/>
              <w:spacing w:val="-1"/>
            </w:rPr>
            <w:t xml:space="preserve"> </w:t>
          </w:r>
          <w:r>
            <w:rPr>
              <w:color w:val="010202"/>
            </w:rPr>
            <w:t>ТЭЦ-1</w:t>
          </w:r>
          <w:r>
            <w:rPr>
              <w:color w:val="010202"/>
            </w:rPr>
            <w:tab/>
            <w:t>429</w:t>
          </w:r>
        </w:p>
        <w:p w:rsidR="004E20E7" w:rsidRDefault="00D2712B">
          <w:pPr>
            <w:pStyle w:val="30"/>
            <w:tabs>
              <w:tab w:val="left" w:leader="dot" w:pos="6540"/>
            </w:tabs>
            <w:spacing w:line="249" w:lineRule="auto"/>
            <w:ind w:right="1047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t xml:space="preserve">Лаптева Е.А., Тактамышева </w:t>
          </w:r>
          <w:r>
            <w:rPr>
              <w:i w:val="0"/>
              <w:color w:val="010202"/>
              <w:spacing w:val="-10"/>
              <w:sz w:val="18"/>
            </w:rPr>
            <w:t xml:space="preserve">Р.Р., </w:t>
          </w:r>
          <w:r>
            <w:rPr>
              <w:i w:val="0"/>
              <w:color w:val="010202"/>
              <w:sz w:val="18"/>
            </w:rPr>
            <w:t xml:space="preserve">Тюклина К.В. </w:t>
          </w:r>
          <w:r>
            <w:rPr>
              <w:b w:val="0"/>
              <w:i w:val="0"/>
              <w:color w:val="010202"/>
              <w:sz w:val="18"/>
            </w:rPr>
            <w:t>Технико-экономическое обоснование эффективности модернизации</w:t>
          </w:r>
          <w:r>
            <w:rPr>
              <w:b w:val="0"/>
              <w:i w:val="0"/>
              <w:color w:val="010202"/>
              <w:spacing w:val="-7"/>
              <w:sz w:val="18"/>
            </w:rPr>
            <w:t xml:space="preserve"> </w:t>
          </w:r>
          <w:r>
            <w:rPr>
              <w:b w:val="0"/>
              <w:i w:val="0"/>
              <w:color w:val="010202"/>
              <w:sz w:val="18"/>
            </w:rPr>
            <w:t>Казанской</w:t>
          </w:r>
          <w:r>
            <w:rPr>
              <w:b w:val="0"/>
              <w:i w:val="0"/>
              <w:color w:val="010202"/>
              <w:spacing w:val="-2"/>
              <w:sz w:val="18"/>
            </w:rPr>
            <w:t xml:space="preserve"> </w:t>
          </w:r>
          <w:r>
            <w:rPr>
              <w:b w:val="0"/>
              <w:i w:val="0"/>
              <w:color w:val="010202"/>
              <w:sz w:val="18"/>
            </w:rPr>
            <w:t>ТЭЦ-1</w:t>
          </w:r>
          <w:r>
            <w:rPr>
              <w:b w:val="0"/>
              <w:i w:val="0"/>
              <w:color w:val="010202"/>
              <w:sz w:val="18"/>
            </w:rPr>
            <w:tab/>
          </w:r>
          <w:r>
            <w:rPr>
              <w:b w:val="0"/>
              <w:i w:val="0"/>
              <w:color w:val="010202"/>
              <w:spacing w:val="-6"/>
              <w:sz w:val="18"/>
            </w:rPr>
            <w:t>432</w:t>
          </w:r>
        </w:p>
        <w:p w:rsidR="004E20E7" w:rsidRDefault="00D2712B">
          <w:pPr>
            <w:pStyle w:val="30"/>
            <w:spacing w:before="2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Местников Н.П., Нуруллин Э.Г. </w:t>
          </w:r>
          <w:r>
            <w:rPr>
              <w:b w:val="0"/>
              <w:i w:val="0"/>
              <w:color w:val="231F20"/>
              <w:sz w:val="18"/>
            </w:rPr>
            <w:t>Исследование</w:t>
          </w:r>
        </w:p>
        <w:p w:rsidR="004E20E7" w:rsidRDefault="00D2712B">
          <w:pPr>
            <w:pStyle w:val="20"/>
          </w:pPr>
          <w:r>
            <w:rPr>
              <w:color w:val="231F20"/>
            </w:rPr>
            <w:t>и моделирование процесса генерации ветровой и солнечной</w:t>
          </w:r>
        </w:p>
        <w:p w:rsidR="004E20E7" w:rsidRDefault="00D2712B">
          <w:pPr>
            <w:pStyle w:val="20"/>
            <w:tabs>
              <w:tab w:val="left" w:leader="dot" w:pos="6540"/>
            </w:tabs>
          </w:pPr>
          <w:r>
            <w:rPr>
              <w:color w:val="231F20"/>
            </w:rPr>
            <w:t>электростанции мощностью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650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Вт</w:t>
          </w:r>
          <w:r>
            <w:rPr>
              <w:color w:val="231F20"/>
            </w:rPr>
            <w:tab/>
            <w:t>436</w:t>
          </w:r>
        </w:p>
        <w:p w:rsidR="004E20E7" w:rsidRDefault="00D2712B">
          <w:pPr>
            <w:pStyle w:val="30"/>
            <w:spacing w:line="249" w:lineRule="auto"/>
            <w:ind w:right="1996"/>
            <w:rPr>
              <w:b w:val="0"/>
              <w:i w:val="0"/>
              <w:sz w:val="18"/>
            </w:rPr>
          </w:pPr>
          <w:r>
            <w:rPr>
              <w:i w:val="0"/>
              <w:color w:val="010202"/>
              <w:sz w:val="18"/>
            </w:rPr>
            <w:lastRenderedPageBreak/>
            <w:t xml:space="preserve">Михайлов В.В., Чесноков А.В., Долматов И.В. </w:t>
          </w:r>
          <w:r>
            <w:rPr>
              <w:b w:val="0"/>
              <w:i w:val="0"/>
              <w:color w:val="010202"/>
              <w:sz w:val="18"/>
            </w:rPr>
            <w:t>Совершенствование методики статического анализа упругодеформируемых конструкций навесов, предназначенных для временного укрытия зон производства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2"/>
          </w:pPr>
          <w:r>
            <w:rPr>
              <w:color w:val="010202"/>
            </w:rPr>
            <w:t>ремонтных и</w:t>
          </w:r>
          <w:r>
            <w:rPr>
              <w:color w:val="010202"/>
              <w:spacing w:val="-1"/>
            </w:rPr>
            <w:t xml:space="preserve"> </w:t>
          </w:r>
          <w:r>
            <w:rPr>
              <w:color w:val="010202"/>
            </w:rPr>
            <w:t>монтажных работ</w:t>
          </w:r>
          <w:r>
            <w:rPr>
              <w:color w:val="010202"/>
            </w:rPr>
            <w:tab/>
            <w:t>440</w:t>
          </w:r>
        </w:p>
        <w:p w:rsidR="004E20E7" w:rsidRDefault="00D2712B">
          <w:pPr>
            <w:pStyle w:val="30"/>
            <w:spacing w:line="249" w:lineRule="auto"/>
            <w:ind w:right="1367"/>
            <w:rPr>
              <w:b w:val="0"/>
              <w:i w:val="0"/>
              <w:sz w:val="18"/>
            </w:rPr>
          </w:pPr>
          <w:r>
            <w:rPr>
              <w:i w:val="0"/>
              <w:color w:val="231F20"/>
              <w:sz w:val="18"/>
            </w:rPr>
            <w:t xml:space="preserve">Мусина Ф.А., Харитонова О.С., Бронская В.В., Игнашина Т.В., Володченко Т.В., Бальзамов Д.С. </w:t>
          </w:r>
          <w:r>
            <w:rPr>
              <w:b w:val="0"/>
              <w:i w:val="0"/>
              <w:color w:val="010202"/>
              <w:sz w:val="18"/>
            </w:rPr>
            <w:t>Увеличение эффективности тепло -</w:t>
          </w:r>
        </w:p>
        <w:p w:rsidR="004E20E7" w:rsidRDefault="00D2712B">
          <w:pPr>
            <w:pStyle w:val="20"/>
            <w:tabs>
              <w:tab w:val="left" w:leader="dot" w:pos="6540"/>
            </w:tabs>
            <w:spacing w:before="1" w:after="26"/>
          </w:pPr>
          <w:r>
            <w:rPr>
              <w:color w:val="010202"/>
            </w:rPr>
            <w:t>и массообмена на поверхности</w:t>
          </w:r>
          <w:r>
            <w:rPr>
              <w:color w:val="010202"/>
              <w:spacing w:val="-15"/>
            </w:rPr>
            <w:t xml:space="preserve"> </w:t>
          </w:r>
          <w:r>
            <w:rPr>
              <w:color w:val="010202"/>
            </w:rPr>
            <w:t>вращающегося</w:t>
          </w:r>
          <w:r>
            <w:rPr>
              <w:color w:val="010202"/>
              <w:spacing w:val="-4"/>
            </w:rPr>
            <w:t xml:space="preserve"> </w:t>
          </w:r>
          <w:r>
            <w:rPr>
              <w:color w:val="010202"/>
            </w:rPr>
            <w:t>диска</w:t>
          </w:r>
          <w:r>
            <w:rPr>
              <w:color w:val="010202"/>
            </w:rPr>
            <w:tab/>
            <w:t>444</w:t>
          </w:r>
        </w:p>
        <w:p w:rsidR="004E20E7" w:rsidRPr="00D2712B" w:rsidRDefault="00D2712B" w:rsidP="00D2712B">
          <w:pPr>
            <w:pStyle w:val="50"/>
            <w:tabs>
              <w:tab w:val="left" w:leader="dot" w:pos="6596"/>
            </w:tabs>
            <w:sectPr w:rsidR="004E20E7" w:rsidRPr="00D2712B">
              <w:type w:val="continuous"/>
              <w:pgSz w:w="8230" w:h="11340"/>
              <w:pgMar w:top="660" w:right="0" w:bottom="768" w:left="360" w:header="720" w:footer="720" w:gutter="0"/>
              <w:cols w:space="720"/>
            </w:sectPr>
          </w:pPr>
        </w:p>
      </w:sdtContent>
    </w:sdt>
    <w:p w:rsidR="004E20E7" w:rsidRDefault="004E20E7" w:rsidP="00D2712B">
      <w:pPr>
        <w:jc w:val="center"/>
        <w:rPr>
          <w:sz w:val="16"/>
        </w:rPr>
        <w:sectPr w:rsidR="004E20E7">
          <w:headerReference w:type="default" r:id="rId23"/>
          <w:footerReference w:type="default" r:id="rId24"/>
          <w:pgSz w:w="8230" w:h="11340"/>
          <w:pgMar w:top="340" w:right="0" w:bottom="520" w:left="360" w:header="0" w:footer="336" w:gutter="0"/>
          <w:pgNumType w:start="503"/>
          <w:cols w:space="720"/>
        </w:sect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20"/>
        </w:rPr>
      </w:pPr>
    </w:p>
    <w:p w:rsidR="004E20E7" w:rsidRDefault="004E20E7">
      <w:pPr>
        <w:pStyle w:val="a3"/>
        <w:ind w:left="0"/>
        <w:jc w:val="left"/>
        <w:rPr>
          <w:sz w:val="18"/>
        </w:rPr>
      </w:pPr>
    </w:p>
    <w:p w:rsidR="004E20E7" w:rsidRDefault="00D2712B">
      <w:pPr>
        <w:pStyle w:val="5"/>
        <w:ind w:left="682" w:right="1040"/>
        <w:jc w:val="center"/>
      </w:pPr>
      <w:r>
        <w:rPr>
          <w:color w:val="231F20"/>
        </w:rPr>
        <w:t>Материалы</w:t>
      </w:r>
    </w:p>
    <w:p w:rsidR="004E20E7" w:rsidRDefault="00D2712B">
      <w:pPr>
        <w:spacing w:before="10"/>
        <w:ind w:left="683" w:right="1040"/>
        <w:jc w:val="center"/>
        <w:rPr>
          <w:sz w:val="20"/>
        </w:rPr>
      </w:pPr>
      <w:r>
        <w:rPr>
          <w:color w:val="231F20"/>
          <w:sz w:val="20"/>
        </w:rPr>
        <w:t>Х Международной научно-технической конференции</w:t>
      </w:r>
    </w:p>
    <w:p w:rsidR="004E20E7" w:rsidRDefault="00D2712B">
      <w:pPr>
        <w:spacing w:before="10" w:line="249" w:lineRule="auto"/>
        <w:ind w:left="1038" w:right="1395"/>
        <w:jc w:val="center"/>
        <w:rPr>
          <w:sz w:val="20"/>
        </w:rPr>
      </w:pPr>
      <w:r>
        <w:rPr>
          <w:color w:val="231F20"/>
          <w:sz w:val="20"/>
        </w:rPr>
        <w:t>«Инновационные машиностроительные технологии, оборудование и материалы – 2019»</w:t>
      </w:r>
    </w:p>
    <w:p w:rsidR="004E20E7" w:rsidRDefault="004E20E7">
      <w:pPr>
        <w:pStyle w:val="a3"/>
        <w:ind w:left="0"/>
        <w:jc w:val="left"/>
        <w:rPr>
          <w:sz w:val="21"/>
        </w:rPr>
      </w:pPr>
    </w:p>
    <w:p w:rsidR="004E20E7" w:rsidRDefault="00D2712B">
      <w:pPr>
        <w:ind w:left="683" w:right="1040"/>
        <w:jc w:val="center"/>
        <w:rPr>
          <w:sz w:val="20"/>
        </w:rPr>
      </w:pPr>
      <w:r>
        <w:rPr>
          <w:color w:val="231F20"/>
          <w:sz w:val="20"/>
        </w:rPr>
        <w:t>Часть 2</w:t>
      </w:r>
    </w:p>
    <w:p w:rsidR="004E20E7" w:rsidRDefault="004E20E7">
      <w:pPr>
        <w:pStyle w:val="a3"/>
        <w:spacing w:before="9"/>
        <w:ind w:left="0"/>
        <w:jc w:val="left"/>
        <w:rPr>
          <w:sz w:val="21"/>
        </w:rPr>
      </w:pPr>
    </w:p>
    <w:p w:rsidR="004E20E7" w:rsidRDefault="00D2712B">
      <w:pPr>
        <w:spacing w:line="249" w:lineRule="auto"/>
        <w:ind w:left="3015" w:right="2793" w:hanging="582"/>
        <w:rPr>
          <w:sz w:val="20"/>
        </w:rPr>
      </w:pPr>
      <w:r>
        <w:rPr>
          <w:color w:val="231F20"/>
          <w:sz w:val="20"/>
        </w:rPr>
        <w:t xml:space="preserve">Подписано в печать </w:t>
      </w:r>
      <w:r>
        <w:rPr>
          <w:color w:val="231F20"/>
          <w:spacing w:val="-3"/>
          <w:sz w:val="20"/>
        </w:rPr>
        <w:t xml:space="preserve">29.11.2019 </w:t>
      </w:r>
      <w:r>
        <w:rPr>
          <w:color w:val="231F20"/>
          <w:spacing w:val="-2"/>
          <w:sz w:val="20"/>
        </w:rPr>
        <w:t xml:space="preserve">Формат </w:t>
      </w:r>
      <w:r>
        <w:rPr>
          <w:color w:val="231F20"/>
          <w:sz w:val="20"/>
        </w:rPr>
        <w:t>60×84/16 Бумага офсетная</w:t>
      </w:r>
    </w:p>
    <w:p w:rsidR="004E20E7" w:rsidRDefault="00D2712B">
      <w:pPr>
        <w:spacing w:before="2"/>
        <w:ind w:left="3119"/>
        <w:rPr>
          <w:sz w:val="20"/>
        </w:rPr>
      </w:pPr>
      <w:r>
        <w:rPr>
          <w:color w:val="231F20"/>
          <w:sz w:val="20"/>
        </w:rPr>
        <w:t>Тираж 325 экз.</w:t>
      </w:r>
    </w:p>
    <w:p w:rsidR="004E20E7" w:rsidRDefault="004E20E7">
      <w:pPr>
        <w:pStyle w:val="a3"/>
        <w:spacing w:before="9"/>
        <w:ind w:left="0"/>
        <w:jc w:val="left"/>
        <w:rPr>
          <w:sz w:val="21"/>
        </w:rPr>
      </w:pPr>
    </w:p>
    <w:p w:rsidR="004E20E7" w:rsidRDefault="00D2712B">
      <w:pPr>
        <w:spacing w:line="249" w:lineRule="auto"/>
        <w:ind w:left="2077" w:right="2361" w:firstLine="436"/>
        <w:rPr>
          <w:sz w:val="20"/>
        </w:rPr>
      </w:pPr>
      <w:r>
        <w:rPr>
          <w:color w:val="231F20"/>
          <w:sz w:val="20"/>
        </w:rPr>
        <w:t>Отпечатано ООО «Фолиант» 420111 г. Казань, ул. Профсоюзная, 17в</w:t>
      </w:r>
    </w:p>
    <w:p w:rsidR="004E20E7" w:rsidRDefault="00D2712B">
      <w:pPr>
        <w:spacing w:before="2"/>
        <w:ind w:left="2877"/>
        <w:rPr>
          <w:sz w:val="20"/>
        </w:rPr>
      </w:pPr>
      <w:hyperlink r:id="rId25">
        <w:r>
          <w:rPr>
            <w:color w:val="231F20"/>
            <w:sz w:val="20"/>
          </w:rPr>
          <w:t>foliantkazan@mail.ru</w:t>
        </w:r>
      </w:hyperlink>
    </w:p>
    <w:p w:rsidR="004E20E7" w:rsidRDefault="004E20E7">
      <w:pPr>
        <w:rPr>
          <w:sz w:val="20"/>
        </w:rPr>
        <w:sectPr w:rsidR="004E20E7">
          <w:headerReference w:type="default" r:id="rId26"/>
          <w:footerReference w:type="default" r:id="rId27"/>
          <w:pgSz w:w="8230" w:h="11340"/>
          <w:pgMar w:top="1040" w:right="0" w:bottom="280" w:left="360" w:header="0" w:footer="0" w:gutter="0"/>
          <w:cols w:space="720"/>
        </w:sectPr>
      </w:pPr>
    </w:p>
    <w:p w:rsidR="004E20E7" w:rsidRDefault="00D2712B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26877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21223" cy="7200900"/>
            <wp:effectExtent l="0" t="0" r="0" b="0"/>
            <wp:wrapNone/>
            <wp:docPr id="567" name="image7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79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223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20E7">
      <w:headerReference w:type="even" r:id="rId29"/>
      <w:footerReference w:type="even" r:id="rId30"/>
      <w:pgSz w:w="8230" w:h="11340"/>
      <w:pgMar w:top="1060" w:right="1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1C" w:rsidRDefault="00CF7B1C">
      <w:r>
        <w:separator/>
      </w:r>
    </w:p>
  </w:endnote>
  <w:endnote w:type="continuationSeparator" w:id="0">
    <w:p w:rsidR="00CF7B1C" w:rsidRDefault="00CF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65pt;margin-top:539.15pt;width:19pt;height:13.1pt;z-index:-277580800;mso-position-horizontal-relative:page;mso-position-vertical-relative:page" filled="f" stroked="f">
          <v:textbox style="mso-next-textbox:#_x0000_s2054" inset="0,0,0,0">
            <w:txbxContent>
              <w:p w:rsidR="00D2712B" w:rsidRDefault="00D2712B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5119">
                  <w:rPr>
                    <w:noProof/>
                    <w:color w:val="231F20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9.4pt;margin-top:539.15pt;width:19pt;height:13.1pt;z-index:-277581824;mso-position-horizontal-relative:page;mso-position-vertical-relative:page" filled="f" stroked="f">
          <v:textbox style="mso-next-textbox:#_x0000_s2055" inset="0,0,0,0">
            <w:txbxContent>
              <w:p w:rsidR="00D2712B" w:rsidRDefault="00D2712B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5119">
                  <w:rPr>
                    <w:noProof/>
                    <w:color w:val="231F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9.4pt;margin-top:539.15pt;width:19pt;height:13.1pt;z-index:-277575680;mso-position-horizontal-relative:page;mso-position-vertical-relative:page" filled="f" stroked="f">
          <v:textbox inset="0,0,0,0">
            <w:txbxContent>
              <w:p w:rsidR="00D2712B" w:rsidRDefault="00D2712B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5119">
                  <w:rPr>
                    <w:noProof/>
                    <w:color w:val="231F20"/>
                    <w:sz w:val="20"/>
                  </w:rPr>
                  <w:t>503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1C" w:rsidRDefault="00CF7B1C">
      <w:r>
        <w:separator/>
      </w:r>
    </w:p>
  </w:footnote>
  <w:footnote w:type="continuationSeparator" w:id="0">
    <w:p w:rsidR="00CF7B1C" w:rsidRDefault="00CF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line id="_x0000_s2057" style="position:absolute;z-index:-277583872;mso-position-horizontal-relative:page;mso-position-vertical-relative:page" from="43.95pt,32.6pt" to="368.5pt,32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.65pt;margin-top:21.15pt;width:85.7pt;height:10.9pt;z-index:-277582848;mso-position-horizontal-relative:page;mso-position-vertical-relative:page" filled="f" stroked="f">
          <v:textbox style="mso-next-textbox:#_x0000_s2056" inset="0,0,0,0">
            <w:txbxContent>
              <w:p w:rsidR="00D2712B" w:rsidRDefault="00D2712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МНТК «ИМТОМ–2019»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line id="_x0000_s2059" style="position:absolute;z-index:-277585920;mso-position-horizontal-relative:page;mso-position-vertical-relative:page" from="41.8pt,32.6pt" to="366.4pt,32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4.25pt;margin-top:21.15pt;width:33.15pt;height:10.9pt;z-index:-277584896;mso-position-horizontal-relative:page;mso-position-vertical-relative:page" filled="f" stroked="f">
          <v:textbox style="mso-next-textbox:#_x0000_s2058" inset="0,0,0,0">
            <w:txbxContent>
              <w:p w:rsidR="00D2712B" w:rsidRDefault="00D2712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Секция 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line id="_x0000_s2053" style="position:absolute;z-index:-277579776;mso-position-horizontal-relative:page;mso-position-vertical-relative:page" from="41.8pt,32.6pt" to="366.4pt,32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3.45pt;margin-top:21.15pt;width:43.95pt;height:10.9pt;z-index:-277578752;mso-position-horizontal-relative:page;mso-position-vertical-relative:page" filled="f" stroked="f">
          <v:textbox inset="0,0,0,0">
            <w:txbxContent>
              <w:p w:rsidR="00D2712B" w:rsidRDefault="00D2712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0"/>
      </w:rPr>
    </w:pPr>
    <w:r>
      <w:pict>
        <v:line id="_x0000_s2051" style="position:absolute;z-index:-277577728;mso-position-horizontal-relative:page;mso-position-vertical-relative:page" from="43.95pt,32.6pt" to="368.5pt,32.6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65pt;margin-top:21.15pt;width:85.7pt;height:10.9pt;z-index:-277576704;mso-position-horizontal-relative:page;mso-position-vertical-relative:page" filled="f" stroked="f">
          <v:textbox inset="0,0,0,0">
            <w:txbxContent>
              <w:p w:rsidR="00D2712B" w:rsidRDefault="00D2712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МНТК «ИМТОМ–2019»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2B" w:rsidRDefault="00D2712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EF9"/>
    <w:multiLevelType w:val="hybridMultilevel"/>
    <w:tmpl w:val="80468FB2"/>
    <w:lvl w:ilvl="0" w:tplc="19AE8612">
      <w:start w:val="1"/>
      <w:numFmt w:val="decimal"/>
      <w:lvlText w:val="[%1]"/>
      <w:lvlJc w:val="left"/>
      <w:pPr>
        <w:ind w:left="504" w:hanging="31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  <w:lang w:val="ru-RU" w:eastAsia="ru-RU" w:bidi="ru-RU"/>
      </w:rPr>
    </w:lvl>
    <w:lvl w:ilvl="1" w:tplc="F7C4CA1A">
      <w:numFmt w:val="bullet"/>
      <w:lvlText w:val="•"/>
      <w:lvlJc w:val="left"/>
      <w:pPr>
        <w:ind w:left="1236" w:hanging="316"/>
      </w:pPr>
      <w:rPr>
        <w:rFonts w:hint="default"/>
        <w:lang w:val="ru-RU" w:eastAsia="ru-RU" w:bidi="ru-RU"/>
      </w:rPr>
    </w:lvl>
    <w:lvl w:ilvl="2" w:tplc="FDF8DF56">
      <w:numFmt w:val="bullet"/>
      <w:lvlText w:val="•"/>
      <w:lvlJc w:val="left"/>
      <w:pPr>
        <w:ind w:left="1972" w:hanging="316"/>
      </w:pPr>
      <w:rPr>
        <w:rFonts w:hint="default"/>
        <w:lang w:val="ru-RU" w:eastAsia="ru-RU" w:bidi="ru-RU"/>
      </w:rPr>
    </w:lvl>
    <w:lvl w:ilvl="3" w:tplc="81F045BE">
      <w:numFmt w:val="bullet"/>
      <w:lvlText w:val="•"/>
      <w:lvlJc w:val="left"/>
      <w:pPr>
        <w:ind w:left="2708" w:hanging="316"/>
      </w:pPr>
      <w:rPr>
        <w:rFonts w:hint="default"/>
        <w:lang w:val="ru-RU" w:eastAsia="ru-RU" w:bidi="ru-RU"/>
      </w:rPr>
    </w:lvl>
    <w:lvl w:ilvl="4" w:tplc="07AC9550">
      <w:numFmt w:val="bullet"/>
      <w:lvlText w:val="•"/>
      <w:lvlJc w:val="left"/>
      <w:pPr>
        <w:ind w:left="3444" w:hanging="316"/>
      </w:pPr>
      <w:rPr>
        <w:rFonts w:hint="default"/>
        <w:lang w:val="ru-RU" w:eastAsia="ru-RU" w:bidi="ru-RU"/>
      </w:rPr>
    </w:lvl>
    <w:lvl w:ilvl="5" w:tplc="B51EF15A">
      <w:numFmt w:val="bullet"/>
      <w:lvlText w:val="•"/>
      <w:lvlJc w:val="left"/>
      <w:pPr>
        <w:ind w:left="4180" w:hanging="316"/>
      </w:pPr>
      <w:rPr>
        <w:rFonts w:hint="default"/>
        <w:lang w:val="ru-RU" w:eastAsia="ru-RU" w:bidi="ru-RU"/>
      </w:rPr>
    </w:lvl>
    <w:lvl w:ilvl="6" w:tplc="BB624EE2">
      <w:numFmt w:val="bullet"/>
      <w:lvlText w:val="•"/>
      <w:lvlJc w:val="left"/>
      <w:pPr>
        <w:ind w:left="4916" w:hanging="316"/>
      </w:pPr>
      <w:rPr>
        <w:rFonts w:hint="default"/>
        <w:lang w:val="ru-RU" w:eastAsia="ru-RU" w:bidi="ru-RU"/>
      </w:rPr>
    </w:lvl>
    <w:lvl w:ilvl="7" w:tplc="8E42F9CC">
      <w:numFmt w:val="bullet"/>
      <w:lvlText w:val="•"/>
      <w:lvlJc w:val="left"/>
      <w:pPr>
        <w:ind w:left="5652" w:hanging="316"/>
      </w:pPr>
      <w:rPr>
        <w:rFonts w:hint="default"/>
        <w:lang w:val="ru-RU" w:eastAsia="ru-RU" w:bidi="ru-RU"/>
      </w:rPr>
    </w:lvl>
    <w:lvl w:ilvl="8" w:tplc="92729EAC">
      <w:numFmt w:val="bullet"/>
      <w:lvlText w:val="•"/>
      <w:lvlJc w:val="left"/>
      <w:pPr>
        <w:ind w:left="6388" w:hanging="316"/>
      </w:pPr>
      <w:rPr>
        <w:rFonts w:hint="default"/>
        <w:lang w:val="ru-RU" w:eastAsia="ru-RU" w:bidi="ru-RU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0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20E7"/>
    <w:rsid w:val="00085119"/>
    <w:rsid w:val="00247607"/>
    <w:rsid w:val="004E20E7"/>
    <w:rsid w:val="007817A3"/>
    <w:rsid w:val="00CF7B1C"/>
    <w:rsid w:val="00D2712B"/>
    <w:rsid w:val="00D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17"/>
    <o:shapelayout v:ext="edit">
      <o:idmap v:ext="edit" data="1,3,4,5"/>
    </o:shapelayout>
  </w:shapeDefaults>
  <w:decimalSymbol w:val=","/>
  <w:listSeparator w:val=";"/>
  <w14:docId w14:val="50C1C813"/>
  <w15:docId w15:val="{27B92094-D368-45B1-B1BF-40473A4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09" w:right="103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683" w:right="1040"/>
      <w:jc w:val="center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ind w:left="679" w:right="1040"/>
      <w:jc w:val="center"/>
      <w:outlineLvl w:val="2"/>
    </w:pPr>
    <w:rPr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695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4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outlineLvl w:val="5"/>
    </w:pPr>
    <w:rPr>
      <w:i/>
      <w:sz w:val="20"/>
      <w:szCs w:val="20"/>
    </w:rPr>
  </w:style>
  <w:style w:type="paragraph" w:styleId="7">
    <w:name w:val="heading 7"/>
    <w:basedOn w:val="a"/>
    <w:uiPriority w:val="1"/>
    <w:qFormat/>
    <w:pPr>
      <w:ind w:left="468"/>
      <w:jc w:val="center"/>
      <w:outlineLvl w:val="6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490"/>
    </w:pPr>
    <w:rPr>
      <w:b/>
      <w:bCs/>
      <w:sz w:val="18"/>
      <w:szCs w:val="18"/>
    </w:rPr>
  </w:style>
  <w:style w:type="paragraph" w:styleId="20">
    <w:name w:val="toc 2"/>
    <w:basedOn w:val="a"/>
    <w:uiPriority w:val="1"/>
    <w:qFormat/>
    <w:pPr>
      <w:spacing w:before="9"/>
      <w:ind w:left="49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9"/>
      <w:ind w:left="490"/>
    </w:pPr>
    <w:rPr>
      <w:b/>
      <w:bCs/>
      <w:i/>
    </w:rPr>
  </w:style>
  <w:style w:type="paragraph" w:styleId="40">
    <w:name w:val="toc 4"/>
    <w:basedOn w:val="a"/>
    <w:uiPriority w:val="1"/>
    <w:qFormat/>
    <w:pPr>
      <w:spacing w:before="9"/>
      <w:ind w:left="547"/>
    </w:pPr>
    <w:rPr>
      <w:b/>
      <w:bCs/>
      <w:sz w:val="18"/>
      <w:szCs w:val="18"/>
    </w:rPr>
  </w:style>
  <w:style w:type="paragraph" w:styleId="50">
    <w:name w:val="toc 5"/>
    <w:basedOn w:val="a"/>
    <w:uiPriority w:val="1"/>
    <w:qFormat/>
    <w:pPr>
      <w:spacing w:before="9"/>
      <w:ind w:left="547"/>
    </w:pPr>
    <w:rPr>
      <w:sz w:val="18"/>
      <w:szCs w:val="18"/>
    </w:rPr>
  </w:style>
  <w:style w:type="paragraph" w:styleId="60">
    <w:name w:val="toc 6"/>
    <w:basedOn w:val="a"/>
    <w:uiPriority w:val="1"/>
    <w:qFormat/>
    <w:pPr>
      <w:spacing w:before="9"/>
      <w:ind w:left="547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504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504" w:firstLine="4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5" Type="http://schemas.openxmlformats.org/officeDocument/2006/relationships/hyperlink" Target="mailto:foliantkazan@mail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Луиза Гиниятова</cp:lastModifiedBy>
  <cp:revision>4</cp:revision>
  <dcterms:created xsi:type="dcterms:W3CDTF">2019-12-06T14:57:00Z</dcterms:created>
  <dcterms:modified xsi:type="dcterms:W3CDTF">2019-12-06T18:10:00Z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