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FCCF" w14:textId="74857706" w:rsidR="00EA6371" w:rsidRDefault="00EA6371" w:rsidP="00EA6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4BF">
        <w:rPr>
          <w:rFonts w:ascii="Times New Roman" w:hAnsi="Times New Roman" w:cs="Times New Roman"/>
          <w:sz w:val="28"/>
          <w:szCs w:val="28"/>
        </w:rPr>
        <w:t>УДК 338</w:t>
      </w:r>
    </w:p>
    <w:p w14:paraId="3F341B9D" w14:textId="29302B71" w:rsidR="00EA6371" w:rsidRDefault="00EA6371" w:rsidP="00EA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Петунин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студенты 2 курса ф-т электроэнергетики и электротехники</w:t>
      </w:r>
      <w:r w:rsidR="00E962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962B6" w:rsidRPr="00E962B6">
        <w:rPr>
          <w:rFonts w:ascii="Times New Roman" w:hAnsi="Times New Roman" w:cs="Times New Roman"/>
          <w:sz w:val="28"/>
          <w:szCs w:val="28"/>
        </w:rPr>
        <w:t>Сайфудинова</w:t>
      </w:r>
      <w:proofErr w:type="spellEnd"/>
      <w:r w:rsidR="00E962B6">
        <w:rPr>
          <w:rFonts w:ascii="Times New Roman" w:hAnsi="Times New Roman" w:cs="Times New Roman"/>
          <w:sz w:val="28"/>
          <w:szCs w:val="28"/>
        </w:rPr>
        <w:t xml:space="preserve"> Н.З., преподаватель кафедры «Менеджмент», </w:t>
      </w:r>
      <w:r>
        <w:rPr>
          <w:rFonts w:ascii="Times New Roman" w:hAnsi="Times New Roman" w:cs="Times New Roman"/>
          <w:sz w:val="28"/>
          <w:szCs w:val="28"/>
        </w:rPr>
        <w:t>Казанский Государственный Энергетический Университет.</w:t>
      </w:r>
    </w:p>
    <w:p w14:paraId="4CE461AD" w14:textId="4196E76A" w:rsidR="00EA6371" w:rsidRPr="00E962B6" w:rsidRDefault="00EA6371" w:rsidP="00E96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6371">
        <w:rPr>
          <w:rFonts w:ascii="Times New Roman" w:hAnsi="Times New Roman" w:cs="Times New Roman"/>
          <w:sz w:val="28"/>
          <w:szCs w:val="28"/>
          <w:lang w:val="en-US"/>
        </w:rPr>
        <w:t>Petunin</w:t>
      </w:r>
      <w:proofErr w:type="spellEnd"/>
      <w:r w:rsidRPr="00EA6371">
        <w:rPr>
          <w:rFonts w:ascii="Times New Roman" w:hAnsi="Times New Roman" w:cs="Times New Roman"/>
          <w:sz w:val="28"/>
          <w:szCs w:val="28"/>
          <w:lang w:val="en-US"/>
        </w:rPr>
        <w:t xml:space="preserve"> E.I., </w:t>
      </w:r>
      <w:proofErr w:type="spellStart"/>
      <w:r w:rsidRPr="00EA6371">
        <w:rPr>
          <w:rFonts w:ascii="Times New Roman" w:hAnsi="Times New Roman" w:cs="Times New Roman"/>
          <w:sz w:val="28"/>
          <w:szCs w:val="28"/>
          <w:lang w:val="en-US"/>
        </w:rPr>
        <w:t>Shavaleev</w:t>
      </w:r>
      <w:proofErr w:type="spellEnd"/>
      <w:r w:rsidRPr="00EA6371">
        <w:rPr>
          <w:rFonts w:ascii="Times New Roman" w:hAnsi="Times New Roman" w:cs="Times New Roman"/>
          <w:sz w:val="28"/>
          <w:szCs w:val="28"/>
          <w:lang w:val="en-US"/>
        </w:rPr>
        <w:t xml:space="preserve"> R.R., 2nd year students</w:t>
      </w:r>
      <w:r w:rsidR="009845EE" w:rsidRPr="009845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B040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B0400" w:rsidRPr="00DB0400">
        <w:rPr>
          <w:rFonts w:ascii="Times New Roman" w:hAnsi="Times New Roman" w:cs="Times New Roman"/>
          <w:sz w:val="28"/>
          <w:szCs w:val="28"/>
          <w:lang w:val="en-US"/>
        </w:rPr>
        <w:t>aculty of Electric Power and Electrical Engineering</w:t>
      </w:r>
      <w:r w:rsidR="00E962B6" w:rsidRPr="00E962B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E962B6" w:rsidRPr="00E962B6">
        <w:rPr>
          <w:rFonts w:ascii="Times New Roman" w:hAnsi="Times New Roman" w:cs="Times New Roman"/>
          <w:sz w:val="28"/>
          <w:szCs w:val="28"/>
          <w:lang w:val="en-US"/>
        </w:rPr>
        <w:t>Sayfudinova</w:t>
      </w:r>
      <w:proofErr w:type="spellEnd"/>
      <w:r w:rsidR="00E962B6" w:rsidRPr="00E962B6">
        <w:rPr>
          <w:rFonts w:ascii="Times New Roman" w:hAnsi="Times New Roman" w:cs="Times New Roman"/>
          <w:sz w:val="28"/>
          <w:szCs w:val="28"/>
          <w:lang w:val="en-US"/>
        </w:rPr>
        <w:t xml:space="preserve"> N.Z.,</w:t>
      </w:r>
      <w:r w:rsidR="00E962B6" w:rsidRPr="00E96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2B6" w:rsidRPr="00E962B6">
        <w:rPr>
          <w:rFonts w:ascii="Times New Roman" w:hAnsi="Times New Roman" w:cs="Times New Roman"/>
          <w:sz w:val="28"/>
          <w:szCs w:val="28"/>
          <w:lang w:val="en-US"/>
        </w:rPr>
        <w:t>teacher of the department "Management"</w:t>
      </w:r>
      <w:r w:rsidR="00E962B6" w:rsidRPr="00E962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96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2B6" w:rsidRPr="00E962B6">
        <w:rPr>
          <w:rFonts w:ascii="Times New Roman" w:hAnsi="Times New Roman" w:cs="Times New Roman"/>
          <w:sz w:val="28"/>
          <w:szCs w:val="28"/>
          <w:lang w:val="en-US"/>
        </w:rPr>
        <w:t>Kazan State Power Engineering University.</w:t>
      </w:r>
      <w:bookmarkStart w:id="0" w:name="_GoBack"/>
      <w:bookmarkEnd w:id="0"/>
    </w:p>
    <w:p w14:paraId="0B9BB7EF" w14:textId="4E881DCC" w:rsidR="004A3079" w:rsidRPr="00E962B6" w:rsidRDefault="004B4D3C" w:rsidP="004A30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3079">
        <w:rPr>
          <w:rFonts w:ascii="Times New Roman" w:hAnsi="Times New Roman" w:cs="Times New Roman"/>
          <w:b/>
          <w:sz w:val="28"/>
          <w:szCs w:val="28"/>
        </w:rPr>
        <w:t>Стратегическое</w:t>
      </w:r>
      <w:r w:rsidRPr="00E962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3079">
        <w:rPr>
          <w:rFonts w:ascii="Times New Roman" w:hAnsi="Times New Roman" w:cs="Times New Roman"/>
          <w:b/>
          <w:sz w:val="28"/>
          <w:szCs w:val="28"/>
        </w:rPr>
        <w:t>р</w:t>
      </w:r>
      <w:r w:rsidR="005141B3" w:rsidRPr="004A3079">
        <w:rPr>
          <w:rFonts w:ascii="Times New Roman" w:hAnsi="Times New Roman" w:cs="Times New Roman"/>
          <w:b/>
          <w:sz w:val="28"/>
          <w:szCs w:val="28"/>
        </w:rPr>
        <w:t>егиональное</w:t>
      </w:r>
      <w:r w:rsidR="005141B3" w:rsidRPr="00E962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41B3" w:rsidRPr="004A3079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5141B3" w:rsidRPr="00E962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41B3" w:rsidRPr="004A3079">
        <w:rPr>
          <w:rFonts w:ascii="Times New Roman" w:hAnsi="Times New Roman" w:cs="Times New Roman"/>
          <w:b/>
          <w:sz w:val="28"/>
          <w:szCs w:val="28"/>
        </w:rPr>
        <w:t>Китая</w:t>
      </w:r>
    </w:p>
    <w:p w14:paraId="09995398" w14:textId="75DFA643" w:rsidR="00EA6371" w:rsidRPr="00DD598E" w:rsidRDefault="004A3079" w:rsidP="00DD59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3079">
        <w:rPr>
          <w:rFonts w:ascii="Times New Roman" w:hAnsi="Times New Roman" w:cs="Times New Roman"/>
          <w:b/>
          <w:sz w:val="28"/>
          <w:szCs w:val="28"/>
        </w:rPr>
        <w:t>China's</w:t>
      </w:r>
      <w:proofErr w:type="spellEnd"/>
      <w:r w:rsidRPr="004A3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079">
        <w:rPr>
          <w:rFonts w:ascii="Times New Roman" w:hAnsi="Times New Roman" w:cs="Times New Roman"/>
          <w:b/>
          <w:sz w:val="28"/>
          <w:szCs w:val="28"/>
        </w:rPr>
        <w:t>Regional</w:t>
      </w:r>
      <w:proofErr w:type="spellEnd"/>
      <w:r w:rsidRPr="004A3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079">
        <w:rPr>
          <w:rFonts w:ascii="Times New Roman" w:hAnsi="Times New Roman" w:cs="Times New Roman"/>
          <w:b/>
          <w:sz w:val="28"/>
          <w:szCs w:val="28"/>
        </w:rPr>
        <w:t>Strategic</w:t>
      </w:r>
      <w:proofErr w:type="spellEnd"/>
      <w:r w:rsidRPr="004A3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079">
        <w:rPr>
          <w:rFonts w:ascii="Times New Roman" w:hAnsi="Times New Roman" w:cs="Times New Roman"/>
          <w:b/>
          <w:sz w:val="28"/>
          <w:szCs w:val="28"/>
        </w:rPr>
        <w:t>Planning</w:t>
      </w:r>
      <w:proofErr w:type="spellEnd"/>
    </w:p>
    <w:p w14:paraId="3CBD4353" w14:textId="0D4B5EDB" w:rsidR="00700127" w:rsidRPr="00A76820" w:rsidRDefault="00700127" w:rsidP="00320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3BEB">
        <w:rPr>
          <w:rFonts w:ascii="Times New Roman" w:hAnsi="Times New Roman" w:cs="Times New Roman"/>
          <w:sz w:val="28"/>
          <w:szCs w:val="28"/>
        </w:rPr>
        <w:t>Аннотация:</w:t>
      </w:r>
      <w:r w:rsidR="00EC08DB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Pr="00583BEB">
        <w:rPr>
          <w:rFonts w:ascii="Times New Roman" w:hAnsi="Times New Roman" w:cs="Times New Roman"/>
          <w:sz w:val="28"/>
          <w:szCs w:val="28"/>
        </w:rPr>
        <w:t xml:space="preserve">в </w:t>
      </w:r>
      <w:r w:rsidR="00EC08DB" w:rsidRPr="00583BE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83BEB">
        <w:rPr>
          <w:rFonts w:ascii="Times New Roman" w:hAnsi="Times New Roman" w:cs="Times New Roman"/>
          <w:sz w:val="28"/>
          <w:szCs w:val="28"/>
        </w:rPr>
        <w:t>работе анализируется</w:t>
      </w:r>
      <w:r w:rsidR="00EC08DB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Pr="00583BEB">
        <w:rPr>
          <w:rFonts w:ascii="Times New Roman" w:hAnsi="Times New Roman" w:cs="Times New Roman"/>
          <w:sz w:val="28"/>
          <w:szCs w:val="28"/>
        </w:rPr>
        <w:t xml:space="preserve">зарубежный опыт стратегического </w:t>
      </w:r>
      <w:r w:rsidR="00EC08DB" w:rsidRPr="00583BE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83BEB">
        <w:rPr>
          <w:rFonts w:ascii="Times New Roman" w:hAnsi="Times New Roman" w:cs="Times New Roman"/>
          <w:sz w:val="28"/>
          <w:szCs w:val="28"/>
        </w:rPr>
        <w:t>планирования развития</w:t>
      </w:r>
      <w:r w:rsidR="008E744C" w:rsidRPr="00583BEB">
        <w:rPr>
          <w:rFonts w:ascii="Times New Roman" w:hAnsi="Times New Roman" w:cs="Times New Roman"/>
          <w:sz w:val="28"/>
          <w:szCs w:val="28"/>
        </w:rPr>
        <w:t xml:space="preserve">. </w:t>
      </w:r>
      <w:r w:rsidR="00EC08DB" w:rsidRPr="00583BEB">
        <w:rPr>
          <w:rFonts w:ascii="Times New Roman" w:hAnsi="Times New Roman" w:cs="Times New Roman"/>
          <w:sz w:val="28"/>
          <w:szCs w:val="28"/>
        </w:rPr>
        <w:t>Отображена к</w:t>
      </w:r>
      <w:r w:rsidR="008E744C" w:rsidRPr="00583BEB">
        <w:rPr>
          <w:rFonts w:ascii="Times New Roman" w:hAnsi="Times New Roman" w:cs="Times New Roman"/>
          <w:sz w:val="28"/>
          <w:szCs w:val="28"/>
        </w:rPr>
        <w:t xml:space="preserve">онцепция </w:t>
      </w:r>
      <w:r w:rsidR="00EC08DB" w:rsidRPr="00583BEB">
        <w:rPr>
          <w:rFonts w:ascii="Times New Roman" w:hAnsi="Times New Roman" w:cs="Times New Roman"/>
          <w:sz w:val="28"/>
          <w:szCs w:val="28"/>
        </w:rPr>
        <w:t xml:space="preserve">выработки </w:t>
      </w:r>
      <w:r w:rsidR="008E744C" w:rsidRPr="00583BEB">
        <w:rPr>
          <w:rFonts w:ascii="Times New Roman" w:hAnsi="Times New Roman" w:cs="Times New Roman"/>
          <w:sz w:val="28"/>
          <w:szCs w:val="28"/>
        </w:rPr>
        <w:t>региональных стратегических планов; систематизированы</w:t>
      </w:r>
      <w:r w:rsidR="00EC08DB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8E744C" w:rsidRPr="00583BEB">
        <w:rPr>
          <w:rFonts w:ascii="Times New Roman" w:hAnsi="Times New Roman" w:cs="Times New Roman"/>
          <w:sz w:val="28"/>
          <w:szCs w:val="28"/>
        </w:rPr>
        <w:t>подходы стратегического планирования </w:t>
      </w:r>
      <w:r w:rsidR="00EC08DB" w:rsidRPr="00583BEB">
        <w:rPr>
          <w:rFonts w:ascii="Times New Roman" w:hAnsi="Times New Roman" w:cs="Times New Roman"/>
          <w:sz w:val="28"/>
          <w:szCs w:val="28"/>
        </w:rPr>
        <w:t>районов</w:t>
      </w:r>
      <w:r w:rsidR="008E744C" w:rsidRPr="00583BEB">
        <w:rPr>
          <w:rFonts w:ascii="Times New Roman" w:hAnsi="Times New Roman" w:cs="Times New Roman"/>
          <w:sz w:val="28"/>
          <w:szCs w:val="28"/>
        </w:rPr>
        <w:t>; представлен комплекс условий и факторов, влияющих на разработку. Раскрыт</w:t>
      </w:r>
      <w:r w:rsidR="008E744C" w:rsidRPr="00A7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44C" w:rsidRPr="00583BEB">
        <w:rPr>
          <w:rFonts w:ascii="Times New Roman" w:hAnsi="Times New Roman" w:cs="Times New Roman"/>
          <w:sz w:val="28"/>
          <w:szCs w:val="28"/>
        </w:rPr>
        <w:t>опыт</w:t>
      </w:r>
      <w:r w:rsidR="008E744C" w:rsidRPr="00A7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44C" w:rsidRPr="00583BEB">
        <w:rPr>
          <w:rFonts w:ascii="Times New Roman" w:hAnsi="Times New Roman" w:cs="Times New Roman"/>
          <w:sz w:val="28"/>
          <w:szCs w:val="28"/>
        </w:rPr>
        <w:t>формирования</w:t>
      </w:r>
      <w:r w:rsidR="008E744C" w:rsidRPr="00A7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44C" w:rsidRPr="00583BEB">
        <w:rPr>
          <w:rFonts w:ascii="Times New Roman" w:hAnsi="Times New Roman" w:cs="Times New Roman"/>
          <w:sz w:val="28"/>
          <w:szCs w:val="28"/>
        </w:rPr>
        <w:t>стратегическо</w:t>
      </w:r>
      <w:r w:rsidR="00377F3B" w:rsidRPr="00583BEB">
        <w:rPr>
          <w:rFonts w:ascii="Times New Roman" w:hAnsi="Times New Roman" w:cs="Times New Roman"/>
          <w:sz w:val="28"/>
          <w:szCs w:val="28"/>
        </w:rPr>
        <w:t>го</w:t>
      </w:r>
      <w:r w:rsidR="008E744C" w:rsidRPr="00A7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44C" w:rsidRPr="00583BEB">
        <w:rPr>
          <w:rFonts w:ascii="Times New Roman" w:hAnsi="Times New Roman" w:cs="Times New Roman"/>
          <w:sz w:val="28"/>
          <w:szCs w:val="28"/>
        </w:rPr>
        <w:t>развити</w:t>
      </w:r>
      <w:r w:rsidR="00377F3B" w:rsidRPr="00583BEB">
        <w:rPr>
          <w:rFonts w:ascii="Times New Roman" w:hAnsi="Times New Roman" w:cs="Times New Roman"/>
          <w:sz w:val="28"/>
          <w:szCs w:val="28"/>
        </w:rPr>
        <w:t>я</w:t>
      </w:r>
      <w:r w:rsidR="00377F3B" w:rsidRPr="00A7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44C" w:rsidRPr="00583BEB">
        <w:rPr>
          <w:rFonts w:ascii="Times New Roman" w:hAnsi="Times New Roman" w:cs="Times New Roman"/>
          <w:sz w:val="28"/>
          <w:szCs w:val="28"/>
        </w:rPr>
        <w:t>территории</w:t>
      </w:r>
      <w:r w:rsidR="00377F3B" w:rsidRPr="00A7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F3B" w:rsidRPr="00583BEB">
        <w:rPr>
          <w:rFonts w:ascii="Times New Roman" w:hAnsi="Times New Roman" w:cs="Times New Roman"/>
          <w:sz w:val="28"/>
          <w:szCs w:val="28"/>
        </w:rPr>
        <w:t>Китая</w:t>
      </w:r>
      <w:r w:rsidR="008E744C" w:rsidRPr="00A76820">
        <w:rPr>
          <w:rFonts w:ascii="Times New Roman" w:hAnsi="Times New Roman" w:cs="Times New Roman"/>
          <w:sz w:val="28"/>
          <w:szCs w:val="28"/>
          <w:lang w:val="en-US"/>
        </w:rPr>
        <w:t>. </w:t>
      </w:r>
    </w:p>
    <w:p w14:paraId="558F8EDD" w14:textId="77777777" w:rsidR="00320B1A" w:rsidRDefault="00320B1A" w:rsidP="00320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0B1A">
        <w:rPr>
          <w:rFonts w:ascii="Times New Roman" w:hAnsi="Times New Roman" w:cs="Times New Roman"/>
          <w:sz w:val="28"/>
          <w:szCs w:val="28"/>
          <w:lang w:val="en-US"/>
        </w:rPr>
        <w:t>Summary: this paper analyzes the foreign experience of strategic development planning. Display of strategic plans; systematized approaches to strategic area planning; Presents a set of conditions and factors affecting the development. The experience of the formation of the strategic development of the territory of China is disclosed.</w:t>
      </w:r>
    </w:p>
    <w:p w14:paraId="6652092F" w14:textId="4E314C83" w:rsidR="00320B1A" w:rsidRPr="00583BEB" w:rsidRDefault="00320B1A" w:rsidP="00320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Ключевые слова: планирование, регион, региональное планирование, Китай, КНР, Пятилетка,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EB">
        <w:rPr>
          <w:rFonts w:ascii="Times New Roman" w:hAnsi="Times New Roman" w:cs="Times New Roman"/>
          <w:sz w:val="28"/>
          <w:szCs w:val="28"/>
        </w:rPr>
        <w:t>ресурсы.</w:t>
      </w:r>
    </w:p>
    <w:p w14:paraId="1F82AF28" w14:textId="66971C9B" w:rsidR="00320B1A" w:rsidRPr="00320B1A" w:rsidRDefault="00320B1A" w:rsidP="00320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0B1A">
        <w:rPr>
          <w:rFonts w:ascii="Times New Roman" w:hAnsi="Times New Roman" w:cs="Times New Roman"/>
          <w:sz w:val="28"/>
          <w:szCs w:val="28"/>
          <w:lang w:val="en-US"/>
        </w:rPr>
        <w:t>Keywods</w:t>
      </w:r>
      <w:proofErr w:type="spellEnd"/>
      <w:r w:rsidRPr="00320B1A">
        <w:rPr>
          <w:rFonts w:ascii="Times New Roman" w:hAnsi="Times New Roman" w:cs="Times New Roman"/>
          <w:sz w:val="28"/>
          <w:szCs w:val="28"/>
          <w:lang w:val="en-US"/>
        </w:rPr>
        <w:t>: planning, region, regional planning, China, PRC, Five-Year Plan, resources.</w:t>
      </w:r>
    </w:p>
    <w:p w14:paraId="09E1F3EE" w14:textId="0B46D5EC" w:rsidR="005141B3" w:rsidRPr="00583BEB" w:rsidRDefault="005141B3" w:rsidP="004A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 xml:space="preserve">На сегодняшний день экономика любой страны </w:t>
      </w:r>
      <w:r w:rsidR="00AB5E16" w:rsidRPr="00583BEB">
        <w:rPr>
          <w:rFonts w:ascii="Times New Roman" w:hAnsi="Times New Roman" w:cs="Times New Roman"/>
          <w:sz w:val="28"/>
          <w:szCs w:val="28"/>
        </w:rPr>
        <w:t xml:space="preserve">устремляется </w:t>
      </w:r>
      <w:r w:rsidRPr="00583BEB">
        <w:rPr>
          <w:rFonts w:ascii="Times New Roman" w:hAnsi="Times New Roman" w:cs="Times New Roman"/>
          <w:sz w:val="28"/>
          <w:szCs w:val="28"/>
        </w:rPr>
        <w:t>к господству</w:t>
      </w:r>
      <w:r w:rsidR="007236C6" w:rsidRPr="00583BEB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583BEB">
        <w:rPr>
          <w:rFonts w:ascii="Times New Roman" w:hAnsi="Times New Roman" w:cs="Times New Roman"/>
          <w:sz w:val="28"/>
          <w:szCs w:val="28"/>
        </w:rPr>
        <w:t xml:space="preserve">, и </w:t>
      </w:r>
      <w:r w:rsidR="007236C6" w:rsidRPr="00583BEB">
        <w:rPr>
          <w:rFonts w:ascii="Times New Roman" w:hAnsi="Times New Roman" w:cs="Times New Roman"/>
          <w:sz w:val="28"/>
          <w:szCs w:val="28"/>
        </w:rPr>
        <w:t xml:space="preserve">сохранение первых </w:t>
      </w:r>
      <w:r w:rsidRPr="00583BEB">
        <w:rPr>
          <w:rFonts w:ascii="Times New Roman" w:hAnsi="Times New Roman" w:cs="Times New Roman"/>
          <w:sz w:val="28"/>
          <w:szCs w:val="28"/>
        </w:rPr>
        <w:t xml:space="preserve">позиций в экономической сфере на </w:t>
      </w:r>
      <w:r w:rsidR="007236C6" w:rsidRPr="00583BEB">
        <w:rPr>
          <w:rFonts w:ascii="Times New Roman" w:hAnsi="Times New Roman" w:cs="Times New Roman"/>
          <w:sz w:val="28"/>
          <w:szCs w:val="28"/>
        </w:rPr>
        <w:t xml:space="preserve">долговременные </w:t>
      </w:r>
      <w:r w:rsidRPr="00583BEB">
        <w:rPr>
          <w:rFonts w:ascii="Times New Roman" w:hAnsi="Times New Roman" w:cs="Times New Roman"/>
          <w:sz w:val="28"/>
          <w:szCs w:val="28"/>
        </w:rPr>
        <w:t>годы. Этому с</w:t>
      </w:r>
      <w:r w:rsidR="007236C6" w:rsidRPr="00583BEB">
        <w:rPr>
          <w:rFonts w:ascii="Times New Roman" w:hAnsi="Times New Roman" w:cs="Times New Roman"/>
          <w:sz w:val="28"/>
          <w:szCs w:val="28"/>
        </w:rPr>
        <w:t>одействует</w:t>
      </w:r>
      <w:r w:rsidRPr="00583BEB">
        <w:rPr>
          <w:rFonts w:ascii="Times New Roman" w:hAnsi="Times New Roman" w:cs="Times New Roman"/>
          <w:sz w:val="28"/>
          <w:szCs w:val="28"/>
        </w:rPr>
        <w:t xml:space="preserve"> планирование страны не только во внутренней и внешней экономике, но так и в раз</w:t>
      </w:r>
      <w:r w:rsidR="007236C6" w:rsidRPr="00583BEB">
        <w:rPr>
          <w:rFonts w:ascii="Times New Roman" w:hAnsi="Times New Roman" w:cs="Times New Roman"/>
          <w:sz w:val="28"/>
          <w:szCs w:val="28"/>
        </w:rPr>
        <w:t>личных областях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  <w:r w:rsidR="00700127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>Региональное планирование изучает экономические, правовые, финансовые отношения на уровне регионов, механизмы управления</w:t>
      </w:r>
      <w:r w:rsidR="007236C6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. Дробление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территории на регионы по разным </w:t>
      </w:r>
      <w:r w:rsidR="007236C6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категориям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называется районирование. </w:t>
      </w:r>
      <w:r w:rsidR="00700127" w:rsidRPr="00583BEB">
        <w:rPr>
          <w:rFonts w:ascii="Times New Roman" w:hAnsi="Times New Roman" w:cs="Times New Roman"/>
          <w:sz w:val="28"/>
          <w:szCs w:val="28"/>
        </w:rPr>
        <w:t>Регион</w:t>
      </w:r>
      <w:r w:rsidR="00D52B9A" w:rsidRPr="00583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B9A" w:rsidRPr="00583BEB">
        <w:rPr>
          <w:rFonts w:ascii="Times New Roman" w:hAnsi="Times New Roman" w:cs="Times New Roman"/>
          <w:sz w:val="28"/>
          <w:szCs w:val="28"/>
        </w:rPr>
        <w:t xml:space="preserve">- </w:t>
      </w:r>
      <w:r w:rsidR="00700127" w:rsidRPr="00583BE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00127" w:rsidRPr="00583BEB">
        <w:rPr>
          <w:rFonts w:ascii="Times New Roman" w:hAnsi="Times New Roman" w:cs="Times New Roman"/>
          <w:sz w:val="28"/>
          <w:szCs w:val="28"/>
        </w:rPr>
        <w:t xml:space="preserve"> территория в административных границах. </w:t>
      </w:r>
      <w:r w:rsidR="007236C6" w:rsidRPr="00583BEB">
        <w:rPr>
          <w:rFonts w:ascii="Times New Roman" w:hAnsi="Times New Roman" w:cs="Times New Roman"/>
          <w:sz w:val="28"/>
          <w:szCs w:val="28"/>
        </w:rPr>
        <w:t xml:space="preserve">Он имеет </w:t>
      </w:r>
      <w:proofErr w:type="spellStart"/>
      <w:r w:rsidR="00700127" w:rsidRPr="00583BEB"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 w:rsidR="00763DC4" w:rsidRPr="00583BEB">
        <w:rPr>
          <w:rFonts w:ascii="Times New Roman" w:hAnsi="Times New Roman" w:cs="Times New Roman"/>
          <w:sz w:val="28"/>
          <w:szCs w:val="28"/>
        </w:rPr>
        <w:t xml:space="preserve"> - </w:t>
      </w:r>
      <w:r w:rsidR="00700127" w:rsidRPr="00583BEB">
        <w:rPr>
          <w:rFonts w:ascii="Times New Roman" w:hAnsi="Times New Roman" w:cs="Times New Roman"/>
          <w:sz w:val="28"/>
          <w:szCs w:val="28"/>
        </w:rPr>
        <w:t>административны</w:t>
      </w:r>
      <w:r w:rsidR="007236C6" w:rsidRPr="00583BEB">
        <w:rPr>
          <w:rFonts w:ascii="Times New Roman" w:hAnsi="Times New Roman" w:cs="Times New Roman"/>
          <w:sz w:val="28"/>
          <w:szCs w:val="28"/>
        </w:rPr>
        <w:t>е</w:t>
      </w:r>
      <w:r w:rsidR="00700127" w:rsidRPr="00583B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36C6" w:rsidRPr="00583BEB">
        <w:rPr>
          <w:rFonts w:ascii="Times New Roman" w:hAnsi="Times New Roman" w:cs="Times New Roman"/>
          <w:sz w:val="28"/>
          <w:szCs w:val="28"/>
        </w:rPr>
        <w:t>ы</w:t>
      </w:r>
      <w:r w:rsidR="00700127" w:rsidRPr="00583BEB">
        <w:rPr>
          <w:rFonts w:ascii="Times New Roman" w:hAnsi="Times New Roman" w:cs="Times New Roman"/>
          <w:sz w:val="28"/>
          <w:szCs w:val="28"/>
        </w:rPr>
        <w:t xml:space="preserve"> управления.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>Стратегия представляет собой определение системы</w:t>
      </w:r>
      <w:r w:rsidR="007236C6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 деяний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7236C6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устремленных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на достижение </w:t>
      </w:r>
      <w:r w:rsidR="007236C6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основных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>целей управления в долгосрочно</w:t>
      </w:r>
      <w:r w:rsidR="00896F82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="007236C6" w:rsidRPr="00583BEB">
        <w:rPr>
          <w:rFonts w:ascii="Times New Roman" w:hAnsi="Times New Roman" w:cs="Times New Roman"/>
          <w:sz w:val="28"/>
          <w:szCs w:val="28"/>
          <w:lang w:bidi="ru-RU"/>
        </w:rPr>
        <w:t>будущем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>. Это выбор пути, который ведет от настоящего к</w:t>
      </w:r>
      <w:r w:rsidR="00896F82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будущему. </w:t>
      </w:r>
      <w:r w:rsidR="00896F82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Отправной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>точкой стратегического планирования является текущее состояние объекта, его социально-экономически</w:t>
      </w:r>
      <w:r w:rsidR="00896F82" w:rsidRPr="00583BEB">
        <w:rPr>
          <w:rFonts w:ascii="Times New Roman" w:hAnsi="Times New Roman" w:cs="Times New Roman"/>
          <w:sz w:val="28"/>
          <w:szCs w:val="28"/>
          <w:lang w:bidi="ru-RU"/>
        </w:rPr>
        <w:t>е возможности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. Стратегическое планирование </w:t>
      </w:r>
      <w:r w:rsidR="00B01B1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позволяет сознательно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B01B1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предприимчиво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планировать будущее, а </w:t>
      </w:r>
      <w:r w:rsidR="00B01B1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действовать ситуативно при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>отдельны</w:t>
      </w:r>
      <w:r w:rsidR="00B01B17" w:rsidRPr="00583BEB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 события</w:t>
      </w:r>
      <w:r w:rsidR="00B01B17" w:rsidRPr="00583BEB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, которые наступили в </w:t>
      </w:r>
      <w:r w:rsidR="00B01B1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какой-то 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момент </w:t>
      </w:r>
      <w:proofErr w:type="gramStart"/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>времени</w:t>
      </w:r>
      <w:r w:rsidR="00950895" w:rsidRPr="00950895">
        <w:rPr>
          <w:rFonts w:ascii="Times New Roman" w:hAnsi="Times New Roman" w:cs="Times New Roman"/>
          <w:sz w:val="28"/>
          <w:szCs w:val="28"/>
          <w:lang w:bidi="ru-RU"/>
        </w:rPr>
        <w:t>[</w:t>
      </w:r>
      <w:proofErr w:type="gramEnd"/>
      <w:r w:rsidR="00950895" w:rsidRPr="0095089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50895" w:rsidRPr="00B47494">
        <w:rPr>
          <w:rFonts w:ascii="Times New Roman" w:hAnsi="Times New Roman" w:cs="Times New Roman"/>
          <w:sz w:val="28"/>
          <w:szCs w:val="28"/>
          <w:lang w:bidi="ru-RU"/>
        </w:rPr>
        <w:t>]</w:t>
      </w:r>
      <w:r w:rsidR="00700127" w:rsidRPr="00583BE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0B31C826" w14:textId="72A18715" w:rsidR="005141B3" w:rsidRPr="00583BEB" w:rsidRDefault="002B3F70" w:rsidP="004A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Стратегическое р</w:t>
      </w:r>
      <w:r w:rsidR="0042417D" w:rsidRPr="00583BEB">
        <w:rPr>
          <w:rFonts w:ascii="Times New Roman" w:hAnsi="Times New Roman" w:cs="Times New Roman"/>
          <w:sz w:val="28"/>
          <w:szCs w:val="28"/>
        </w:rPr>
        <w:t>егиональное планирование – это механизм решений многих социальных и экономических трудностей, задач</w:t>
      </w:r>
      <w:r w:rsidR="009222CD" w:rsidRPr="00583BEB">
        <w:rPr>
          <w:rFonts w:ascii="Times New Roman" w:hAnsi="Times New Roman" w:cs="Times New Roman"/>
          <w:sz w:val="28"/>
          <w:szCs w:val="28"/>
        </w:rPr>
        <w:t>,</w:t>
      </w:r>
      <w:r w:rsidR="0042417D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390FEE" w:rsidRPr="00583BEB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="0042417D" w:rsidRPr="00583BEB">
        <w:rPr>
          <w:rFonts w:ascii="Times New Roman" w:hAnsi="Times New Roman" w:cs="Times New Roman"/>
          <w:sz w:val="28"/>
          <w:szCs w:val="28"/>
        </w:rPr>
        <w:t>сфер</w:t>
      </w:r>
      <w:r w:rsidR="00390FEE" w:rsidRPr="00583BEB">
        <w:rPr>
          <w:rFonts w:ascii="Times New Roman" w:hAnsi="Times New Roman" w:cs="Times New Roman"/>
          <w:sz w:val="28"/>
          <w:szCs w:val="28"/>
        </w:rPr>
        <w:t>ы</w:t>
      </w:r>
      <w:r w:rsidR="000177C6" w:rsidRPr="00583BEB">
        <w:rPr>
          <w:rFonts w:ascii="Times New Roman" w:hAnsi="Times New Roman" w:cs="Times New Roman"/>
          <w:sz w:val="28"/>
          <w:szCs w:val="28"/>
        </w:rPr>
        <w:t xml:space="preserve"> жизни общества </w:t>
      </w:r>
      <w:r w:rsidR="00FC3C30" w:rsidRPr="00583BEB">
        <w:rPr>
          <w:rFonts w:ascii="Times New Roman" w:hAnsi="Times New Roman" w:cs="Times New Roman"/>
          <w:sz w:val="28"/>
          <w:szCs w:val="28"/>
        </w:rPr>
        <w:t>в масштабах региона.</w:t>
      </w:r>
    </w:p>
    <w:p w14:paraId="56B9ABCB" w14:textId="736C0F9B" w:rsidR="00FC3C30" w:rsidRPr="00583BEB" w:rsidRDefault="002C6725" w:rsidP="004A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Актуально</w:t>
      </w:r>
      <w:r w:rsidR="00764031" w:rsidRPr="00583BEB">
        <w:rPr>
          <w:rFonts w:ascii="Times New Roman" w:hAnsi="Times New Roman" w:cs="Times New Roman"/>
          <w:sz w:val="28"/>
          <w:szCs w:val="28"/>
        </w:rPr>
        <w:t>сть</w:t>
      </w:r>
      <w:r w:rsidR="000177C6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B00D8D" w:rsidRPr="00583BEB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0177C6" w:rsidRPr="00583BEB">
        <w:rPr>
          <w:rFonts w:ascii="Times New Roman" w:hAnsi="Times New Roman" w:cs="Times New Roman"/>
          <w:sz w:val="28"/>
          <w:szCs w:val="28"/>
        </w:rPr>
        <w:t xml:space="preserve">регионального планирования </w:t>
      </w:r>
      <w:r w:rsidR="009C725A" w:rsidRPr="00583BEB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583BEB">
        <w:rPr>
          <w:rFonts w:ascii="Times New Roman" w:hAnsi="Times New Roman" w:cs="Times New Roman"/>
          <w:sz w:val="28"/>
          <w:szCs w:val="28"/>
        </w:rPr>
        <w:t>процесс</w:t>
      </w:r>
      <w:r w:rsidR="009C725A" w:rsidRPr="00583BEB">
        <w:rPr>
          <w:rFonts w:ascii="Times New Roman" w:hAnsi="Times New Roman" w:cs="Times New Roman"/>
          <w:sz w:val="28"/>
          <w:szCs w:val="28"/>
        </w:rPr>
        <w:t>е</w:t>
      </w:r>
      <w:r w:rsidRPr="00583BEB">
        <w:rPr>
          <w:rFonts w:ascii="Times New Roman" w:hAnsi="Times New Roman" w:cs="Times New Roman"/>
          <w:sz w:val="28"/>
          <w:szCs w:val="28"/>
        </w:rPr>
        <w:t xml:space="preserve"> выбора </w:t>
      </w:r>
      <w:r w:rsidR="00764031" w:rsidRPr="00583BEB">
        <w:rPr>
          <w:rFonts w:ascii="Times New Roman" w:hAnsi="Times New Roman" w:cs="Times New Roman"/>
          <w:sz w:val="28"/>
          <w:szCs w:val="28"/>
        </w:rPr>
        <w:t>оперативных</w:t>
      </w:r>
      <w:r w:rsidRPr="00583BEB">
        <w:rPr>
          <w:rFonts w:ascii="Times New Roman" w:hAnsi="Times New Roman" w:cs="Times New Roman"/>
          <w:sz w:val="28"/>
          <w:szCs w:val="28"/>
        </w:rPr>
        <w:t xml:space="preserve"> методов государственного стратегического управления, </w:t>
      </w:r>
      <w:r w:rsidR="000177C6" w:rsidRPr="00583BEB">
        <w:rPr>
          <w:rFonts w:ascii="Times New Roman" w:hAnsi="Times New Roman" w:cs="Times New Roman"/>
          <w:sz w:val="28"/>
          <w:szCs w:val="28"/>
        </w:rPr>
        <w:t xml:space="preserve">содействие формирований устойчивому росту экономики, и качества жизни и обеспечению </w:t>
      </w:r>
      <w:proofErr w:type="gramStart"/>
      <w:r w:rsidR="000177C6" w:rsidRPr="00583BEB">
        <w:rPr>
          <w:rFonts w:ascii="Times New Roman" w:hAnsi="Times New Roman" w:cs="Times New Roman"/>
          <w:sz w:val="28"/>
          <w:szCs w:val="28"/>
        </w:rPr>
        <w:t>безопасности</w:t>
      </w:r>
      <w:r w:rsidR="00B47494" w:rsidRPr="00B4749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B47494" w:rsidRPr="00B47494">
        <w:rPr>
          <w:rFonts w:ascii="Times New Roman" w:hAnsi="Times New Roman" w:cs="Times New Roman"/>
          <w:sz w:val="28"/>
          <w:szCs w:val="28"/>
        </w:rPr>
        <w:t>2]</w:t>
      </w:r>
      <w:r w:rsidR="000177C6" w:rsidRPr="00583BEB">
        <w:rPr>
          <w:rFonts w:ascii="Times New Roman" w:hAnsi="Times New Roman" w:cs="Times New Roman"/>
          <w:sz w:val="28"/>
          <w:szCs w:val="28"/>
        </w:rPr>
        <w:t>.</w:t>
      </w:r>
    </w:p>
    <w:p w14:paraId="6AD34497" w14:textId="27520D45" w:rsidR="00FC3C30" w:rsidRPr="00583BEB" w:rsidRDefault="00707C8B" w:rsidP="004A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 xml:space="preserve">Ведь </w:t>
      </w:r>
      <w:r w:rsidR="000177C6" w:rsidRPr="00583BEB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285E67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0177C6" w:rsidRPr="00583BEB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A27452" w:rsidRPr="00583BEB">
        <w:rPr>
          <w:rFonts w:ascii="Times New Roman" w:hAnsi="Times New Roman" w:cs="Times New Roman"/>
          <w:sz w:val="28"/>
          <w:szCs w:val="28"/>
        </w:rPr>
        <w:t xml:space="preserve">из самых </w:t>
      </w:r>
      <w:r w:rsidR="000177C6" w:rsidRPr="00583BEB">
        <w:rPr>
          <w:rFonts w:ascii="Times New Roman" w:hAnsi="Times New Roman" w:cs="Times New Roman"/>
          <w:sz w:val="28"/>
          <w:szCs w:val="28"/>
        </w:rPr>
        <w:t>ра</w:t>
      </w:r>
      <w:r w:rsidR="00A27452" w:rsidRPr="00583BEB">
        <w:rPr>
          <w:rFonts w:ascii="Times New Roman" w:hAnsi="Times New Roman" w:cs="Times New Roman"/>
          <w:sz w:val="28"/>
          <w:szCs w:val="28"/>
        </w:rPr>
        <w:t>звивающихся государств является Китай, то в данной работе буде</w:t>
      </w:r>
      <w:r w:rsidR="00285E67" w:rsidRPr="00583BEB">
        <w:rPr>
          <w:rFonts w:ascii="Times New Roman" w:hAnsi="Times New Roman" w:cs="Times New Roman"/>
          <w:sz w:val="28"/>
          <w:szCs w:val="28"/>
        </w:rPr>
        <w:t xml:space="preserve">т </w:t>
      </w:r>
      <w:r w:rsidRPr="00583BEB">
        <w:rPr>
          <w:rFonts w:ascii="Times New Roman" w:hAnsi="Times New Roman" w:cs="Times New Roman"/>
          <w:sz w:val="28"/>
          <w:szCs w:val="28"/>
        </w:rPr>
        <w:t xml:space="preserve">анализироваться </w:t>
      </w:r>
      <w:r w:rsidR="003437DB" w:rsidRPr="00583BEB">
        <w:rPr>
          <w:rFonts w:ascii="Times New Roman" w:hAnsi="Times New Roman" w:cs="Times New Roman"/>
          <w:sz w:val="28"/>
          <w:szCs w:val="28"/>
        </w:rPr>
        <w:t xml:space="preserve">стратегическое </w:t>
      </w:r>
      <w:r w:rsidR="00A27452" w:rsidRPr="00583BEB">
        <w:rPr>
          <w:rFonts w:ascii="Times New Roman" w:hAnsi="Times New Roman" w:cs="Times New Roman"/>
          <w:sz w:val="28"/>
          <w:szCs w:val="28"/>
        </w:rPr>
        <w:t xml:space="preserve">региональное планирование </w:t>
      </w:r>
      <w:r w:rsidRPr="00583BEB">
        <w:rPr>
          <w:rFonts w:ascii="Times New Roman" w:hAnsi="Times New Roman" w:cs="Times New Roman"/>
          <w:sz w:val="28"/>
          <w:szCs w:val="28"/>
        </w:rPr>
        <w:t>данного государства</w:t>
      </w:r>
      <w:r w:rsidR="00A27452" w:rsidRPr="00583BEB">
        <w:rPr>
          <w:rFonts w:ascii="Times New Roman" w:hAnsi="Times New Roman" w:cs="Times New Roman"/>
          <w:sz w:val="28"/>
          <w:szCs w:val="28"/>
        </w:rPr>
        <w:t>.</w:t>
      </w:r>
      <w:r w:rsidR="00FC3C30" w:rsidRPr="00583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3076A" w14:textId="7E35EDCC" w:rsidR="00A27452" w:rsidRPr="00583BEB" w:rsidRDefault="00AF6BBB" w:rsidP="004A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 xml:space="preserve">В </w:t>
      </w:r>
      <w:r w:rsidR="009227F5" w:rsidRPr="00583BEB">
        <w:rPr>
          <w:rFonts w:ascii="Times New Roman" w:hAnsi="Times New Roman" w:cs="Times New Roman"/>
          <w:sz w:val="28"/>
          <w:szCs w:val="28"/>
        </w:rPr>
        <w:t>Кит</w:t>
      </w:r>
      <w:r w:rsidR="00E33867" w:rsidRPr="00583BEB">
        <w:rPr>
          <w:rFonts w:ascii="Times New Roman" w:hAnsi="Times New Roman" w:cs="Times New Roman"/>
          <w:sz w:val="28"/>
          <w:szCs w:val="28"/>
        </w:rPr>
        <w:t>айскую Народную Республику</w:t>
      </w:r>
      <w:r w:rsidR="009227F5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E33867" w:rsidRPr="00583BEB">
        <w:rPr>
          <w:rFonts w:ascii="Times New Roman" w:hAnsi="Times New Roman" w:cs="Times New Roman"/>
          <w:sz w:val="28"/>
          <w:szCs w:val="28"/>
        </w:rPr>
        <w:t>входит пять автономных</w:t>
      </w:r>
      <w:r w:rsidR="003E413A" w:rsidRPr="00583BEB">
        <w:rPr>
          <w:rFonts w:ascii="Times New Roman" w:hAnsi="Times New Roman" w:cs="Times New Roman"/>
          <w:sz w:val="28"/>
          <w:szCs w:val="28"/>
        </w:rPr>
        <w:t xml:space="preserve"> города провинциального подчинения</w:t>
      </w:r>
      <w:r w:rsidR="00E33867" w:rsidRPr="00583BEB">
        <w:rPr>
          <w:rFonts w:ascii="Times New Roman" w:hAnsi="Times New Roman" w:cs="Times New Roman"/>
          <w:sz w:val="28"/>
          <w:szCs w:val="28"/>
        </w:rPr>
        <w:t>, двадцать три</w:t>
      </w:r>
      <w:r w:rsidR="00062F48" w:rsidRPr="00583BEB">
        <w:rPr>
          <w:rFonts w:ascii="Times New Roman" w:hAnsi="Times New Roman" w:cs="Times New Roman"/>
          <w:sz w:val="28"/>
          <w:szCs w:val="28"/>
        </w:rPr>
        <w:t xml:space="preserve"> провинци</w:t>
      </w:r>
      <w:r w:rsidR="003E413A" w:rsidRPr="00583BEB">
        <w:rPr>
          <w:rFonts w:ascii="Times New Roman" w:hAnsi="Times New Roman" w:cs="Times New Roman"/>
          <w:sz w:val="28"/>
          <w:szCs w:val="28"/>
        </w:rPr>
        <w:t>й</w:t>
      </w:r>
      <w:r w:rsidR="00E33867" w:rsidRPr="00583BEB">
        <w:rPr>
          <w:rFonts w:ascii="Times New Roman" w:hAnsi="Times New Roman" w:cs="Times New Roman"/>
          <w:sz w:val="28"/>
          <w:szCs w:val="28"/>
        </w:rPr>
        <w:t>, четыре</w:t>
      </w:r>
      <w:r w:rsidR="00062F48" w:rsidRPr="00583BEB">
        <w:rPr>
          <w:rFonts w:ascii="Times New Roman" w:hAnsi="Times New Roman" w:cs="Times New Roman"/>
          <w:sz w:val="28"/>
          <w:szCs w:val="28"/>
        </w:rPr>
        <w:t xml:space="preserve"> города центрального подчинения и </w:t>
      </w:r>
      <w:r w:rsidR="00E33867" w:rsidRPr="00583BEB">
        <w:rPr>
          <w:rFonts w:ascii="Times New Roman" w:hAnsi="Times New Roman" w:cs="Times New Roman"/>
          <w:sz w:val="28"/>
          <w:szCs w:val="28"/>
        </w:rPr>
        <w:t xml:space="preserve">два </w:t>
      </w:r>
      <w:r w:rsidR="00062F48" w:rsidRPr="00583BEB">
        <w:rPr>
          <w:rFonts w:ascii="Times New Roman" w:hAnsi="Times New Roman" w:cs="Times New Roman"/>
          <w:sz w:val="28"/>
          <w:szCs w:val="28"/>
        </w:rPr>
        <w:t>специальных административных района</w:t>
      </w:r>
      <w:r w:rsidR="009227F5" w:rsidRPr="00583BEB">
        <w:rPr>
          <w:rFonts w:ascii="Times New Roman" w:hAnsi="Times New Roman" w:cs="Times New Roman"/>
          <w:sz w:val="28"/>
          <w:szCs w:val="28"/>
        </w:rPr>
        <w:t xml:space="preserve">. </w:t>
      </w:r>
      <w:r w:rsidR="00E33867" w:rsidRPr="00583BEB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3404FC" w:rsidRPr="00583BEB">
        <w:rPr>
          <w:rFonts w:ascii="Times New Roman" w:hAnsi="Times New Roman" w:cs="Times New Roman"/>
          <w:sz w:val="28"/>
          <w:szCs w:val="28"/>
        </w:rPr>
        <w:t>органом власти</w:t>
      </w:r>
      <w:r w:rsidR="00E33867" w:rsidRPr="00583BEB">
        <w:rPr>
          <w:rFonts w:ascii="Times New Roman" w:hAnsi="Times New Roman" w:cs="Times New Roman"/>
          <w:sz w:val="28"/>
          <w:szCs w:val="28"/>
        </w:rPr>
        <w:t xml:space="preserve"> в</w:t>
      </w:r>
      <w:r w:rsidR="003404FC" w:rsidRPr="00583BEB">
        <w:rPr>
          <w:rFonts w:ascii="Times New Roman" w:hAnsi="Times New Roman" w:cs="Times New Roman"/>
          <w:sz w:val="28"/>
          <w:szCs w:val="28"/>
        </w:rPr>
        <w:t xml:space="preserve"> КНР является Всекитайское собрание народных представителей</w:t>
      </w:r>
      <w:r w:rsidR="00736782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916F01" w:rsidRPr="00583BEB">
        <w:rPr>
          <w:rFonts w:ascii="Times New Roman" w:hAnsi="Times New Roman" w:cs="Times New Roman"/>
          <w:sz w:val="28"/>
          <w:szCs w:val="28"/>
        </w:rPr>
        <w:t>(</w:t>
      </w:r>
      <w:r w:rsidR="00736782" w:rsidRPr="00583BEB">
        <w:rPr>
          <w:rFonts w:ascii="Times New Roman" w:hAnsi="Times New Roman" w:cs="Times New Roman"/>
          <w:sz w:val="28"/>
          <w:szCs w:val="28"/>
        </w:rPr>
        <w:t>ВСНП</w:t>
      </w:r>
      <w:r w:rsidR="00916F01" w:rsidRPr="00583BEB">
        <w:rPr>
          <w:rFonts w:ascii="Times New Roman" w:hAnsi="Times New Roman" w:cs="Times New Roman"/>
          <w:sz w:val="28"/>
          <w:szCs w:val="28"/>
        </w:rPr>
        <w:t>)</w:t>
      </w:r>
      <w:r w:rsidR="003404FC" w:rsidRPr="00583BEB">
        <w:rPr>
          <w:rFonts w:ascii="Times New Roman" w:hAnsi="Times New Roman" w:cs="Times New Roman"/>
          <w:sz w:val="28"/>
          <w:szCs w:val="28"/>
        </w:rPr>
        <w:t xml:space="preserve">. В </w:t>
      </w:r>
      <w:r w:rsidR="00E33867" w:rsidRPr="00583BEB">
        <w:rPr>
          <w:rFonts w:ascii="Times New Roman" w:hAnsi="Times New Roman" w:cs="Times New Roman"/>
          <w:sz w:val="28"/>
          <w:szCs w:val="28"/>
        </w:rPr>
        <w:t>н</w:t>
      </w:r>
      <w:r w:rsidR="003404FC" w:rsidRPr="00583BEB">
        <w:rPr>
          <w:rFonts w:ascii="Times New Roman" w:hAnsi="Times New Roman" w:cs="Times New Roman"/>
          <w:sz w:val="28"/>
          <w:szCs w:val="28"/>
        </w:rPr>
        <w:t xml:space="preserve">его </w:t>
      </w:r>
      <w:r w:rsidR="00BC0746" w:rsidRPr="00583BEB">
        <w:rPr>
          <w:rFonts w:ascii="Times New Roman" w:hAnsi="Times New Roman" w:cs="Times New Roman"/>
          <w:sz w:val="28"/>
          <w:szCs w:val="28"/>
        </w:rPr>
        <w:t>вступают</w:t>
      </w:r>
      <w:r w:rsidR="003404FC" w:rsidRPr="00583BEB">
        <w:rPr>
          <w:rFonts w:ascii="Times New Roman" w:hAnsi="Times New Roman" w:cs="Times New Roman"/>
          <w:sz w:val="28"/>
          <w:szCs w:val="28"/>
        </w:rPr>
        <w:t xml:space="preserve"> депутаты, </w:t>
      </w:r>
      <w:r w:rsidR="00BC0746" w:rsidRPr="00583BEB">
        <w:rPr>
          <w:rFonts w:ascii="Times New Roman" w:hAnsi="Times New Roman" w:cs="Times New Roman"/>
          <w:sz w:val="28"/>
          <w:szCs w:val="28"/>
        </w:rPr>
        <w:t xml:space="preserve">выбранные </w:t>
      </w:r>
      <w:r w:rsidR="003404FC" w:rsidRPr="00583BEB">
        <w:rPr>
          <w:rFonts w:ascii="Times New Roman" w:hAnsi="Times New Roman" w:cs="Times New Roman"/>
          <w:sz w:val="28"/>
          <w:szCs w:val="28"/>
        </w:rPr>
        <w:t>от</w:t>
      </w:r>
      <w:r w:rsidR="00BC0746" w:rsidRPr="00583BEB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3404FC" w:rsidRPr="00583BEB">
        <w:rPr>
          <w:rFonts w:ascii="Times New Roman" w:hAnsi="Times New Roman" w:cs="Times New Roman"/>
          <w:sz w:val="28"/>
          <w:szCs w:val="28"/>
        </w:rPr>
        <w:t xml:space="preserve"> провинций, автономных районов, городов центрального подчинения и вооружённых сил.</w:t>
      </w:r>
      <w:r w:rsidR="00BC7CEA" w:rsidRPr="00583BEB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1200CB" w:rsidRPr="00583BEB">
        <w:rPr>
          <w:rFonts w:ascii="Times New Roman" w:hAnsi="Times New Roman" w:cs="Times New Roman"/>
          <w:sz w:val="28"/>
          <w:szCs w:val="28"/>
        </w:rPr>
        <w:t>м органом государственного управления является</w:t>
      </w:r>
      <w:r w:rsidR="00BC7CEA" w:rsidRPr="00583BEB">
        <w:rPr>
          <w:rFonts w:ascii="Times New Roman" w:hAnsi="Times New Roman" w:cs="Times New Roman"/>
          <w:sz w:val="28"/>
          <w:szCs w:val="28"/>
        </w:rPr>
        <w:t xml:space="preserve"> Собрание народных представителей</w:t>
      </w:r>
      <w:r w:rsidR="001200CB" w:rsidRPr="00583BEB">
        <w:rPr>
          <w:rFonts w:ascii="Times New Roman" w:hAnsi="Times New Roman" w:cs="Times New Roman"/>
          <w:sz w:val="28"/>
          <w:szCs w:val="28"/>
        </w:rPr>
        <w:t xml:space="preserve"> (СНП</w:t>
      </w:r>
      <w:r w:rsidR="00BC7CEA" w:rsidRPr="00583BEB">
        <w:rPr>
          <w:rFonts w:ascii="Times New Roman" w:hAnsi="Times New Roman" w:cs="Times New Roman"/>
          <w:sz w:val="28"/>
          <w:szCs w:val="28"/>
        </w:rPr>
        <w:t xml:space="preserve">), они вправе принимать решения по </w:t>
      </w:r>
      <w:r w:rsidR="000D636D" w:rsidRPr="00583BEB">
        <w:rPr>
          <w:rFonts w:ascii="Times New Roman" w:hAnsi="Times New Roman" w:cs="Times New Roman"/>
          <w:sz w:val="28"/>
          <w:szCs w:val="28"/>
        </w:rPr>
        <w:t xml:space="preserve">существенным </w:t>
      </w:r>
      <w:r w:rsidR="00BC7CEA" w:rsidRPr="00583BEB">
        <w:rPr>
          <w:rFonts w:ascii="Times New Roman" w:hAnsi="Times New Roman" w:cs="Times New Roman"/>
          <w:sz w:val="28"/>
          <w:szCs w:val="28"/>
        </w:rPr>
        <w:t>вопросам данных административных единиц. СНП принимают местные законоположения.</w:t>
      </w:r>
      <w:r w:rsidR="003E413A" w:rsidRPr="00583BEB">
        <w:rPr>
          <w:rFonts w:ascii="Times New Roman" w:hAnsi="Times New Roman" w:cs="Times New Roman"/>
          <w:sz w:val="28"/>
          <w:szCs w:val="28"/>
        </w:rPr>
        <w:t xml:space="preserve"> Под единым </w:t>
      </w:r>
      <w:r w:rsidR="003E413A" w:rsidRPr="00583BEB">
        <w:rPr>
          <w:rFonts w:ascii="Times New Roman" w:hAnsi="Times New Roman" w:cs="Times New Roman"/>
          <w:sz w:val="28"/>
          <w:szCs w:val="28"/>
        </w:rPr>
        <w:lastRenderedPageBreak/>
        <w:t>руководством Госсовета находятся все местные народные правительства и</w:t>
      </w:r>
      <w:r w:rsidR="00BC7CEA" w:rsidRPr="00583BEB">
        <w:rPr>
          <w:rFonts w:ascii="Times New Roman" w:hAnsi="Times New Roman" w:cs="Times New Roman"/>
          <w:sz w:val="28"/>
          <w:szCs w:val="28"/>
        </w:rPr>
        <w:t xml:space="preserve"> управляют административн</w:t>
      </w:r>
      <w:r w:rsidR="003E413A" w:rsidRPr="00583BEB">
        <w:rPr>
          <w:rFonts w:ascii="Times New Roman" w:hAnsi="Times New Roman" w:cs="Times New Roman"/>
          <w:sz w:val="28"/>
          <w:szCs w:val="28"/>
        </w:rPr>
        <w:t xml:space="preserve">ой деятельностью </w:t>
      </w:r>
      <w:r w:rsidR="00BC7CEA" w:rsidRPr="00583BEB">
        <w:rPr>
          <w:rFonts w:ascii="Times New Roman" w:hAnsi="Times New Roman" w:cs="Times New Roman"/>
          <w:sz w:val="28"/>
          <w:szCs w:val="28"/>
        </w:rPr>
        <w:t>на своей территории.</w:t>
      </w:r>
      <w:r w:rsidR="003E413A" w:rsidRPr="00583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58AE3" w14:textId="7E4F7F57" w:rsidR="003B35D6" w:rsidRPr="00583BEB" w:rsidRDefault="009F7228" w:rsidP="004A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 xml:space="preserve">В </w:t>
      </w:r>
      <w:r w:rsidR="005A01E7" w:rsidRPr="00583BEB">
        <w:rPr>
          <w:rFonts w:ascii="Times New Roman" w:hAnsi="Times New Roman" w:cs="Times New Roman"/>
          <w:sz w:val="28"/>
          <w:szCs w:val="28"/>
        </w:rPr>
        <w:t>К</w:t>
      </w:r>
      <w:r w:rsidR="00285E67" w:rsidRPr="00583BEB">
        <w:rPr>
          <w:rFonts w:ascii="Times New Roman" w:hAnsi="Times New Roman" w:cs="Times New Roman"/>
          <w:sz w:val="28"/>
          <w:szCs w:val="28"/>
        </w:rPr>
        <w:t>НР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 применяются следующие виды</w:t>
      </w:r>
      <w:r w:rsidR="00BC7CEA" w:rsidRPr="00583BE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1E7" w:rsidRPr="00583BEB">
        <w:rPr>
          <w:rFonts w:ascii="Times New Roman" w:hAnsi="Times New Roman" w:cs="Times New Roman"/>
          <w:sz w:val="28"/>
          <w:szCs w:val="28"/>
        </w:rPr>
        <w:t>планирования</w:t>
      </w:r>
      <w:r w:rsidR="00B47494" w:rsidRPr="00B4749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B47494" w:rsidRPr="00B47494">
        <w:rPr>
          <w:rFonts w:ascii="Times New Roman" w:hAnsi="Times New Roman" w:cs="Times New Roman"/>
          <w:sz w:val="28"/>
          <w:szCs w:val="28"/>
        </w:rPr>
        <w:t>3]</w:t>
      </w:r>
      <w:r w:rsidR="005A01E7" w:rsidRPr="00583BEB">
        <w:rPr>
          <w:rFonts w:ascii="Times New Roman" w:hAnsi="Times New Roman" w:cs="Times New Roman"/>
          <w:sz w:val="28"/>
          <w:szCs w:val="28"/>
        </w:rPr>
        <w:t>:</w:t>
      </w:r>
    </w:p>
    <w:p w14:paraId="31C54E20" w14:textId="14BFA9C8" w:rsidR="004A3079" w:rsidRDefault="006878E6" w:rsidP="004A3079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П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рограммное планирование </w:t>
      </w:r>
      <w:r w:rsidR="00987D61" w:rsidRPr="00583BEB">
        <w:rPr>
          <w:rFonts w:ascii="Times New Roman" w:hAnsi="Times New Roman" w:cs="Times New Roman"/>
          <w:sz w:val="28"/>
          <w:szCs w:val="28"/>
        </w:rPr>
        <w:t>–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987D61" w:rsidRPr="00583BEB">
        <w:rPr>
          <w:rFonts w:ascii="Times New Roman" w:hAnsi="Times New Roman" w:cs="Times New Roman"/>
          <w:sz w:val="28"/>
          <w:szCs w:val="28"/>
        </w:rPr>
        <w:t xml:space="preserve">это </w:t>
      </w:r>
      <w:r w:rsidR="00595C3B" w:rsidRPr="00583BEB">
        <w:rPr>
          <w:rFonts w:ascii="Times New Roman" w:hAnsi="Times New Roman" w:cs="Times New Roman"/>
          <w:sz w:val="28"/>
          <w:szCs w:val="28"/>
        </w:rPr>
        <w:t xml:space="preserve">комплексная подготовка 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стратегической программы развития народного хозяйства, которая является </w:t>
      </w:r>
      <w:r w:rsidR="00595C3B" w:rsidRPr="00583BEB">
        <w:rPr>
          <w:rFonts w:ascii="Times New Roman" w:hAnsi="Times New Roman" w:cs="Times New Roman"/>
          <w:sz w:val="28"/>
          <w:szCs w:val="28"/>
        </w:rPr>
        <w:t xml:space="preserve">наводящей </w:t>
      </w:r>
      <w:r w:rsidR="005A01E7" w:rsidRPr="00583BEB">
        <w:rPr>
          <w:rFonts w:ascii="Times New Roman" w:hAnsi="Times New Roman" w:cs="Times New Roman"/>
          <w:sz w:val="28"/>
          <w:szCs w:val="28"/>
        </w:rPr>
        <w:t>для прочих планов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17E11E79" w14:textId="77777777" w:rsidR="00FC3C30" w:rsidRPr="004A3079" w:rsidRDefault="00FC3C30" w:rsidP="004A3079">
      <w:pPr>
        <w:spacing w:after="0"/>
      </w:pPr>
    </w:p>
    <w:p w14:paraId="56469390" w14:textId="15EA0ABC" w:rsidR="00FC3C30" w:rsidRPr="00583BEB" w:rsidRDefault="006878E6" w:rsidP="004A3079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П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ланирование по </w:t>
      </w:r>
      <w:r w:rsidR="00595C3B" w:rsidRPr="00583BEB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987D61" w:rsidRPr="00583BEB">
        <w:rPr>
          <w:rFonts w:ascii="Times New Roman" w:hAnsi="Times New Roman" w:cs="Times New Roman"/>
          <w:sz w:val="28"/>
          <w:szCs w:val="28"/>
        </w:rPr>
        <w:t>–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987D61" w:rsidRPr="00583BEB">
        <w:rPr>
          <w:rFonts w:ascii="Times New Roman" w:hAnsi="Times New Roman" w:cs="Times New Roman"/>
          <w:sz w:val="28"/>
          <w:szCs w:val="28"/>
        </w:rPr>
        <w:t xml:space="preserve">это </w:t>
      </w:r>
      <w:r w:rsidR="00595C3B" w:rsidRPr="00583BEB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5A01E7" w:rsidRPr="00583BEB">
        <w:rPr>
          <w:rFonts w:ascii="Times New Roman" w:hAnsi="Times New Roman" w:cs="Times New Roman"/>
          <w:sz w:val="28"/>
          <w:szCs w:val="28"/>
        </w:rPr>
        <w:t>различны</w:t>
      </w:r>
      <w:r w:rsidR="00987D61" w:rsidRPr="00583BEB">
        <w:rPr>
          <w:rFonts w:ascii="Times New Roman" w:hAnsi="Times New Roman" w:cs="Times New Roman"/>
          <w:sz w:val="28"/>
          <w:szCs w:val="28"/>
        </w:rPr>
        <w:t>х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 вид</w:t>
      </w:r>
      <w:r w:rsidR="00987D61" w:rsidRPr="00583BEB">
        <w:rPr>
          <w:rFonts w:ascii="Times New Roman" w:hAnsi="Times New Roman" w:cs="Times New Roman"/>
          <w:sz w:val="28"/>
          <w:szCs w:val="28"/>
        </w:rPr>
        <w:t>ов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 хозяйственной деятельности, которые </w:t>
      </w:r>
      <w:r w:rsidR="00595C3B" w:rsidRPr="00583BEB">
        <w:rPr>
          <w:rFonts w:ascii="Times New Roman" w:hAnsi="Times New Roman" w:cs="Times New Roman"/>
          <w:sz w:val="28"/>
          <w:szCs w:val="28"/>
        </w:rPr>
        <w:t xml:space="preserve">нуждаются в </w:t>
      </w:r>
      <w:r w:rsidR="005A01E7" w:rsidRPr="00583BEB">
        <w:rPr>
          <w:rFonts w:ascii="Times New Roman" w:hAnsi="Times New Roman" w:cs="Times New Roman"/>
          <w:sz w:val="28"/>
          <w:szCs w:val="28"/>
        </w:rPr>
        <w:t>государственно</w:t>
      </w:r>
      <w:r w:rsidR="00595C3B" w:rsidRPr="00583BEB">
        <w:rPr>
          <w:rFonts w:ascii="Times New Roman" w:hAnsi="Times New Roman" w:cs="Times New Roman"/>
          <w:sz w:val="28"/>
          <w:szCs w:val="28"/>
        </w:rPr>
        <w:t xml:space="preserve">м </w:t>
      </w:r>
      <w:r w:rsidR="005A01E7" w:rsidRPr="00583BEB">
        <w:rPr>
          <w:rFonts w:ascii="Times New Roman" w:hAnsi="Times New Roman" w:cs="Times New Roman"/>
          <w:sz w:val="28"/>
          <w:szCs w:val="28"/>
        </w:rPr>
        <w:t>регулирования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0ED3C522" w14:textId="0EDFF453" w:rsidR="001E099B" w:rsidRPr="00583BEB" w:rsidRDefault="006878E6" w:rsidP="004A3079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О</w:t>
      </w:r>
      <w:r w:rsidR="005A01E7" w:rsidRPr="00583BEB">
        <w:rPr>
          <w:rFonts w:ascii="Times New Roman" w:hAnsi="Times New Roman" w:cs="Times New Roman"/>
          <w:sz w:val="28"/>
          <w:szCs w:val="28"/>
        </w:rPr>
        <w:t xml:space="preserve">траслевое планирование </w:t>
      </w:r>
      <w:r w:rsidR="00987D61" w:rsidRPr="00583BEB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95C3B" w:rsidRPr="00583BEB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5A01E7" w:rsidRPr="00583BEB">
        <w:rPr>
          <w:rFonts w:ascii="Times New Roman" w:hAnsi="Times New Roman" w:cs="Times New Roman"/>
          <w:sz w:val="28"/>
          <w:szCs w:val="28"/>
        </w:rPr>
        <w:t>технико</w:t>
      </w:r>
      <w:r w:rsidR="001B6670" w:rsidRPr="00583BEB">
        <w:rPr>
          <w:rFonts w:ascii="Times New Roman" w:hAnsi="Times New Roman" w:cs="Times New Roman"/>
          <w:sz w:val="28"/>
          <w:szCs w:val="28"/>
        </w:rPr>
        <w:t>-</w:t>
      </w:r>
      <w:r w:rsidR="005A01E7" w:rsidRPr="00583BEB">
        <w:rPr>
          <w:rFonts w:ascii="Times New Roman" w:hAnsi="Times New Roman" w:cs="Times New Roman"/>
          <w:sz w:val="28"/>
          <w:szCs w:val="28"/>
        </w:rPr>
        <w:t>экономические особенности всех отраслей, а также тенденции изменения каждой определенной отраслевой системы</w:t>
      </w:r>
      <w:r w:rsidR="00BC7CEA" w:rsidRPr="00583BEB">
        <w:rPr>
          <w:rFonts w:ascii="Times New Roman" w:hAnsi="Times New Roman" w:cs="Times New Roman"/>
          <w:sz w:val="28"/>
          <w:szCs w:val="28"/>
        </w:rPr>
        <w:t xml:space="preserve"> в стране, и формирование планов определенных территорий местными властями.</w:t>
      </w:r>
    </w:p>
    <w:p w14:paraId="34DA90B9" w14:textId="77777777" w:rsidR="002B3F70" w:rsidRPr="00583BEB" w:rsidRDefault="001E099B" w:rsidP="004A3079">
      <w:pPr>
        <w:spacing w:after="0" w:line="36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Каждый вид регионального планирования подвергается процессам связанные с реализацией планов Китая. Они делятся на пять основных этапов:</w:t>
      </w:r>
    </w:p>
    <w:p w14:paraId="6C864A79" w14:textId="1A831C6F" w:rsidR="002B3F70" w:rsidRPr="00583BEB" w:rsidRDefault="006878E6" w:rsidP="004A307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Р</w:t>
      </w:r>
      <w:r w:rsidR="001E099B" w:rsidRPr="00583BEB">
        <w:rPr>
          <w:rFonts w:ascii="Times New Roman" w:hAnsi="Times New Roman" w:cs="Times New Roman"/>
          <w:sz w:val="28"/>
          <w:szCs w:val="28"/>
        </w:rPr>
        <w:t>азработка программ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401C8960" w14:textId="7CC6A1E1" w:rsidR="001E099B" w:rsidRPr="00583BEB" w:rsidRDefault="006878E6" w:rsidP="004A307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Р</w:t>
      </w:r>
      <w:r w:rsidR="001E099B" w:rsidRPr="00583BEB">
        <w:rPr>
          <w:rFonts w:ascii="Times New Roman" w:hAnsi="Times New Roman" w:cs="Times New Roman"/>
          <w:sz w:val="28"/>
          <w:szCs w:val="28"/>
        </w:rPr>
        <w:t>азработка планов по основным объектам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21CEF9EC" w14:textId="25AEF8AD" w:rsidR="001E099B" w:rsidRPr="00583BEB" w:rsidRDefault="006878E6" w:rsidP="004A307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Ф</w:t>
      </w:r>
      <w:r w:rsidR="001E099B" w:rsidRPr="00583BEB">
        <w:rPr>
          <w:rFonts w:ascii="Times New Roman" w:hAnsi="Times New Roman" w:cs="Times New Roman"/>
          <w:sz w:val="28"/>
          <w:szCs w:val="28"/>
        </w:rPr>
        <w:t>ормирование отраслевых программ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1C56A89B" w14:textId="03B567A6" w:rsidR="001E099B" w:rsidRPr="00583BEB" w:rsidRDefault="006878E6" w:rsidP="004A307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Ф</w:t>
      </w:r>
      <w:r w:rsidR="001E099B" w:rsidRPr="00583BEB">
        <w:rPr>
          <w:rFonts w:ascii="Times New Roman" w:hAnsi="Times New Roman" w:cs="Times New Roman"/>
          <w:sz w:val="28"/>
          <w:szCs w:val="28"/>
        </w:rPr>
        <w:t>ормирование региональных программ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1E2BD0DF" w14:textId="2052C499" w:rsidR="00166A17" w:rsidRPr="00583BEB" w:rsidRDefault="006878E6" w:rsidP="004A307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П</w:t>
      </w:r>
      <w:r w:rsidR="001E099B" w:rsidRPr="00583BEB">
        <w:rPr>
          <w:rFonts w:ascii="Times New Roman" w:hAnsi="Times New Roman" w:cs="Times New Roman"/>
          <w:sz w:val="28"/>
          <w:szCs w:val="28"/>
        </w:rPr>
        <w:t>оправка программ.</w:t>
      </w:r>
    </w:p>
    <w:p w14:paraId="15DF10AB" w14:textId="53351D01" w:rsidR="005A01E7" w:rsidRPr="00583BEB" w:rsidRDefault="00595C3B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Прогнозирование и стратегическое планирование 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>Китае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прошло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череду 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стадий развития. До 1980-х годов преобладало количественное планирование, после этого началась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новая ориентация 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>системы государственного прогнозирования и планирования, пристальное внимание стало уделяться социальной сфере. В 90-х годах XX века начала применяться новая форма планирования – долгосрочная.</w:t>
      </w:r>
      <w:r w:rsidR="00905307" w:rsidRPr="00583BEB">
        <w:rPr>
          <w:rFonts w:ascii="Times New Roman" w:hAnsi="Times New Roman" w:cs="Times New Roman"/>
          <w:sz w:val="28"/>
          <w:szCs w:val="28"/>
        </w:rPr>
        <w:t xml:space="preserve"> В К</w:t>
      </w:r>
      <w:r w:rsidRPr="00583BEB">
        <w:rPr>
          <w:rFonts w:ascii="Times New Roman" w:hAnsi="Times New Roman" w:cs="Times New Roman"/>
          <w:sz w:val="28"/>
          <w:szCs w:val="28"/>
        </w:rPr>
        <w:t>итайской Народной Республике</w:t>
      </w:r>
      <w:r w:rsidR="00905307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Pr="00583BEB">
        <w:rPr>
          <w:rFonts w:ascii="Times New Roman" w:hAnsi="Times New Roman" w:cs="Times New Roman"/>
          <w:sz w:val="28"/>
          <w:szCs w:val="28"/>
        </w:rPr>
        <w:t xml:space="preserve">имелись </w:t>
      </w:r>
      <w:r w:rsidR="00905307" w:rsidRPr="00583BEB">
        <w:rPr>
          <w:rFonts w:ascii="Times New Roman" w:hAnsi="Times New Roman" w:cs="Times New Roman"/>
          <w:sz w:val="28"/>
          <w:szCs w:val="28"/>
        </w:rPr>
        <w:t>также четыре уровня планирования —</w:t>
      </w:r>
      <w:r w:rsidRPr="00583BEB">
        <w:rPr>
          <w:rFonts w:ascii="Times New Roman" w:hAnsi="Times New Roman" w:cs="Times New Roman"/>
          <w:sz w:val="28"/>
          <w:szCs w:val="28"/>
        </w:rPr>
        <w:t xml:space="preserve"> это</w:t>
      </w:r>
      <w:r w:rsidR="00905307" w:rsidRPr="00583BEB">
        <w:rPr>
          <w:rFonts w:ascii="Times New Roman" w:hAnsi="Times New Roman" w:cs="Times New Roman"/>
          <w:sz w:val="28"/>
          <w:szCs w:val="28"/>
        </w:rPr>
        <w:t xml:space="preserve"> общегосударственное, отраслевое, территориальное и по предприятиям и все виды планирования находятся во </w:t>
      </w:r>
      <w:r w:rsidR="00905307" w:rsidRPr="00583BEB">
        <w:rPr>
          <w:rFonts w:ascii="Times New Roman" w:hAnsi="Times New Roman" w:cs="Times New Roman"/>
          <w:sz w:val="28"/>
          <w:szCs w:val="28"/>
        </w:rPr>
        <w:lastRenderedPageBreak/>
        <w:t>взаимосвязях.</w:t>
      </w:r>
      <w:r w:rsidR="00905307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Исподволь </w:t>
      </w:r>
      <w:r w:rsidR="00905307" w:rsidRPr="00583BEB">
        <w:rPr>
          <w:rFonts w:ascii="Times New Roman" w:hAnsi="Times New Roman" w:cs="Times New Roman"/>
          <w:color w:val="000000"/>
          <w:sz w:val="28"/>
          <w:szCs w:val="28"/>
        </w:rPr>
        <w:t>важную роль начало приобретать региональное и отраслевое планирование.</w:t>
      </w:r>
    </w:p>
    <w:p w14:paraId="3825503C" w14:textId="007DBB63" w:rsidR="00F15CFA" w:rsidRPr="00583BEB" w:rsidRDefault="00FF7C8C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 xml:space="preserve">С момента образование и по настоящее время в КНР </w:t>
      </w:r>
      <w:r w:rsidR="00F82B53" w:rsidRPr="00583BEB">
        <w:rPr>
          <w:rFonts w:ascii="Times New Roman" w:hAnsi="Times New Roman" w:cs="Times New Roman"/>
          <w:sz w:val="28"/>
          <w:szCs w:val="28"/>
        </w:rPr>
        <w:t>планирование подразделя</w:t>
      </w:r>
      <w:r w:rsidRPr="00583BEB">
        <w:rPr>
          <w:rFonts w:ascii="Times New Roman" w:hAnsi="Times New Roman" w:cs="Times New Roman"/>
          <w:sz w:val="28"/>
          <w:szCs w:val="28"/>
        </w:rPr>
        <w:t>ется</w:t>
      </w:r>
      <w:r w:rsidR="00F82B53" w:rsidRPr="00583BEB">
        <w:rPr>
          <w:rFonts w:ascii="Times New Roman" w:hAnsi="Times New Roman" w:cs="Times New Roman"/>
          <w:sz w:val="28"/>
          <w:szCs w:val="28"/>
        </w:rPr>
        <w:t xml:space="preserve"> на три вида: </w:t>
      </w:r>
    </w:p>
    <w:p w14:paraId="01B625C1" w14:textId="4AC222EF" w:rsidR="00F15CFA" w:rsidRPr="00583BEB" w:rsidRDefault="006878E6" w:rsidP="004A307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Д</w:t>
      </w:r>
      <w:r w:rsidR="00F82B53" w:rsidRPr="00583BEB">
        <w:rPr>
          <w:rFonts w:ascii="Times New Roman" w:hAnsi="Times New Roman" w:cs="Times New Roman"/>
          <w:sz w:val="28"/>
          <w:szCs w:val="28"/>
        </w:rPr>
        <w:t>олгосрочное (на 10 лет и более)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04CE6F03" w14:textId="2E8BBC30" w:rsidR="006878E6" w:rsidRPr="00583BEB" w:rsidRDefault="006878E6" w:rsidP="004A307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С</w:t>
      </w:r>
      <w:r w:rsidR="00F82B53" w:rsidRPr="00583BEB">
        <w:rPr>
          <w:rFonts w:ascii="Times New Roman" w:hAnsi="Times New Roman" w:cs="Times New Roman"/>
          <w:sz w:val="28"/>
          <w:szCs w:val="28"/>
        </w:rPr>
        <w:t>реднесрочное (на 5 лет)</w:t>
      </w:r>
      <w:r w:rsidRPr="00583BEB">
        <w:rPr>
          <w:rFonts w:ascii="Times New Roman" w:hAnsi="Times New Roman" w:cs="Times New Roman"/>
          <w:sz w:val="28"/>
          <w:szCs w:val="28"/>
        </w:rPr>
        <w:t>.</w:t>
      </w:r>
    </w:p>
    <w:p w14:paraId="475D29A2" w14:textId="61D4BE80" w:rsidR="00285E67" w:rsidRPr="00583BEB" w:rsidRDefault="006878E6" w:rsidP="004A307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Т</w:t>
      </w:r>
      <w:r w:rsidR="00F82B53" w:rsidRPr="00583BEB">
        <w:rPr>
          <w:rFonts w:ascii="Times New Roman" w:hAnsi="Times New Roman" w:cs="Times New Roman"/>
          <w:sz w:val="28"/>
          <w:szCs w:val="28"/>
        </w:rPr>
        <w:t xml:space="preserve">екущее (на один год). </w:t>
      </w:r>
    </w:p>
    <w:p w14:paraId="19385B3A" w14:textId="2D8F7771" w:rsidR="00FC3C30" w:rsidRPr="00583BEB" w:rsidRDefault="009A7852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 xml:space="preserve">Рассмотрим более подробно каждый вид </w:t>
      </w:r>
      <w:proofErr w:type="gramStart"/>
      <w:r w:rsidRPr="00583BEB">
        <w:rPr>
          <w:rFonts w:ascii="Times New Roman" w:hAnsi="Times New Roman" w:cs="Times New Roman"/>
          <w:sz w:val="28"/>
          <w:szCs w:val="28"/>
        </w:rPr>
        <w:t>планирования</w:t>
      </w:r>
      <w:r w:rsidR="00B47494" w:rsidRPr="00B4749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B47494" w:rsidRPr="00B47494">
        <w:rPr>
          <w:rFonts w:ascii="Times New Roman" w:hAnsi="Times New Roman" w:cs="Times New Roman"/>
          <w:sz w:val="28"/>
          <w:szCs w:val="28"/>
        </w:rPr>
        <w:t>4]</w:t>
      </w:r>
      <w:r w:rsidRPr="00583BEB">
        <w:rPr>
          <w:rFonts w:ascii="Times New Roman" w:hAnsi="Times New Roman" w:cs="Times New Roman"/>
          <w:sz w:val="28"/>
          <w:szCs w:val="28"/>
        </w:rPr>
        <w:t>:</w:t>
      </w:r>
    </w:p>
    <w:p w14:paraId="3EDD176B" w14:textId="603FC19B" w:rsidR="00FC3C30" w:rsidRPr="00583BEB" w:rsidRDefault="006878E6" w:rsidP="004A307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Д</w:t>
      </w:r>
      <w:r w:rsidR="0010769E" w:rsidRPr="00583BEB">
        <w:rPr>
          <w:rFonts w:ascii="Times New Roman" w:hAnsi="Times New Roman" w:cs="Times New Roman"/>
          <w:sz w:val="28"/>
          <w:szCs w:val="28"/>
        </w:rPr>
        <w:t>олгосрочное планирование нос</w:t>
      </w:r>
      <w:r w:rsidR="009A7852" w:rsidRPr="00583BEB">
        <w:rPr>
          <w:rFonts w:ascii="Times New Roman" w:hAnsi="Times New Roman" w:cs="Times New Roman"/>
          <w:sz w:val="28"/>
          <w:szCs w:val="28"/>
        </w:rPr>
        <w:t>ит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 программный характер. Определя</w:t>
      </w:r>
      <w:r w:rsidR="009A7852" w:rsidRPr="00583BEB">
        <w:rPr>
          <w:rFonts w:ascii="Times New Roman" w:hAnsi="Times New Roman" w:cs="Times New Roman"/>
          <w:sz w:val="28"/>
          <w:szCs w:val="28"/>
        </w:rPr>
        <w:t xml:space="preserve">ются </w:t>
      </w:r>
      <w:r w:rsidR="0010769E" w:rsidRPr="00583BEB">
        <w:rPr>
          <w:rFonts w:ascii="Times New Roman" w:hAnsi="Times New Roman" w:cs="Times New Roman"/>
          <w:sz w:val="28"/>
          <w:szCs w:val="28"/>
        </w:rPr>
        <w:t>стратегические цели,</w:t>
      </w:r>
      <w:r w:rsidR="009A7852" w:rsidRPr="00583BEB">
        <w:rPr>
          <w:rFonts w:ascii="Times New Roman" w:hAnsi="Times New Roman" w:cs="Times New Roman"/>
          <w:sz w:val="28"/>
          <w:szCs w:val="28"/>
        </w:rPr>
        <w:t xml:space="preserve"> темпы развития, 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народнохозяйственные пропорции экономического и социального развития страны, основные показатели и главные объекты капитального строительства, основные показатели размещения производительных сил, </w:t>
      </w:r>
      <w:r w:rsidR="008A75C8" w:rsidRPr="00583BEB">
        <w:rPr>
          <w:rFonts w:ascii="Times New Roman" w:hAnsi="Times New Roman" w:cs="Times New Roman"/>
          <w:sz w:val="28"/>
          <w:szCs w:val="28"/>
        </w:rPr>
        <w:t>р</w:t>
      </w:r>
      <w:r w:rsidR="0010769E" w:rsidRPr="00583BEB">
        <w:rPr>
          <w:rFonts w:ascii="Times New Roman" w:hAnsi="Times New Roman" w:cs="Times New Roman"/>
          <w:sz w:val="28"/>
          <w:szCs w:val="28"/>
        </w:rPr>
        <w:t>азрабатыва</w:t>
      </w:r>
      <w:r w:rsidR="00B24A0B" w:rsidRPr="00583BEB">
        <w:rPr>
          <w:rFonts w:ascii="Times New Roman" w:hAnsi="Times New Roman" w:cs="Times New Roman"/>
          <w:sz w:val="28"/>
          <w:szCs w:val="28"/>
        </w:rPr>
        <w:t>ется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 национальные программы.</w:t>
      </w:r>
    </w:p>
    <w:p w14:paraId="4A7E35AA" w14:textId="79575AEF" w:rsidR="00FC3C30" w:rsidRPr="00583BEB" w:rsidRDefault="006878E6" w:rsidP="004A307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С</w:t>
      </w:r>
      <w:r w:rsidR="0010769E" w:rsidRPr="00583BEB">
        <w:rPr>
          <w:rFonts w:ascii="Times New Roman" w:hAnsi="Times New Roman" w:cs="Times New Roman"/>
          <w:sz w:val="28"/>
          <w:szCs w:val="28"/>
        </w:rPr>
        <w:t>реднесрочное планирование опира</w:t>
      </w:r>
      <w:r w:rsidR="008A75C8" w:rsidRPr="00583BEB">
        <w:rPr>
          <w:rFonts w:ascii="Times New Roman" w:hAnsi="Times New Roman" w:cs="Times New Roman"/>
          <w:sz w:val="28"/>
          <w:szCs w:val="28"/>
        </w:rPr>
        <w:t>ется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 на долгосрочное планирование, устанавлива</w:t>
      </w:r>
      <w:r w:rsidR="008A75C8" w:rsidRPr="00583BEB">
        <w:rPr>
          <w:rFonts w:ascii="Times New Roman" w:hAnsi="Times New Roman" w:cs="Times New Roman"/>
          <w:sz w:val="28"/>
          <w:szCs w:val="28"/>
        </w:rPr>
        <w:t>ет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8A75C8" w:rsidRPr="00583BEB">
        <w:rPr>
          <w:rFonts w:ascii="Times New Roman" w:hAnsi="Times New Roman" w:cs="Times New Roman"/>
          <w:sz w:val="28"/>
          <w:szCs w:val="28"/>
        </w:rPr>
        <w:t xml:space="preserve">более точные </w:t>
      </w:r>
      <w:r w:rsidR="0010769E" w:rsidRPr="00583BEB">
        <w:rPr>
          <w:rFonts w:ascii="Times New Roman" w:hAnsi="Times New Roman" w:cs="Times New Roman"/>
          <w:sz w:val="28"/>
          <w:szCs w:val="28"/>
        </w:rPr>
        <w:t>показатели по срокам. На период пятилетнего плана — основны</w:t>
      </w:r>
      <w:r w:rsidR="008A75C8" w:rsidRPr="00583BEB">
        <w:rPr>
          <w:rFonts w:ascii="Times New Roman" w:hAnsi="Times New Roman" w:cs="Times New Roman"/>
          <w:sz w:val="28"/>
          <w:szCs w:val="28"/>
        </w:rPr>
        <w:t>ми являются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 народнохозяйственные пропорции на пятилетку, показатели развития промышленности и сельского хозяйства</w:t>
      </w:r>
      <w:r w:rsidR="008A75C8" w:rsidRPr="00583BEB">
        <w:rPr>
          <w:rFonts w:ascii="Times New Roman" w:hAnsi="Times New Roman" w:cs="Times New Roman"/>
          <w:sz w:val="28"/>
          <w:szCs w:val="28"/>
        </w:rPr>
        <w:t xml:space="preserve"> и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 темп роста, повышени</w:t>
      </w:r>
      <w:r w:rsidR="008A75C8" w:rsidRPr="00583BEB">
        <w:rPr>
          <w:rFonts w:ascii="Times New Roman" w:hAnsi="Times New Roman" w:cs="Times New Roman"/>
          <w:sz w:val="28"/>
          <w:szCs w:val="28"/>
        </w:rPr>
        <w:t xml:space="preserve">е </w:t>
      </w:r>
      <w:r w:rsidR="0010769E" w:rsidRPr="00583BEB">
        <w:rPr>
          <w:rFonts w:ascii="Times New Roman" w:hAnsi="Times New Roman" w:cs="Times New Roman"/>
          <w:sz w:val="28"/>
          <w:szCs w:val="28"/>
        </w:rPr>
        <w:t>жизненного уровня населения, масштаб инвестиций в основные производственные фонды</w:t>
      </w:r>
      <w:r w:rsidR="008A75C8" w:rsidRPr="00583BEB">
        <w:rPr>
          <w:rFonts w:ascii="Times New Roman" w:hAnsi="Times New Roman" w:cs="Times New Roman"/>
          <w:sz w:val="28"/>
          <w:szCs w:val="28"/>
        </w:rPr>
        <w:t xml:space="preserve">, </w:t>
      </w:r>
      <w:r w:rsidR="0010769E" w:rsidRPr="00583BEB">
        <w:rPr>
          <w:rFonts w:ascii="Times New Roman" w:hAnsi="Times New Roman" w:cs="Times New Roman"/>
          <w:sz w:val="28"/>
          <w:szCs w:val="28"/>
        </w:rPr>
        <w:t>развити</w:t>
      </w:r>
      <w:r w:rsidR="008A75C8" w:rsidRPr="00583BEB">
        <w:rPr>
          <w:rFonts w:ascii="Times New Roman" w:hAnsi="Times New Roman" w:cs="Times New Roman"/>
          <w:sz w:val="28"/>
          <w:szCs w:val="28"/>
        </w:rPr>
        <w:t>е</w:t>
      </w:r>
      <w:r w:rsidR="0010769E" w:rsidRPr="00583BEB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="008A75C8" w:rsidRPr="00583BEB">
        <w:rPr>
          <w:rFonts w:ascii="Times New Roman" w:hAnsi="Times New Roman" w:cs="Times New Roman"/>
          <w:sz w:val="28"/>
          <w:szCs w:val="28"/>
        </w:rPr>
        <w:t>.</w:t>
      </w:r>
    </w:p>
    <w:p w14:paraId="438D45C6" w14:textId="210E955D" w:rsidR="0010769E" w:rsidRPr="00583BEB" w:rsidRDefault="006878E6" w:rsidP="004A307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Г</w:t>
      </w:r>
      <w:r w:rsidR="0010769E" w:rsidRPr="00583BEB">
        <w:rPr>
          <w:rFonts w:ascii="Times New Roman" w:hAnsi="Times New Roman" w:cs="Times New Roman"/>
          <w:sz w:val="28"/>
          <w:szCs w:val="28"/>
        </w:rPr>
        <w:t>одовое планирование наиболее конкретизировано, его содержание</w:t>
      </w:r>
      <w:r w:rsidR="008A75C8" w:rsidRPr="00583BEB">
        <w:rPr>
          <w:rFonts w:ascii="Times New Roman" w:hAnsi="Times New Roman" w:cs="Times New Roman"/>
          <w:sz w:val="28"/>
          <w:szCs w:val="28"/>
        </w:rPr>
        <w:t xml:space="preserve"> </w:t>
      </w:r>
      <w:r w:rsidR="0010769E" w:rsidRPr="00583BEB">
        <w:rPr>
          <w:rFonts w:ascii="Times New Roman" w:hAnsi="Times New Roman" w:cs="Times New Roman"/>
          <w:sz w:val="28"/>
          <w:szCs w:val="28"/>
        </w:rPr>
        <w:t>более полн</w:t>
      </w:r>
      <w:r w:rsidR="008A75C8" w:rsidRPr="00583BEB">
        <w:rPr>
          <w:rFonts w:ascii="Times New Roman" w:hAnsi="Times New Roman" w:cs="Times New Roman"/>
          <w:sz w:val="28"/>
          <w:szCs w:val="28"/>
        </w:rPr>
        <w:t>ое</w:t>
      </w:r>
      <w:r w:rsidR="0010769E" w:rsidRPr="00583BEB">
        <w:rPr>
          <w:rFonts w:ascii="Times New Roman" w:hAnsi="Times New Roman" w:cs="Times New Roman"/>
          <w:sz w:val="28"/>
          <w:szCs w:val="28"/>
        </w:rPr>
        <w:t>, чем пятилетнее планирование. В ходе составления годового плана необходимо разработать финансовый, валютный и кредитный балансы, балансы материальных ресурсов, рабочей силы и др</w:t>
      </w:r>
      <w:r w:rsidR="008A75C8" w:rsidRPr="00583BEB">
        <w:rPr>
          <w:rFonts w:ascii="Times New Roman" w:hAnsi="Times New Roman" w:cs="Times New Roman"/>
          <w:sz w:val="28"/>
          <w:szCs w:val="28"/>
        </w:rPr>
        <w:t>.</w:t>
      </w:r>
    </w:p>
    <w:p w14:paraId="07FD8490" w14:textId="1ABEEE70" w:rsidR="007505AD" w:rsidRPr="00583BEB" w:rsidRDefault="00856C51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Самым распространенным видом планирования в Китае считается среднесрочное планирование.</w:t>
      </w:r>
      <w:r w:rsidR="006878E6" w:rsidRPr="00583BEB">
        <w:rPr>
          <w:rFonts w:ascii="Times New Roman" w:hAnsi="Times New Roman" w:cs="Times New Roman"/>
          <w:sz w:val="28"/>
          <w:szCs w:val="28"/>
        </w:rPr>
        <w:t xml:space="preserve"> Данные п</w:t>
      </w:r>
      <w:r w:rsidR="00285E67" w:rsidRPr="00583BEB">
        <w:rPr>
          <w:rFonts w:ascii="Times New Roman" w:hAnsi="Times New Roman" w:cs="Times New Roman"/>
          <w:sz w:val="28"/>
          <w:szCs w:val="28"/>
        </w:rPr>
        <w:t xml:space="preserve">ятилетние планы принимает высший законодательный орган Китайской Народной Республики - Всекитайское собрание народных представителей (ВСНП). </w:t>
      </w:r>
      <w:r w:rsidR="00595C3B" w:rsidRPr="00583BEB">
        <w:rPr>
          <w:rFonts w:ascii="Times New Roman" w:hAnsi="Times New Roman" w:cs="Times New Roman"/>
          <w:sz w:val="28"/>
          <w:szCs w:val="28"/>
        </w:rPr>
        <w:t>Главные п</w:t>
      </w:r>
      <w:r w:rsidR="00285E67" w:rsidRPr="00583BEB">
        <w:rPr>
          <w:rFonts w:ascii="Times New Roman" w:hAnsi="Times New Roman" w:cs="Times New Roman"/>
          <w:sz w:val="28"/>
          <w:szCs w:val="28"/>
        </w:rPr>
        <w:t xml:space="preserve">ланы </w:t>
      </w:r>
      <w:r w:rsidR="001C6592" w:rsidRPr="00583BEB">
        <w:rPr>
          <w:rFonts w:ascii="Times New Roman" w:hAnsi="Times New Roman" w:cs="Times New Roman"/>
          <w:sz w:val="28"/>
          <w:szCs w:val="28"/>
        </w:rPr>
        <w:t xml:space="preserve">выдвигает </w:t>
      </w:r>
      <w:r w:rsidR="00285E67" w:rsidRPr="00583BEB">
        <w:rPr>
          <w:rFonts w:ascii="Times New Roman" w:hAnsi="Times New Roman" w:cs="Times New Roman"/>
          <w:sz w:val="28"/>
          <w:szCs w:val="28"/>
        </w:rPr>
        <w:t xml:space="preserve">Государственный комитет по развитию и реформе КНР (ГКРР). В его </w:t>
      </w:r>
      <w:r w:rsidR="00285E67" w:rsidRPr="00583BEB">
        <w:rPr>
          <w:rFonts w:ascii="Times New Roman" w:hAnsi="Times New Roman" w:cs="Times New Roman"/>
          <w:sz w:val="28"/>
          <w:szCs w:val="28"/>
        </w:rPr>
        <w:lastRenderedPageBreak/>
        <w:t>полномочиях – формирование стратегии средне- и долгосрочного развития. ГКРР разрабатывает политику по развитию первичного, вторичного и третичного сегмента экономики, занимается регулированием и наблюдением социально-экономического развития.</w:t>
      </w:r>
      <w:r w:rsidR="00285E67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A83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До сегодняшнего дня </w:t>
      </w:r>
      <w:r w:rsidR="007505AD" w:rsidRPr="00583BEB">
        <w:rPr>
          <w:rFonts w:ascii="Times New Roman" w:hAnsi="Times New Roman" w:cs="Times New Roman"/>
          <w:color w:val="000000"/>
          <w:sz w:val="28"/>
          <w:szCs w:val="28"/>
        </w:rPr>
        <w:t>осуществили двенадцать пятилетних планов и тринадцатый подходит к концу. Цели и результаты пройденных этапов приведены в таблице №1.</w:t>
      </w:r>
    </w:p>
    <w:p w14:paraId="233B5EE7" w14:textId="36170197" w:rsidR="007505AD" w:rsidRPr="00583BEB" w:rsidRDefault="007505AD" w:rsidP="00320B1A">
      <w:pPr>
        <w:spacing w:after="0" w:line="36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</w:rPr>
        <w:t>Таблица №1</w:t>
      </w:r>
    </w:p>
    <w:p w14:paraId="2BA4BE38" w14:textId="4231C602" w:rsidR="007505AD" w:rsidRPr="00583BEB" w:rsidRDefault="00A40DA9" w:rsidP="00320B1A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</w:rPr>
        <w:t>Главные аспекты пятилетних планов</w:t>
      </w:r>
    </w:p>
    <w:tbl>
      <w:tblPr>
        <w:tblStyle w:val="a8"/>
        <w:tblW w:w="9036" w:type="dxa"/>
        <w:tblLook w:val="04A0" w:firstRow="1" w:lastRow="0" w:firstColumn="1" w:lastColumn="0" w:noHBand="0" w:noVBand="1"/>
      </w:tblPr>
      <w:tblGrid>
        <w:gridCol w:w="540"/>
        <w:gridCol w:w="936"/>
        <w:gridCol w:w="4081"/>
        <w:gridCol w:w="3479"/>
      </w:tblGrid>
      <w:tr w:rsidR="007121FB" w:rsidRPr="00583BEB" w14:paraId="5EF38A2B" w14:textId="77777777" w:rsidTr="00E15D20">
        <w:tc>
          <w:tcPr>
            <w:tcW w:w="513" w:type="dxa"/>
          </w:tcPr>
          <w:p w14:paraId="2591D466" w14:textId="4E17841D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5AD" w:rsidRPr="00320B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" w:type="dxa"/>
          </w:tcPr>
          <w:p w14:paraId="668E02DA" w14:textId="3833F89F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4135" w:type="dxa"/>
          </w:tcPr>
          <w:p w14:paraId="71104F11" w14:textId="0101B30A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12" w:type="dxa"/>
          </w:tcPr>
          <w:p w14:paraId="19B63245" w14:textId="3EA6E24C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</w:t>
            </w:r>
          </w:p>
        </w:tc>
      </w:tr>
      <w:tr w:rsidR="007121FB" w:rsidRPr="00583BEB" w14:paraId="1026E7A0" w14:textId="77777777" w:rsidTr="00E15D20">
        <w:tc>
          <w:tcPr>
            <w:tcW w:w="513" w:type="dxa"/>
          </w:tcPr>
          <w:p w14:paraId="40086D29" w14:textId="61B47899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1E509A0F" w14:textId="06EABB4C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1953—1957</w:t>
            </w:r>
          </w:p>
        </w:tc>
        <w:tc>
          <w:tcPr>
            <w:tcW w:w="4135" w:type="dxa"/>
          </w:tcPr>
          <w:p w14:paraId="1532F4F6" w14:textId="06392132" w:rsidR="007121FB" w:rsidRPr="00320B1A" w:rsidRDefault="00B25EF8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азвитии промышленного строительства; осуществить строительство 694 крупных и средних строительных проекта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14:paraId="5EEC4E18" w14:textId="2853F324" w:rsidR="007121FB" w:rsidRPr="00320B1A" w:rsidRDefault="00F22EFE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ыполнены главные 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в сфере индивидуального сельского хозяйства, частной промышленности и торговл</w:t>
            </w:r>
            <w:r w:rsidR="00B25EF8" w:rsidRPr="00320B1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7121FB" w:rsidRPr="00583BEB" w14:paraId="0690C237" w14:textId="77777777" w:rsidTr="00E15D20">
        <w:tc>
          <w:tcPr>
            <w:tcW w:w="513" w:type="dxa"/>
          </w:tcPr>
          <w:p w14:paraId="3F909827" w14:textId="638361F7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2929DE65" w14:textId="1252FB4F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1958—1962</w:t>
            </w:r>
          </w:p>
        </w:tc>
        <w:tc>
          <w:tcPr>
            <w:tcW w:w="4135" w:type="dxa"/>
          </w:tcPr>
          <w:p w14:paraId="46459472" w14:textId="3A2DC79D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Удвоение промышленного производства, рост валового сельскохозяйственного продукта, увеличить производство стали, увеличить долю в бюджете от капитальных вложений.</w:t>
            </w:r>
          </w:p>
        </w:tc>
        <w:tc>
          <w:tcPr>
            <w:tcW w:w="3512" w:type="dxa"/>
          </w:tcPr>
          <w:p w14:paraId="765CA563" w14:textId="79CB34A7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В 1958 политика большого скачка и против пятого уклона вносили существенный дисбаланс в национальную экономику.</w:t>
            </w:r>
          </w:p>
        </w:tc>
      </w:tr>
      <w:tr w:rsidR="007121FB" w:rsidRPr="00583BEB" w14:paraId="296E5810" w14:textId="77777777" w:rsidTr="00E15D20">
        <w:tc>
          <w:tcPr>
            <w:tcW w:w="513" w:type="dxa"/>
          </w:tcPr>
          <w:p w14:paraId="7A776E3A" w14:textId="42523F82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52CC9464" w14:textId="75F9ECC4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1966—1970</w:t>
            </w:r>
          </w:p>
        </w:tc>
        <w:tc>
          <w:tcPr>
            <w:tcW w:w="4135" w:type="dxa"/>
          </w:tcPr>
          <w:p w14:paraId="0D659AC5" w14:textId="5512FBCF" w:rsidR="007121FB" w:rsidRPr="00320B1A" w:rsidRDefault="00B25EF8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сельского хозяйства, 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питанием, одеждой и потребительскими товарами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боронно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, осуществление прорыва в сфере новейших технологий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14:paraId="0DEF3443" w14:textId="13474D1D" w:rsidR="007121FB" w:rsidRPr="00320B1A" w:rsidRDefault="00B25EF8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аловой промышленный и сельскохозяйственный продукт превысил 14,1-16,2%. Валовой сельскохозяйственный продукт превысил 2,2%, валовой промышленный продукт превысил 21,1%.</w:t>
            </w:r>
          </w:p>
        </w:tc>
      </w:tr>
      <w:tr w:rsidR="007121FB" w:rsidRPr="00583BEB" w14:paraId="7E3B8779" w14:textId="77777777" w:rsidTr="00E15D20">
        <w:tc>
          <w:tcPr>
            <w:tcW w:w="513" w:type="dxa"/>
          </w:tcPr>
          <w:p w14:paraId="093533C2" w14:textId="685B44F3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590F5A10" w14:textId="4DC04219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1971—1975</w:t>
            </w:r>
          </w:p>
        </w:tc>
        <w:tc>
          <w:tcPr>
            <w:tcW w:w="4135" w:type="dxa"/>
          </w:tcPr>
          <w:p w14:paraId="3CFF07AE" w14:textId="3E85B969" w:rsidR="007121FB" w:rsidRPr="00320B1A" w:rsidRDefault="00A3000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зменение ведущих экономических показателей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прокат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снижен до 32-35 млн. тонн, далее -- до 30 млн. тонн.</w:t>
            </w:r>
          </w:p>
        </w:tc>
        <w:tc>
          <w:tcPr>
            <w:tcW w:w="3512" w:type="dxa"/>
          </w:tcPr>
          <w:p w14:paraId="1ED67F52" w14:textId="24400EBF" w:rsidR="007121FB" w:rsidRPr="00320B1A" w:rsidRDefault="00F22EFE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по валовому продукту промышленности и сельского хозяйства составил 101,7%, включая сельское хозяйство 104,5% и промышленность 100.6%.</w:t>
            </w:r>
          </w:p>
        </w:tc>
      </w:tr>
      <w:tr w:rsidR="007121FB" w:rsidRPr="00583BEB" w14:paraId="5990265B" w14:textId="77777777" w:rsidTr="00E15D20">
        <w:tc>
          <w:tcPr>
            <w:tcW w:w="513" w:type="dxa"/>
          </w:tcPr>
          <w:p w14:paraId="4CC91F86" w14:textId="10711F9B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5ACB272D" w14:textId="10E35613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1976—1980</w:t>
            </w:r>
          </w:p>
        </w:tc>
        <w:tc>
          <w:tcPr>
            <w:tcW w:w="4135" w:type="dxa"/>
          </w:tcPr>
          <w:p w14:paraId="3EAADED6" w14:textId="665CFE10" w:rsidR="007121FB" w:rsidRPr="00320B1A" w:rsidRDefault="00F22EFE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апланировано 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независимой и сравнительно целостной промышленной инфраструктуры, и системы народного хозяйства.</w:t>
            </w:r>
          </w:p>
        </w:tc>
        <w:tc>
          <w:tcPr>
            <w:tcW w:w="3512" w:type="dxa"/>
          </w:tcPr>
          <w:p w14:paraId="3C338A63" w14:textId="2BE38B5A" w:rsidR="007121FB" w:rsidRPr="00320B1A" w:rsidRDefault="00F22EFE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емпы роста в области совокупного общественного продукта, промышленного производства, национальные доходы и в особенности сельское хозяйство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выросли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1FB" w:rsidRPr="00583BEB" w14:paraId="2ED2B253" w14:textId="77777777" w:rsidTr="00E15D20">
        <w:tc>
          <w:tcPr>
            <w:tcW w:w="513" w:type="dxa"/>
          </w:tcPr>
          <w:p w14:paraId="0A1C680C" w14:textId="5ED6446A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7ED058EA" w14:textId="22CF2BCE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1981—1985</w:t>
            </w:r>
          </w:p>
        </w:tc>
        <w:tc>
          <w:tcPr>
            <w:tcW w:w="4135" w:type="dxa"/>
          </w:tcPr>
          <w:p w14:paraId="19F010EE" w14:textId="5C321A61" w:rsidR="007121FB" w:rsidRPr="00320B1A" w:rsidRDefault="00A3000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азрешение исторических проблем и противоречий, препятствующих экономическому развитию</w:t>
            </w:r>
            <w:r w:rsidR="003F3D22" w:rsidRPr="0032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14:paraId="29C6411F" w14:textId="453F93F5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Было привлечено мировое внимание к развитию Китая, с 1980 ежегодный рост составлял 10%.</w:t>
            </w:r>
          </w:p>
        </w:tc>
      </w:tr>
      <w:tr w:rsidR="007121FB" w:rsidRPr="00583BEB" w14:paraId="4FC5F49B" w14:textId="77777777" w:rsidTr="00E15D20">
        <w:tc>
          <w:tcPr>
            <w:tcW w:w="513" w:type="dxa"/>
          </w:tcPr>
          <w:p w14:paraId="640FD532" w14:textId="5D0B7ECE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14:paraId="4E72BE19" w14:textId="6B199E97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1986—1990</w:t>
            </w:r>
          </w:p>
        </w:tc>
        <w:tc>
          <w:tcPr>
            <w:tcW w:w="4135" w:type="dxa"/>
          </w:tcPr>
          <w:p w14:paraId="22F3A43E" w14:textId="2CA78A0D" w:rsidR="007121FB" w:rsidRPr="00320B1A" w:rsidRDefault="00A3000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Валовая 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промышленности и сельского хозяйства в стране 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вырасти на 38%, при годовом росте на 6,7%, в частности, годовой рост валовой продукции сельского хозяйства – на 4%, валовой продукции промышленности – на 7,5%. Планка для ВВП установлена на 44%, при годовом росте на 7,5%.</w:t>
            </w:r>
          </w:p>
        </w:tc>
        <w:tc>
          <w:tcPr>
            <w:tcW w:w="3512" w:type="dxa"/>
          </w:tcPr>
          <w:p w14:paraId="77F0AC39" w14:textId="714A4D21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5 лет валовой объём производства промышленности 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сельского хозяйства вырос на 38%, в среднем 6,7%, включая средний рост сельского хозяйства 4%, промышленность росла ежегодно в среднем на 7,5%.</w:t>
            </w:r>
          </w:p>
        </w:tc>
      </w:tr>
      <w:tr w:rsidR="007121FB" w:rsidRPr="00583BEB" w14:paraId="6BD513F1" w14:textId="77777777" w:rsidTr="00E15D20">
        <w:tc>
          <w:tcPr>
            <w:tcW w:w="513" w:type="dxa"/>
          </w:tcPr>
          <w:p w14:paraId="7845BC91" w14:textId="1D0C9F0C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6" w:type="dxa"/>
          </w:tcPr>
          <w:p w14:paraId="265FF3D9" w14:textId="7EE988D7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1991—1995</w:t>
            </w:r>
          </w:p>
        </w:tc>
        <w:tc>
          <w:tcPr>
            <w:tcW w:w="4135" w:type="dxa"/>
          </w:tcPr>
          <w:p w14:paraId="4A1A9855" w14:textId="24D833F7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Народное хозяйство переживало поступательный и динамичный рост. Опередили планы на 5 лет.</w:t>
            </w:r>
          </w:p>
        </w:tc>
        <w:tc>
          <w:tcPr>
            <w:tcW w:w="3512" w:type="dxa"/>
          </w:tcPr>
          <w:p w14:paraId="7952E02C" w14:textId="573A7E2A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Рост экономики Китая в среднем составил около 11%, по сравнению с </w:t>
            </w:r>
            <w:r w:rsidR="000451E5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седьмой 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пятилеткой средний рост экономики </w:t>
            </w:r>
            <w:r w:rsidR="000451E5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стал больше 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на 4 процентных пункта. Колебание экономики не превысило 5 процентных пунктов.</w:t>
            </w:r>
          </w:p>
        </w:tc>
      </w:tr>
      <w:tr w:rsidR="007121FB" w:rsidRPr="00583BEB" w14:paraId="362B0778" w14:textId="77777777" w:rsidTr="00E15D20">
        <w:tc>
          <w:tcPr>
            <w:tcW w:w="513" w:type="dxa"/>
          </w:tcPr>
          <w:p w14:paraId="686AE462" w14:textId="083E4CA8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67C869BA" w14:textId="732575F6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1996—2000</w:t>
            </w:r>
          </w:p>
        </w:tc>
        <w:tc>
          <w:tcPr>
            <w:tcW w:w="4135" w:type="dxa"/>
          </w:tcPr>
          <w:p w14:paraId="0E8CF484" w14:textId="178EAAC8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завершить второй этап стратегического плана в сфере модернизации. В ситуации, когда население Китая с 1980 года по сравнению с 2000 годом увеличилось примерно на 300 млн. человек, </w:t>
            </w:r>
            <w:r w:rsidR="000451E5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увеличения валового национального продукта на душу населения, ликвидация бедности и достижение жизни среднего достатка у населения.</w:t>
            </w:r>
          </w:p>
        </w:tc>
        <w:tc>
          <w:tcPr>
            <w:tcW w:w="3512" w:type="dxa"/>
          </w:tcPr>
          <w:p w14:paraId="508D2DAA" w14:textId="3338F378" w:rsidR="007121FB" w:rsidRPr="00320B1A" w:rsidRDefault="00AD30B5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Был увеличен валовой сельскохозяйственный и промышленный продукт. Увеличен ВВП страны.</w:t>
            </w:r>
            <w:r w:rsidR="00851EEA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1FB" w:rsidRPr="00583BEB" w14:paraId="7D80E630" w14:textId="77777777" w:rsidTr="00E15D20">
        <w:tc>
          <w:tcPr>
            <w:tcW w:w="513" w:type="dxa"/>
          </w:tcPr>
          <w:p w14:paraId="2BCA4F47" w14:textId="3FC13493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0B50119D" w14:textId="0167E69B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2001—2005</w:t>
            </w:r>
          </w:p>
        </w:tc>
        <w:tc>
          <w:tcPr>
            <w:tcW w:w="4135" w:type="dxa"/>
          </w:tcPr>
          <w:p w14:paraId="19C07E11" w14:textId="094F9FBD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Добиться годового роста экономики.</w:t>
            </w:r>
          </w:p>
        </w:tc>
        <w:tc>
          <w:tcPr>
            <w:tcW w:w="3512" w:type="dxa"/>
          </w:tcPr>
          <w:p w14:paraId="08B11757" w14:textId="3594CCF5" w:rsidR="007121FB" w:rsidRPr="00320B1A" w:rsidRDefault="00A3000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годы 10-й пятилетки среднегодовой рост ВВП в Пекине составил 11,9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, что на 1,6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7121FB" w:rsidRPr="00320B1A">
              <w:rPr>
                <w:rFonts w:ascii="Times New Roman" w:hAnsi="Times New Roman" w:cs="Times New Roman"/>
                <w:sz w:val="24"/>
                <w:szCs w:val="24"/>
              </w:rPr>
              <w:t>больше по сравнению с аналогичным показателем 9-й пятилетки.</w:t>
            </w:r>
          </w:p>
        </w:tc>
      </w:tr>
      <w:tr w:rsidR="007121FB" w:rsidRPr="00583BEB" w14:paraId="67D712BD" w14:textId="77777777" w:rsidTr="00E15D20">
        <w:tc>
          <w:tcPr>
            <w:tcW w:w="513" w:type="dxa"/>
          </w:tcPr>
          <w:p w14:paraId="550BBFB7" w14:textId="221B2EC0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14:paraId="3EC6A81F" w14:textId="518507A1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2006—2010</w:t>
            </w:r>
          </w:p>
        </w:tc>
        <w:tc>
          <w:tcPr>
            <w:tcW w:w="4135" w:type="dxa"/>
          </w:tcPr>
          <w:p w14:paraId="662C8287" w14:textId="509410B6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Китай поощря</w:t>
            </w:r>
            <w:r w:rsidR="000451E5" w:rsidRPr="00320B1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приток </w:t>
            </w:r>
            <w:proofErr w:type="spellStart"/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инокапитала</w:t>
            </w:r>
            <w:proofErr w:type="spellEnd"/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в реорганизацию традиционных производственных отраслей страны, в строительство ресурсосберегающих и не загрязняющих окружающую среду объектов, продолжит открытие для инвесторов</w:t>
            </w:r>
            <w:r w:rsidR="000451E5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из-за рубежа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в банковскую </w:t>
            </w:r>
            <w:r w:rsidR="000451E5" w:rsidRPr="00320B1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, а также в сферы страхования, фондовых бирж, телекоммуникаций, торговли, оборота товаров и туризма.</w:t>
            </w:r>
          </w:p>
        </w:tc>
        <w:tc>
          <w:tcPr>
            <w:tcW w:w="3512" w:type="dxa"/>
          </w:tcPr>
          <w:p w14:paraId="54986A01" w14:textId="4A321AE1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ВВП вырос по годам с 2006 г.: 11.6%, 13%, 9.6%, 9.1%, 10,4%. Потребление энергии на единицу ВВП снизилось на 15,6%.</w:t>
            </w:r>
          </w:p>
        </w:tc>
      </w:tr>
      <w:tr w:rsidR="007121FB" w:rsidRPr="00583BEB" w14:paraId="2AB84647" w14:textId="77777777" w:rsidTr="00E15D20">
        <w:tc>
          <w:tcPr>
            <w:tcW w:w="513" w:type="dxa"/>
          </w:tcPr>
          <w:p w14:paraId="40F6BF7E" w14:textId="4D07831E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14:paraId="551D0EA7" w14:textId="02705C00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2011—2015</w:t>
            </w:r>
          </w:p>
        </w:tc>
        <w:tc>
          <w:tcPr>
            <w:tcW w:w="4135" w:type="dxa"/>
          </w:tcPr>
          <w:p w14:paraId="56C7FA41" w14:textId="215880CD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Китай будет испытывать этап быстрого роста энергетического спроса.</w:t>
            </w:r>
            <w:r w:rsidR="000451E5"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, находящемуся в процессе индустриализации и урбанизации, придется приложить большие усилия для снижения энергопотребления.</w:t>
            </w:r>
          </w:p>
        </w:tc>
        <w:tc>
          <w:tcPr>
            <w:tcW w:w="3512" w:type="dxa"/>
          </w:tcPr>
          <w:p w14:paraId="50D8646E" w14:textId="3783C27C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Заметно вырос жизненный уровень населения, в частности доход на душу населения, средняя заработная плата городских и сельских жителей. Резко расширились масштабы социального страхования. Сохранился низкий уровень безработицы – менее 4,5%. </w:t>
            </w:r>
          </w:p>
        </w:tc>
      </w:tr>
      <w:tr w:rsidR="007121FB" w:rsidRPr="00583BEB" w14:paraId="3422D1ED" w14:textId="77777777" w:rsidTr="00E15D20">
        <w:tc>
          <w:tcPr>
            <w:tcW w:w="513" w:type="dxa"/>
          </w:tcPr>
          <w:p w14:paraId="7A6CED47" w14:textId="4A1F94EE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6" w:type="dxa"/>
          </w:tcPr>
          <w:p w14:paraId="3FD7B4AE" w14:textId="71CA723D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2016—2020</w:t>
            </w:r>
          </w:p>
        </w:tc>
        <w:tc>
          <w:tcPr>
            <w:tcW w:w="4135" w:type="dxa"/>
          </w:tcPr>
          <w:p w14:paraId="513B42AA" w14:textId="10E95403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Рост китайской экономики в 2016 г. должен составить 6,5-7%, а средний показатель в период до 2020 г. – не менее 6,5%.</w:t>
            </w:r>
          </w:p>
        </w:tc>
        <w:tc>
          <w:tcPr>
            <w:tcW w:w="3512" w:type="dxa"/>
          </w:tcPr>
          <w:p w14:paraId="69794A39" w14:textId="295ABD4E" w:rsidR="007121FB" w:rsidRPr="00320B1A" w:rsidRDefault="007121FB" w:rsidP="0032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Главные целевые показатели социально-экономического развития в прошедшем 2016 г. успешно достигнуты. Общий объем ВВП достиг 74,4 трлн. юаней, прирост составил 6,7%</w:t>
            </w:r>
            <w:r w:rsidR="00E15D20" w:rsidRPr="00320B1A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 xml:space="preserve">дельная энергоемкость ВВП снизилась на 5%. </w:t>
            </w:r>
            <w:r w:rsidR="00E15D20" w:rsidRPr="00320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B1A">
              <w:rPr>
                <w:rFonts w:ascii="Times New Roman" w:hAnsi="Times New Roman" w:cs="Times New Roman"/>
                <w:sz w:val="24"/>
                <w:szCs w:val="24"/>
              </w:rPr>
              <w:t>ыросли качество и эффективность экономического развития. Удельный вес добавленной стоимости сферы услуг в объеме ВВП вырос до 51,6%.</w:t>
            </w:r>
          </w:p>
        </w:tc>
      </w:tr>
    </w:tbl>
    <w:p w14:paraId="18A9A451" w14:textId="77777777" w:rsidR="00A31495" w:rsidRPr="00583BEB" w:rsidRDefault="00A31495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8C8CA3C" w14:textId="6C5C1A98" w:rsidR="0010769E" w:rsidRPr="00583BEB" w:rsidRDefault="0010769E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BEB">
        <w:rPr>
          <w:rFonts w:ascii="Times New Roman" w:hAnsi="Times New Roman" w:cs="Times New Roman"/>
          <w:sz w:val="28"/>
          <w:szCs w:val="28"/>
        </w:rPr>
        <w:t>Китай был и остается государством с плановой экономикой. Сейчас он реализовал двенадцат</w:t>
      </w:r>
      <w:r w:rsidR="000800FB" w:rsidRPr="00583BEB">
        <w:rPr>
          <w:rFonts w:ascii="Times New Roman" w:hAnsi="Times New Roman" w:cs="Times New Roman"/>
          <w:sz w:val="28"/>
          <w:szCs w:val="28"/>
        </w:rPr>
        <w:t>ый</w:t>
      </w:r>
      <w:r w:rsidRPr="00583BEB">
        <w:rPr>
          <w:rFonts w:ascii="Times New Roman" w:hAnsi="Times New Roman" w:cs="Times New Roman"/>
          <w:sz w:val="28"/>
          <w:szCs w:val="28"/>
        </w:rPr>
        <w:t xml:space="preserve"> пятилетни</w:t>
      </w:r>
      <w:r w:rsidR="000800FB" w:rsidRPr="00583BEB">
        <w:rPr>
          <w:rFonts w:ascii="Times New Roman" w:hAnsi="Times New Roman" w:cs="Times New Roman"/>
          <w:sz w:val="28"/>
          <w:szCs w:val="28"/>
        </w:rPr>
        <w:t>й</w:t>
      </w:r>
      <w:r w:rsidRPr="00583BEB">
        <w:rPr>
          <w:rFonts w:ascii="Times New Roman" w:hAnsi="Times New Roman" w:cs="Times New Roman"/>
          <w:sz w:val="28"/>
          <w:szCs w:val="28"/>
        </w:rPr>
        <w:t xml:space="preserve"> план (2011–2015) и уже п</w:t>
      </w:r>
      <w:r w:rsidR="008A75C8" w:rsidRPr="00583BEB">
        <w:rPr>
          <w:rFonts w:ascii="Times New Roman" w:hAnsi="Times New Roman" w:cs="Times New Roman"/>
          <w:sz w:val="28"/>
          <w:szCs w:val="28"/>
        </w:rPr>
        <w:t>одходит к концу</w:t>
      </w:r>
      <w:r w:rsidRPr="00583BEB">
        <w:rPr>
          <w:rFonts w:ascii="Times New Roman" w:hAnsi="Times New Roman" w:cs="Times New Roman"/>
          <w:sz w:val="28"/>
          <w:szCs w:val="28"/>
        </w:rPr>
        <w:t xml:space="preserve"> тринадцатому (2016–2020). Все предыдущие, </w:t>
      </w:r>
      <w:r w:rsidR="00907F8E" w:rsidRPr="00583BEB">
        <w:rPr>
          <w:rFonts w:ascii="Times New Roman" w:hAnsi="Times New Roman" w:cs="Times New Roman"/>
          <w:sz w:val="28"/>
          <w:szCs w:val="28"/>
        </w:rPr>
        <w:t>кроме первой и второй пятилетки</w:t>
      </w:r>
      <w:r w:rsidRPr="00583BEB">
        <w:rPr>
          <w:rFonts w:ascii="Times New Roman" w:hAnsi="Times New Roman" w:cs="Times New Roman"/>
          <w:sz w:val="28"/>
          <w:szCs w:val="28"/>
        </w:rPr>
        <w:t xml:space="preserve">, известны как «стратегия большого прыжка», в целом достигали </w:t>
      </w:r>
      <w:r w:rsidR="00907F8E" w:rsidRPr="00583BEB">
        <w:rPr>
          <w:rFonts w:ascii="Times New Roman" w:hAnsi="Times New Roman" w:cs="Times New Roman"/>
          <w:sz w:val="28"/>
          <w:szCs w:val="28"/>
        </w:rPr>
        <w:t xml:space="preserve">и иногда превышали намеченных планов. </w:t>
      </w:r>
      <w:r w:rsidRPr="00583BEB">
        <w:rPr>
          <w:rFonts w:ascii="Times New Roman" w:hAnsi="Times New Roman" w:cs="Times New Roman"/>
          <w:sz w:val="28"/>
          <w:szCs w:val="28"/>
        </w:rPr>
        <w:t>Так, в рекордную 7-ю пятилетку (1986– 1990) валовый объем производства промышленности и сельского хозяйства К</w:t>
      </w:r>
      <w:r w:rsidR="00907F8E" w:rsidRPr="00583BEB">
        <w:rPr>
          <w:rFonts w:ascii="Times New Roman" w:hAnsi="Times New Roman" w:cs="Times New Roman"/>
          <w:sz w:val="28"/>
          <w:szCs w:val="28"/>
        </w:rPr>
        <w:t>итая</w:t>
      </w:r>
      <w:r w:rsidRPr="00583BEB">
        <w:rPr>
          <w:rFonts w:ascii="Times New Roman" w:hAnsi="Times New Roman" w:cs="Times New Roman"/>
          <w:sz w:val="28"/>
          <w:szCs w:val="28"/>
        </w:rPr>
        <w:t xml:space="preserve"> удалось увеличить на 38%, а суммарный</w:t>
      </w:r>
      <w:r w:rsidR="00907F8E" w:rsidRPr="00583BEB">
        <w:rPr>
          <w:rFonts w:ascii="Times New Roman" w:hAnsi="Times New Roman" w:cs="Times New Roman"/>
          <w:sz w:val="28"/>
          <w:szCs w:val="28"/>
        </w:rPr>
        <w:t xml:space="preserve"> валовый внутренний продукт достиг</w:t>
      </w:r>
      <w:r w:rsidRPr="00583BEB">
        <w:rPr>
          <w:rFonts w:ascii="Times New Roman" w:hAnsi="Times New Roman" w:cs="Times New Roman"/>
          <w:sz w:val="28"/>
          <w:szCs w:val="28"/>
        </w:rPr>
        <w:t xml:space="preserve"> 44%.</w:t>
      </w:r>
      <w:r w:rsidR="00907F8E" w:rsidRPr="00583BEB">
        <w:rPr>
          <w:rFonts w:ascii="Times New Roman" w:hAnsi="Times New Roman" w:cs="Times New Roman"/>
          <w:sz w:val="28"/>
          <w:szCs w:val="28"/>
        </w:rPr>
        <w:t xml:space="preserve"> Самое главное,</w:t>
      </w:r>
      <w:r w:rsidRPr="00583BEB">
        <w:rPr>
          <w:rFonts w:ascii="Times New Roman" w:hAnsi="Times New Roman" w:cs="Times New Roman"/>
          <w:sz w:val="28"/>
          <w:szCs w:val="28"/>
        </w:rPr>
        <w:t xml:space="preserve"> что </w:t>
      </w:r>
      <w:r w:rsidR="00907F8E" w:rsidRPr="00583B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83BEB">
        <w:rPr>
          <w:rFonts w:ascii="Times New Roman" w:hAnsi="Times New Roman" w:cs="Times New Roman"/>
          <w:sz w:val="28"/>
          <w:szCs w:val="28"/>
        </w:rPr>
        <w:t>китайская модель государственного планирования на протяжении уже шестидесяти лет </w:t>
      </w:r>
      <w:r w:rsidRPr="00583BEB">
        <w:rPr>
          <w:rFonts w:ascii="Times New Roman" w:hAnsi="Times New Roman" w:cs="Times New Roman"/>
          <w:bCs/>
          <w:sz w:val="28"/>
          <w:szCs w:val="28"/>
        </w:rPr>
        <w:t>— </w:t>
      </w:r>
      <w:r w:rsidRPr="00583BEB">
        <w:rPr>
          <w:rFonts w:ascii="Times New Roman" w:hAnsi="Times New Roman" w:cs="Times New Roman"/>
          <w:sz w:val="28"/>
          <w:szCs w:val="28"/>
        </w:rPr>
        <w:t xml:space="preserve">это стабильность высоких темпов роста </w:t>
      </w:r>
      <w:proofErr w:type="gramStart"/>
      <w:r w:rsidRPr="00583BEB">
        <w:rPr>
          <w:rFonts w:ascii="Times New Roman" w:hAnsi="Times New Roman" w:cs="Times New Roman"/>
          <w:sz w:val="28"/>
          <w:szCs w:val="28"/>
        </w:rPr>
        <w:t>экономики</w:t>
      </w:r>
      <w:r w:rsidR="00B47494" w:rsidRPr="00B4749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B47494" w:rsidRPr="00B47494">
        <w:rPr>
          <w:rFonts w:ascii="Times New Roman" w:hAnsi="Times New Roman" w:cs="Times New Roman"/>
          <w:sz w:val="28"/>
          <w:szCs w:val="28"/>
        </w:rPr>
        <w:t>5]</w:t>
      </w:r>
      <w:r w:rsidRPr="00583B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32059" w14:textId="07E61508" w:rsidR="0010769E" w:rsidRPr="00583BEB" w:rsidRDefault="0010769E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="00A7081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двенадцатая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пятилетка предусматрива</w:t>
      </w:r>
      <w:r w:rsidR="00505023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81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многочисленный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на </w:t>
      </w:r>
      <w:r w:rsidR="00A7081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скоростные железные дороги и поезда. Это </w:t>
      </w:r>
      <w:r w:rsidR="00A7081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</w:t>
      </w:r>
      <w:r w:rsidR="00A7081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что увеличивается потребность в первичном алюминии, то есть надо </w:t>
      </w:r>
      <w:r w:rsidR="00A7081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улучшить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добычу бокситов и производственные мощност</w:t>
      </w:r>
      <w:r w:rsidR="00D64FF9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этого, рассчитывается потребность в энергии, под которую подстраиваются планы по обеспечению энергоносителями и генерирующими мощностями.</w:t>
      </w:r>
    </w:p>
    <w:p w14:paraId="1C6BC945" w14:textId="20EB77F6" w:rsidR="00A70810" w:rsidRPr="00583BEB" w:rsidRDefault="00A70810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в Китае реализуется тринадцатая пятилетка. Ее основная задача состоит в 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увеличении вдвое ВВП страны по сравнению с 2010 годом, где средний рост ВВП не ниже 6,5%.</w:t>
      </w:r>
    </w:p>
    <w:p w14:paraId="345CAC9B" w14:textId="77777777" w:rsidR="00E87027" w:rsidRPr="00583BEB" w:rsidRDefault="00E87027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стратегическое развитие Китая подразумевает так же и региональное планирование его районов, то рассмотрим развитие его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Центральных регион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 Оно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политический курс Китая, направленный на совместное развитие центральной экономической зоны, которая включает в себя 6 провинций – Хэнань, Хубэй, Хунань, Цзянси, Аньхой и Шаньси.</w:t>
      </w:r>
    </w:p>
    <w:p w14:paraId="2CB9E0EE" w14:textId="609519D5" w:rsidR="00E87027" w:rsidRPr="00583BEB" w:rsidRDefault="00DD598E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Седьмого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2016 года на заседании Госсовета после рассмотрения была одобрена «Программа развития Центрального Китая на 2016-2025 годы». </w:t>
      </w:r>
      <w:r w:rsidR="000800FB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Центральном Китае была реализована схема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ведущего производственного центра общенационального значения, ведущей зоны урбанизации нового типа, основной зоны развития современного аграрного сектора, образцово-показательной зоны </w:t>
      </w:r>
      <w:proofErr w:type="spellStart"/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экокультурного</w:t>
      </w:r>
      <w:proofErr w:type="spellEnd"/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и важной опорной зоны всесторонней открытости. </w:t>
      </w:r>
    </w:p>
    <w:p w14:paraId="22CD2742" w14:textId="7EF04184" w:rsidR="00E87027" w:rsidRPr="00583BEB" w:rsidRDefault="008B3960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Центрального Китая имеет чрезвычайно важное стратегическое значение</w:t>
      </w:r>
      <w:r w:rsidR="000800FB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важная составляющая китайской стратегии скоординированного экономического развития регионов. Центральная зона КНР </w:t>
      </w:r>
      <w:r w:rsidR="00507433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богата ресурсами (в основном, это уголь), а также развитыми секторами производственной и обрабатывающей промышленности</w:t>
      </w:r>
      <w:r w:rsidR="000800FB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 же время, также развито сельское хозяйство. </w:t>
      </w:r>
    </w:p>
    <w:p w14:paraId="2FA421EA" w14:textId="6759C9DD" w:rsidR="00E87027" w:rsidRPr="00583BEB" w:rsidRDefault="00C12D67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Реформы в сельском хозяйстве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начались в провинции Аньхой, и в процессе экономических реформ широко распространились в других частях страны.</w:t>
      </w:r>
      <w:r w:rsidR="000800FB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Китай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обладает большим запасом полезных ископаемых и является конкурентоспособной с другими странами по производству горнодобывающей продукции. </w:t>
      </w:r>
    </w:p>
    <w:p w14:paraId="4C277A85" w14:textId="57CD645E" w:rsidR="00E87027" w:rsidRPr="00583BEB" w:rsidRDefault="008B3960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Китая в мировых минеральных ресурсах составляет около 12 %, страна занимает второе место в мире по их добыче. В Китае более 45 видов полезных ископаемых с приблизительной общей стоимостью более 87 трлн. долл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США. По объему доступных природных ресурсов К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итая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является третьей по величине 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государством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мире. 91 % его природных ресурсов 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достается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центральную и западную части страны. Центральный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 К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итайской Народной Республики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одной из 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главной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сельскохозяйственных житниц страны, т. к. включает районы с наиболее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высокой урожайностью и эффективностью землепользования. Его 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центральной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продукцией являются зерновые — 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рис, пшеница, кукуруз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r w:rsidR="00FE6E14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 и хлопок являются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важнейшими техническими </w:t>
      </w:r>
      <w:proofErr w:type="gramStart"/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продуктами</w:t>
      </w:r>
      <w:r w:rsidR="00B47494" w:rsidRPr="00E9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="00B47494" w:rsidRPr="00E9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6]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465CFE5" w14:textId="50F9537B" w:rsidR="00F4629E" w:rsidRPr="00583BEB" w:rsidRDefault="00331812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Центральную позицию в промышленности так же занимают: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черная и цветная металлургия, химическая промышленность и производство стро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йматериалов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Значительное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получило машиностроение,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оборудованием транспорт горнодобывающую промышленность и тяжелое машиностроение. С 1980-х годов машиностроение 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ориентироваться на выпуск продукции</w:t>
      </w: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высокого качества и сложной квалификации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дальнейшее развитие всех 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ветвей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промышленности 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от топливно-энергетической базы. Вот 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добычи угля и нефти, освоить существующую гидроэнергетику региона, особенно возможности ГЭС 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B3960"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Янцзы. На Центральный Китай приходится 29 % общей площади Китая и в ее шести провинциях живет 35 % населения страны, которые обеспечивают 20 % ВВП всей страны. </w:t>
      </w:r>
    </w:p>
    <w:p w14:paraId="5324F2F0" w14:textId="6C5A2036" w:rsidR="0010769E" w:rsidRPr="00583BEB" w:rsidRDefault="0010769E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</w:rPr>
        <w:t>Сегодня долгосрочно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планированию в Китае 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занимает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>центральное место во всей системе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планирования. 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современного долгосрочного плана всегда </w:t>
      </w:r>
      <w:r w:rsidR="00EA0941" w:rsidRPr="00583BEB">
        <w:rPr>
          <w:rFonts w:ascii="Times New Roman" w:hAnsi="Times New Roman" w:cs="Times New Roman"/>
          <w:color w:val="000000"/>
          <w:sz w:val="28"/>
          <w:szCs w:val="28"/>
        </w:rPr>
        <w:t>содействует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максимальному непосредственному использованию всех результатов научно-технического прогресса. 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>долгосрочных планов содействует постоянн</w:t>
      </w:r>
      <w:r w:rsidR="008A4DC1" w:rsidRPr="00583BEB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</w:t>
      </w:r>
      <w:r w:rsidR="009149AC" w:rsidRPr="00583B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4DC1" w:rsidRPr="00583BE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83B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технологической и производственной, а также территориальной структуры производства.</w:t>
      </w:r>
    </w:p>
    <w:p w14:paraId="3667A6A4" w14:textId="77777777" w:rsidR="009149AC" w:rsidRPr="00583BEB" w:rsidRDefault="009149AC" w:rsidP="004A30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чертой планирования Китая является достижение межотраслевого баланса экономики. Естественно, это означает сводить к минимуму риск возникновения перекосов в экономике. Следовательно, каждая часть государственного плана имеет конкретно сформулированные цели нефинансового характера.</w:t>
      </w:r>
    </w:p>
    <w:p w14:paraId="797012BC" w14:textId="6AABF684" w:rsidR="00A76820" w:rsidRDefault="0010769E" w:rsidP="00950895">
      <w:pPr>
        <w:pStyle w:val="a6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3BEB">
        <w:rPr>
          <w:color w:val="000000"/>
          <w:sz w:val="28"/>
          <w:szCs w:val="28"/>
        </w:rPr>
        <w:t xml:space="preserve">Таким образом, система планирования в Китае доказала свою эффективность. Исходя из </w:t>
      </w:r>
      <w:r w:rsidR="00C80B88" w:rsidRPr="00583BEB">
        <w:rPr>
          <w:color w:val="000000"/>
          <w:sz w:val="28"/>
          <w:szCs w:val="28"/>
        </w:rPr>
        <w:t>изложенного</w:t>
      </w:r>
      <w:r w:rsidRPr="00583BEB">
        <w:rPr>
          <w:color w:val="000000"/>
          <w:sz w:val="28"/>
          <w:szCs w:val="28"/>
        </w:rPr>
        <w:t xml:space="preserve"> материала, можно выделить аспекты прогнозирования, которые необходимо изучить, и можно было бы </w:t>
      </w:r>
      <w:r w:rsidR="00C80B88" w:rsidRPr="00583BEB">
        <w:rPr>
          <w:color w:val="000000"/>
          <w:sz w:val="28"/>
          <w:szCs w:val="28"/>
        </w:rPr>
        <w:lastRenderedPageBreak/>
        <w:t xml:space="preserve">использовать </w:t>
      </w:r>
      <w:r w:rsidRPr="00583BEB">
        <w:rPr>
          <w:color w:val="000000"/>
          <w:sz w:val="28"/>
          <w:szCs w:val="28"/>
        </w:rPr>
        <w:t xml:space="preserve">в России с учетом особенностей российской экономики. </w:t>
      </w:r>
      <w:r w:rsidR="00C80B88" w:rsidRPr="00583BEB">
        <w:rPr>
          <w:color w:val="000000"/>
          <w:sz w:val="28"/>
          <w:szCs w:val="28"/>
        </w:rPr>
        <w:t>Данный</w:t>
      </w:r>
      <w:r w:rsidRPr="00583BEB">
        <w:rPr>
          <w:color w:val="000000"/>
          <w:sz w:val="28"/>
          <w:szCs w:val="28"/>
        </w:rPr>
        <w:t xml:space="preserve"> метод</w:t>
      </w:r>
      <w:r w:rsidR="00C80B88" w:rsidRPr="00583BEB">
        <w:rPr>
          <w:color w:val="000000"/>
          <w:sz w:val="28"/>
          <w:szCs w:val="28"/>
        </w:rPr>
        <w:t xml:space="preserve"> планирования</w:t>
      </w:r>
      <w:r w:rsidRPr="00583BEB">
        <w:rPr>
          <w:color w:val="000000"/>
          <w:sz w:val="28"/>
          <w:szCs w:val="28"/>
        </w:rPr>
        <w:t xml:space="preserve"> доказал свою эффективность не только в Китае, но и ряде развитых европейских стран. Особенно ценным и</w:t>
      </w:r>
      <w:r w:rsidR="00C80B88" w:rsidRPr="00583BEB">
        <w:rPr>
          <w:color w:val="000000"/>
          <w:sz w:val="28"/>
          <w:szCs w:val="28"/>
        </w:rPr>
        <w:t xml:space="preserve"> </w:t>
      </w:r>
      <w:r w:rsidRPr="00583BEB">
        <w:rPr>
          <w:color w:val="000000"/>
          <w:sz w:val="28"/>
          <w:szCs w:val="28"/>
        </w:rPr>
        <w:t>полезным для отечественной системы стратегического планирования будет</w:t>
      </w:r>
      <w:r w:rsidR="00C80B88" w:rsidRPr="00583BEB">
        <w:rPr>
          <w:color w:val="000000"/>
          <w:sz w:val="28"/>
          <w:szCs w:val="28"/>
        </w:rPr>
        <w:t xml:space="preserve"> </w:t>
      </w:r>
      <w:r w:rsidRPr="00583BEB">
        <w:rPr>
          <w:color w:val="000000"/>
          <w:sz w:val="28"/>
          <w:szCs w:val="28"/>
        </w:rPr>
        <w:t xml:space="preserve">широкое использование индикативных планов. А применение в России не только краткосрочного, но и долгосрочного планирования </w:t>
      </w:r>
      <w:r w:rsidR="00A40B39" w:rsidRPr="00583BEB">
        <w:rPr>
          <w:color w:val="000000"/>
          <w:sz w:val="28"/>
          <w:szCs w:val="28"/>
        </w:rPr>
        <w:t>разрешит</w:t>
      </w:r>
      <w:r w:rsidRPr="00583BEB">
        <w:rPr>
          <w:color w:val="000000"/>
          <w:sz w:val="28"/>
          <w:szCs w:val="28"/>
        </w:rPr>
        <w:t xml:space="preserve"> получать максимальный результат при минимальном объеме используемых ресурсов</w:t>
      </w:r>
      <w:r w:rsidR="00FC3C30" w:rsidRPr="00583BEB">
        <w:rPr>
          <w:color w:val="000000"/>
          <w:sz w:val="28"/>
          <w:szCs w:val="28"/>
        </w:rPr>
        <w:t>.</w:t>
      </w:r>
    </w:p>
    <w:p w14:paraId="621D0EA0" w14:textId="0021F363" w:rsidR="00950895" w:rsidRDefault="00950895" w:rsidP="00950895">
      <w:pPr>
        <w:pStyle w:val="a6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14:paraId="6AD0ED6B" w14:textId="42434854" w:rsidR="00950895" w:rsidRDefault="00950895" w:rsidP="00950895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Коротаев Е.А, Региональное управление и территориальное планирование, учебно-методическое пособие, Ижевск, 2019.</w:t>
      </w:r>
    </w:p>
    <w:p w14:paraId="2A3A96B5" w14:textId="3C72CCB1" w:rsidR="00950895" w:rsidRDefault="00B47494" w:rsidP="00950895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B47494">
        <w:rPr>
          <w:color w:val="000000"/>
          <w:sz w:val="28"/>
          <w:szCs w:val="28"/>
        </w:rPr>
        <w:t>Логвинов</w:t>
      </w:r>
      <w:proofErr w:type="spellEnd"/>
      <w:r w:rsidRPr="00B47494">
        <w:rPr>
          <w:color w:val="000000"/>
          <w:sz w:val="28"/>
          <w:szCs w:val="28"/>
        </w:rPr>
        <w:t xml:space="preserve"> С. А., Павлова Е. Г. Макроэкономическое планирование и прогнозирование. Учебное пособие. Москва, 2011.</w:t>
      </w:r>
    </w:p>
    <w:p w14:paraId="55B2A9A8" w14:textId="370E56CE" w:rsidR="00B47494" w:rsidRDefault="00B47494" w:rsidP="00B47494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B47494">
        <w:rPr>
          <w:color w:val="000000"/>
          <w:sz w:val="28"/>
          <w:szCs w:val="28"/>
        </w:rPr>
        <w:t>Андрюшкевич</w:t>
      </w:r>
      <w:proofErr w:type="spellEnd"/>
      <w:r w:rsidRPr="00B47494">
        <w:rPr>
          <w:color w:val="000000"/>
          <w:sz w:val="28"/>
          <w:szCs w:val="28"/>
        </w:rPr>
        <w:t xml:space="preserve"> О. А. Индикативное планирование в экономиках разного типа, 2012.</w:t>
      </w:r>
    </w:p>
    <w:p w14:paraId="3C24FB2C" w14:textId="009E35CA" w:rsidR="00B47494" w:rsidRDefault="00B47494" w:rsidP="00B47494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47494">
        <w:rPr>
          <w:color w:val="000000"/>
          <w:sz w:val="28"/>
          <w:szCs w:val="28"/>
        </w:rPr>
        <w:t>Планирование экономики Китая. - [Электронный ресурс]. URL: http://voprosik.net/planirovanie-ekonomiki-v-kitae (дата обращения: 26.05.2019)</w:t>
      </w:r>
    </w:p>
    <w:p w14:paraId="3AB14CA2" w14:textId="77777777" w:rsidR="00B47494" w:rsidRDefault="00B47494" w:rsidP="00B47494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47494">
        <w:rPr>
          <w:color w:val="000000"/>
          <w:sz w:val="28"/>
          <w:szCs w:val="28"/>
        </w:rPr>
        <w:t>Бергер Я. М. Экономическая стратегия Китая. ИД «ФОРУМ», 2009</w:t>
      </w:r>
      <w:r>
        <w:rPr>
          <w:color w:val="000000"/>
          <w:sz w:val="28"/>
          <w:szCs w:val="28"/>
          <w:lang w:val="en-US"/>
        </w:rPr>
        <w:t>/</w:t>
      </w:r>
    </w:p>
    <w:p w14:paraId="249E6A58" w14:textId="2A83E009" w:rsidR="00B47494" w:rsidRPr="00967F27" w:rsidRDefault="00B47494" w:rsidP="00967F27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B47494">
        <w:rPr>
          <w:color w:val="000000"/>
          <w:sz w:val="28"/>
          <w:szCs w:val="28"/>
        </w:rPr>
        <w:t>Made</w:t>
      </w:r>
      <w:proofErr w:type="spellEnd"/>
      <w:r w:rsidRPr="00B47494">
        <w:rPr>
          <w:color w:val="000000"/>
          <w:sz w:val="28"/>
          <w:szCs w:val="28"/>
        </w:rPr>
        <w:t xml:space="preserve"> </w:t>
      </w:r>
      <w:proofErr w:type="spellStart"/>
      <w:r w:rsidRPr="00B47494">
        <w:rPr>
          <w:color w:val="000000"/>
          <w:sz w:val="28"/>
          <w:szCs w:val="28"/>
        </w:rPr>
        <w:t>in</w:t>
      </w:r>
      <w:proofErr w:type="spellEnd"/>
      <w:r w:rsidRPr="00B47494">
        <w:rPr>
          <w:color w:val="000000"/>
          <w:sz w:val="28"/>
          <w:szCs w:val="28"/>
        </w:rPr>
        <w:t xml:space="preserve"> </w:t>
      </w:r>
      <w:proofErr w:type="spellStart"/>
      <w:r w:rsidRPr="00B47494">
        <w:rPr>
          <w:color w:val="000000"/>
          <w:sz w:val="28"/>
          <w:szCs w:val="28"/>
        </w:rPr>
        <w:t>China</w:t>
      </w:r>
      <w:proofErr w:type="spellEnd"/>
      <w:r w:rsidRPr="00B47494">
        <w:rPr>
          <w:color w:val="000000"/>
          <w:sz w:val="28"/>
          <w:szCs w:val="28"/>
        </w:rPr>
        <w:t>. Восточный Китай</w:t>
      </w:r>
      <w:r w:rsidRPr="00E962B6">
        <w:rPr>
          <w:color w:val="000000"/>
          <w:sz w:val="28"/>
          <w:szCs w:val="28"/>
        </w:rPr>
        <w:t xml:space="preserve"> -</w:t>
      </w:r>
      <w:r w:rsidRPr="00B47494">
        <w:rPr>
          <w:color w:val="000000"/>
          <w:sz w:val="28"/>
          <w:szCs w:val="28"/>
        </w:rPr>
        <w:t xml:space="preserve"> </w:t>
      </w:r>
      <w:r w:rsidRPr="00E962B6">
        <w:rPr>
          <w:color w:val="000000"/>
          <w:sz w:val="28"/>
          <w:szCs w:val="28"/>
        </w:rPr>
        <w:t>[</w:t>
      </w:r>
      <w:r w:rsidRPr="00B47494">
        <w:rPr>
          <w:color w:val="000000"/>
          <w:sz w:val="28"/>
          <w:szCs w:val="28"/>
        </w:rPr>
        <w:t>Электронный ресурс]. URL: https://chinartem.livejournal.com/11254 (дата обращения: 27.05.2018)</w:t>
      </w:r>
    </w:p>
    <w:sectPr w:rsidR="00B47494" w:rsidRPr="00967F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00F0" w14:textId="77777777" w:rsidR="00F75699" w:rsidRDefault="00F75699" w:rsidP="004A3079">
      <w:pPr>
        <w:spacing w:after="0" w:line="240" w:lineRule="auto"/>
      </w:pPr>
      <w:r>
        <w:separator/>
      </w:r>
    </w:p>
  </w:endnote>
  <w:endnote w:type="continuationSeparator" w:id="0">
    <w:p w14:paraId="0D2E3B3D" w14:textId="77777777" w:rsidR="00F75699" w:rsidRDefault="00F75699" w:rsidP="004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3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02879A" w14:textId="6D742D03" w:rsidR="004A3079" w:rsidRPr="004A3079" w:rsidRDefault="004A3079">
        <w:pPr>
          <w:pStyle w:val="ac"/>
          <w:rPr>
            <w:rFonts w:ascii="Times New Roman" w:hAnsi="Times New Roman" w:cs="Times New Roman"/>
            <w:sz w:val="28"/>
            <w:szCs w:val="28"/>
          </w:rPr>
        </w:pPr>
        <w:r w:rsidRPr="004A30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30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30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A3079">
          <w:rPr>
            <w:rFonts w:ascii="Times New Roman" w:hAnsi="Times New Roman" w:cs="Times New Roman"/>
            <w:sz w:val="28"/>
            <w:szCs w:val="28"/>
          </w:rPr>
          <w:t>2</w:t>
        </w:r>
        <w:r w:rsidRPr="004A30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1AB654" w14:textId="77777777" w:rsidR="004A3079" w:rsidRDefault="004A30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13E8" w14:textId="77777777" w:rsidR="00F75699" w:rsidRDefault="00F75699" w:rsidP="004A3079">
      <w:pPr>
        <w:spacing w:after="0" w:line="240" w:lineRule="auto"/>
      </w:pPr>
      <w:r>
        <w:separator/>
      </w:r>
    </w:p>
  </w:footnote>
  <w:footnote w:type="continuationSeparator" w:id="0">
    <w:p w14:paraId="3FA94480" w14:textId="77777777" w:rsidR="00F75699" w:rsidRDefault="00F75699" w:rsidP="004A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A4D"/>
    <w:multiLevelType w:val="hybridMultilevel"/>
    <w:tmpl w:val="C23A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3A"/>
    <w:multiLevelType w:val="hybridMultilevel"/>
    <w:tmpl w:val="717A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3D9"/>
    <w:multiLevelType w:val="hybridMultilevel"/>
    <w:tmpl w:val="3DBE081C"/>
    <w:lvl w:ilvl="0" w:tplc="1AB885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A2A31"/>
    <w:multiLevelType w:val="hybridMultilevel"/>
    <w:tmpl w:val="08C81B7E"/>
    <w:lvl w:ilvl="0" w:tplc="180611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312"/>
    <w:multiLevelType w:val="hybridMultilevel"/>
    <w:tmpl w:val="8A00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38B8"/>
    <w:multiLevelType w:val="hybridMultilevel"/>
    <w:tmpl w:val="3572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4705"/>
    <w:multiLevelType w:val="hybridMultilevel"/>
    <w:tmpl w:val="978EB3E8"/>
    <w:lvl w:ilvl="0" w:tplc="A860ECF0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7FD4"/>
    <w:multiLevelType w:val="hybridMultilevel"/>
    <w:tmpl w:val="79AC6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80B58"/>
    <w:multiLevelType w:val="hybridMultilevel"/>
    <w:tmpl w:val="E62A9ED2"/>
    <w:lvl w:ilvl="0" w:tplc="A860ECF0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B7D6D"/>
    <w:multiLevelType w:val="hybridMultilevel"/>
    <w:tmpl w:val="6DEE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F4A"/>
    <w:multiLevelType w:val="hybridMultilevel"/>
    <w:tmpl w:val="11ECE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6292C"/>
    <w:multiLevelType w:val="hybridMultilevel"/>
    <w:tmpl w:val="94A8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E71B6"/>
    <w:multiLevelType w:val="hybridMultilevel"/>
    <w:tmpl w:val="60AC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C17A1"/>
    <w:multiLevelType w:val="hybridMultilevel"/>
    <w:tmpl w:val="08FE5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062B3"/>
    <w:multiLevelType w:val="hybridMultilevel"/>
    <w:tmpl w:val="5F26A338"/>
    <w:lvl w:ilvl="0" w:tplc="A860ECF0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2B2"/>
    <w:multiLevelType w:val="hybridMultilevel"/>
    <w:tmpl w:val="6966DB76"/>
    <w:lvl w:ilvl="0" w:tplc="CF78B02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8509E5"/>
    <w:multiLevelType w:val="hybridMultilevel"/>
    <w:tmpl w:val="797E38BE"/>
    <w:lvl w:ilvl="0" w:tplc="A860ECF0">
      <w:start w:val="5"/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3E28AD"/>
    <w:multiLevelType w:val="hybridMultilevel"/>
    <w:tmpl w:val="6D7A4B64"/>
    <w:lvl w:ilvl="0" w:tplc="CF78B02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40052C"/>
    <w:multiLevelType w:val="hybridMultilevel"/>
    <w:tmpl w:val="3B047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351D7"/>
    <w:multiLevelType w:val="hybridMultilevel"/>
    <w:tmpl w:val="FC6C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17C1"/>
    <w:multiLevelType w:val="hybridMultilevel"/>
    <w:tmpl w:val="995E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8"/>
  </w:num>
  <w:num w:numId="14">
    <w:abstractNumId w:val="15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47"/>
    <w:rsid w:val="00016767"/>
    <w:rsid w:val="000177C6"/>
    <w:rsid w:val="000451E5"/>
    <w:rsid w:val="00062F48"/>
    <w:rsid w:val="000800FB"/>
    <w:rsid w:val="000814BF"/>
    <w:rsid w:val="000D636D"/>
    <w:rsid w:val="0010769E"/>
    <w:rsid w:val="001200CB"/>
    <w:rsid w:val="00166A17"/>
    <w:rsid w:val="001B6670"/>
    <w:rsid w:val="001B7E1B"/>
    <w:rsid w:val="001C6592"/>
    <w:rsid w:val="001E099B"/>
    <w:rsid w:val="00283047"/>
    <w:rsid w:val="00285E67"/>
    <w:rsid w:val="002B3F70"/>
    <w:rsid w:val="002C6725"/>
    <w:rsid w:val="00320B1A"/>
    <w:rsid w:val="00321136"/>
    <w:rsid w:val="00331812"/>
    <w:rsid w:val="003404FC"/>
    <w:rsid w:val="003437DB"/>
    <w:rsid w:val="00377F3B"/>
    <w:rsid w:val="0038491E"/>
    <w:rsid w:val="00390FEE"/>
    <w:rsid w:val="003B35D6"/>
    <w:rsid w:val="003E413A"/>
    <w:rsid w:val="003F3D22"/>
    <w:rsid w:val="0042417D"/>
    <w:rsid w:val="0047289F"/>
    <w:rsid w:val="004A3079"/>
    <w:rsid w:val="004B4D3C"/>
    <w:rsid w:val="004F50D6"/>
    <w:rsid w:val="00505023"/>
    <w:rsid w:val="00507433"/>
    <w:rsid w:val="005141B3"/>
    <w:rsid w:val="00583BEB"/>
    <w:rsid w:val="00595C3B"/>
    <w:rsid w:val="005A01E7"/>
    <w:rsid w:val="00616A9C"/>
    <w:rsid w:val="006825DA"/>
    <w:rsid w:val="006878E6"/>
    <w:rsid w:val="006C654C"/>
    <w:rsid w:val="006D0617"/>
    <w:rsid w:val="00700127"/>
    <w:rsid w:val="00707C8B"/>
    <w:rsid w:val="007121FB"/>
    <w:rsid w:val="007236C6"/>
    <w:rsid w:val="00736782"/>
    <w:rsid w:val="007505AD"/>
    <w:rsid w:val="0075147E"/>
    <w:rsid w:val="00763DC4"/>
    <w:rsid w:val="00764031"/>
    <w:rsid w:val="0078154D"/>
    <w:rsid w:val="0085129D"/>
    <w:rsid w:val="00851EEA"/>
    <w:rsid w:val="00856C51"/>
    <w:rsid w:val="00896F82"/>
    <w:rsid w:val="008A4DC1"/>
    <w:rsid w:val="008A75C8"/>
    <w:rsid w:val="008B3960"/>
    <w:rsid w:val="008E744C"/>
    <w:rsid w:val="00905307"/>
    <w:rsid w:val="00907F8E"/>
    <w:rsid w:val="009149AC"/>
    <w:rsid w:val="00916F01"/>
    <w:rsid w:val="009222CD"/>
    <w:rsid w:val="009227F5"/>
    <w:rsid w:val="00950895"/>
    <w:rsid w:val="00951174"/>
    <w:rsid w:val="00967F27"/>
    <w:rsid w:val="009845EE"/>
    <w:rsid w:val="00987D61"/>
    <w:rsid w:val="009A7852"/>
    <w:rsid w:val="009C725A"/>
    <w:rsid w:val="009F7228"/>
    <w:rsid w:val="00A242AC"/>
    <w:rsid w:val="00A27452"/>
    <w:rsid w:val="00A3000B"/>
    <w:rsid w:val="00A31495"/>
    <w:rsid w:val="00A400DF"/>
    <w:rsid w:val="00A40B39"/>
    <w:rsid w:val="00A40DA9"/>
    <w:rsid w:val="00A70810"/>
    <w:rsid w:val="00A76820"/>
    <w:rsid w:val="00AB5E16"/>
    <w:rsid w:val="00AD2D0D"/>
    <w:rsid w:val="00AD30B5"/>
    <w:rsid w:val="00AF6BBB"/>
    <w:rsid w:val="00B00D8D"/>
    <w:rsid w:val="00B01B17"/>
    <w:rsid w:val="00B05DEE"/>
    <w:rsid w:val="00B24A0B"/>
    <w:rsid w:val="00B25EF8"/>
    <w:rsid w:val="00B47494"/>
    <w:rsid w:val="00B5272F"/>
    <w:rsid w:val="00B840CA"/>
    <w:rsid w:val="00BB798D"/>
    <w:rsid w:val="00BC0746"/>
    <w:rsid w:val="00BC7CEA"/>
    <w:rsid w:val="00C12D67"/>
    <w:rsid w:val="00C80B88"/>
    <w:rsid w:val="00D371EE"/>
    <w:rsid w:val="00D37A83"/>
    <w:rsid w:val="00D52B9A"/>
    <w:rsid w:val="00D64FF9"/>
    <w:rsid w:val="00DB0400"/>
    <w:rsid w:val="00DD598E"/>
    <w:rsid w:val="00E15D20"/>
    <w:rsid w:val="00E33867"/>
    <w:rsid w:val="00E83CD6"/>
    <w:rsid w:val="00E87027"/>
    <w:rsid w:val="00E962B6"/>
    <w:rsid w:val="00EA0941"/>
    <w:rsid w:val="00EA594C"/>
    <w:rsid w:val="00EA6371"/>
    <w:rsid w:val="00EC08DB"/>
    <w:rsid w:val="00EC6D60"/>
    <w:rsid w:val="00F15CFA"/>
    <w:rsid w:val="00F22EFE"/>
    <w:rsid w:val="00F4629E"/>
    <w:rsid w:val="00F75699"/>
    <w:rsid w:val="00F82B53"/>
    <w:rsid w:val="00FC3C30"/>
    <w:rsid w:val="00FE6E1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4C0"/>
  <w15:chartTrackingRefBased/>
  <w15:docId w15:val="{1F362CF0-7334-4082-B96F-4EA05D74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E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371E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371EE"/>
    <w:rPr>
      <w:rFonts w:ascii="Book Antiqua" w:eastAsia="Book Antiqua" w:hAnsi="Book Antiqua" w:cs="Book Antiqua"/>
      <w:lang w:eastAsia="ru-RU" w:bidi="ru-RU"/>
    </w:rPr>
  </w:style>
  <w:style w:type="paragraph" w:styleId="a6">
    <w:name w:val="Normal (Web)"/>
    <w:basedOn w:val="a"/>
    <w:uiPriority w:val="99"/>
    <w:unhideWhenUsed/>
    <w:rsid w:val="0010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7C8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C8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D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E744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079"/>
  </w:style>
  <w:style w:type="paragraph" w:styleId="ac">
    <w:name w:val="footer"/>
    <w:basedOn w:val="a"/>
    <w:link w:val="ad"/>
    <w:uiPriority w:val="99"/>
    <w:unhideWhenUsed/>
    <w:rsid w:val="004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079"/>
  </w:style>
  <w:style w:type="character" w:customStyle="1" w:styleId="10">
    <w:name w:val="Заголовок 1 Знак"/>
    <w:basedOn w:val="a0"/>
    <w:link w:val="1"/>
    <w:uiPriority w:val="9"/>
    <w:rsid w:val="009508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5986B3-16DF-4A30-9699-1A9880BB3EE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07C6-4AD8-496B-B3AA-E7114300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10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Петунин</dc:creator>
  <cp:keywords/>
  <dc:description/>
  <cp:lastModifiedBy>Егор Петунин</cp:lastModifiedBy>
  <cp:revision>69</cp:revision>
  <dcterms:created xsi:type="dcterms:W3CDTF">2019-04-15T20:52:00Z</dcterms:created>
  <dcterms:modified xsi:type="dcterms:W3CDTF">2019-06-05T20:35:00Z</dcterms:modified>
</cp:coreProperties>
</file>