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D0" w:rsidRDefault="00E467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FD0" w:rsidRDefault="00E46701">
      <w:pPr>
        <w:sectPr w:rsidR="008F2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FD0" w:rsidRDefault="00E4670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МИНИСТЕРСТВО НАУКИ И ВЫСШЕГО ОБРАЗОВАНИЯ</w:t>
      </w:r>
    </w:p>
    <w:p w:rsidR="008F2FD0" w:rsidRDefault="00E46701">
      <w:pPr>
        <w:spacing w:line="3" w:lineRule="exact"/>
        <w:rPr>
          <w:sz w:val="20"/>
          <w:szCs w:val="20"/>
        </w:rPr>
      </w:pPr>
    </w:p>
    <w:p w:rsidR="008F2FD0" w:rsidRDefault="00E4670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8F2FD0" w:rsidRDefault="00E46701">
      <w:pPr>
        <w:spacing w:line="339" w:lineRule="exact"/>
        <w:rPr>
          <w:sz w:val="20"/>
          <w:szCs w:val="20"/>
        </w:rPr>
      </w:pPr>
    </w:p>
    <w:p w:rsidR="008F2FD0" w:rsidRDefault="00E46701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2FD0" w:rsidRDefault="00E46701">
      <w:pPr>
        <w:spacing w:line="1" w:lineRule="exact"/>
        <w:rPr>
          <w:sz w:val="20"/>
          <w:szCs w:val="20"/>
        </w:rPr>
      </w:pPr>
    </w:p>
    <w:p w:rsidR="008F2FD0" w:rsidRDefault="00E46701">
      <w:pPr>
        <w:ind w:left="2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«КАЗАНСКИЙ ГОСУДАРСТВЕННЫЙ</w:t>
      </w:r>
    </w:p>
    <w:p w:rsidR="008F2FD0" w:rsidRDefault="00E46701">
      <w:pPr>
        <w:spacing w:line="3" w:lineRule="exact"/>
        <w:rPr>
          <w:sz w:val="20"/>
          <w:szCs w:val="20"/>
        </w:rPr>
      </w:pPr>
    </w:p>
    <w:p w:rsidR="008F2FD0" w:rsidRDefault="00E46701">
      <w:pPr>
        <w:ind w:left="2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ЭНЕРГЕТИЧЕСКИЙ УНИВЕРСИТЕТ»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42" w:lineRule="exact"/>
        <w:rPr>
          <w:sz w:val="20"/>
          <w:szCs w:val="20"/>
        </w:rPr>
      </w:pPr>
    </w:p>
    <w:p w:rsidR="008F2FD0" w:rsidRDefault="00E46701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XXII </w:t>
      </w:r>
      <w:r>
        <w:rPr>
          <w:rFonts w:ascii="Times New Roman" w:eastAsia="Times New Roman" w:hAnsi="Times New Roman" w:cs="Times New Roman"/>
          <w:sz w:val="32"/>
          <w:szCs w:val="32"/>
        </w:rPr>
        <w:t>ВСЕРОССИЙСКИЙ АСПИРАНТСКО-МАГИСТЕРСКИЙ</w:t>
      </w:r>
    </w:p>
    <w:p w:rsidR="008F2FD0" w:rsidRDefault="00E46701">
      <w:pPr>
        <w:spacing w:line="238" w:lineRule="auto"/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НАУЧНЫЙ СЕМИНАР,</w:t>
      </w:r>
    </w:p>
    <w:p w:rsidR="008F2FD0" w:rsidRDefault="00E46701">
      <w:pPr>
        <w:spacing w:line="2" w:lineRule="exact"/>
        <w:rPr>
          <w:sz w:val="20"/>
          <w:szCs w:val="20"/>
        </w:rPr>
      </w:pPr>
    </w:p>
    <w:p w:rsidR="008F2FD0" w:rsidRDefault="00E46701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ПОСВЯЩЕННЫЙ ДНЮ ЭНЕРГЕТИКА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360" w:lineRule="exact"/>
        <w:rPr>
          <w:sz w:val="20"/>
          <w:szCs w:val="20"/>
        </w:rPr>
      </w:pPr>
    </w:p>
    <w:p w:rsidR="008F2FD0" w:rsidRDefault="00E46701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358" w:lineRule="exact"/>
        <w:rPr>
          <w:sz w:val="20"/>
          <w:szCs w:val="20"/>
        </w:rPr>
      </w:pPr>
    </w:p>
    <w:p w:rsidR="008F2FD0" w:rsidRDefault="00E46701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4–5 декабря 2018 г.</w:t>
      </w:r>
    </w:p>
    <w:p w:rsidR="008F2FD0" w:rsidRDefault="00E46701">
      <w:pPr>
        <w:spacing w:line="399" w:lineRule="exact"/>
        <w:rPr>
          <w:sz w:val="20"/>
          <w:szCs w:val="20"/>
        </w:rPr>
      </w:pPr>
    </w:p>
    <w:p w:rsidR="008F2FD0" w:rsidRDefault="00E4670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39" w:lineRule="exact"/>
        <w:rPr>
          <w:sz w:val="20"/>
          <w:szCs w:val="20"/>
        </w:rPr>
      </w:pPr>
    </w:p>
    <w:p w:rsidR="008F2FD0" w:rsidRDefault="00E46701">
      <w:pPr>
        <w:tabs>
          <w:tab w:val="left" w:pos="200"/>
        </w:tabs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2018</w:t>
      </w:r>
    </w:p>
    <w:p w:rsidR="008F2FD0" w:rsidRDefault="00E46701">
      <w:pPr>
        <w:sectPr w:rsidR="008F2FD0">
          <w:pgSz w:w="11900" w:h="16838"/>
          <w:pgMar w:top="1406" w:right="1424" w:bottom="1440" w:left="1440" w:header="0" w:footer="0" w:gutter="0"/>
          <w:cols w:space="720" w:equalWidth="0">
            <w:col w:w="9040"/>
          </w:cols>
        </w:sect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350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Абдуллазянов Э.Ю.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307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Шамсутдинов Э.В.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301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Леонтьев А.В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FD0" w:rsidRDefault="00E46701">
      <w:pPr>
        <w:spacing w:line="398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Зиганшин А.Д.</w:t>
      </w:r>
    </w:p>
    <w:p w:rsidR="008F2FD0" w:rsidRDefault="00E46701">
      <w:pPr>
        <w:spacing w:line="39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Ившин И.В.</w:t>
      </w:r>
    </w:p>
    <w:p w:rsidR="008F2FD0" w:rsidRDefault="00E46701">
      <w:pPr>
        <w:spacing w:line="398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Чичирова Н.Д.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Ахметова И.Г.</w:t>
      </w:r>
    </w:p>
    <w:p w:rsidR="008F2FD0" w:rsidRDefault="00E46701">
      <w:pPr>
        <w:spacing w:line="398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Сафина Г.Г.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Стеценко Д.Н.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96" w:lineRule="exact"/>
        <w:rPr>
          <w:sz w:val="20"/>
          <w:szCs w:val="20"/>
        </w:rPr>
      </w:pPr>
    </w:p>
    <w:p w:rsidR="008F2FD0" w:rsidRDefault="00E46701">
      <w:pPr>
        <w:ind w:left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Арзамасова А.Г.</w:t>
      </w:r>
    </w:p>
    <w:p w:rsidR="008F2FD0" w:rsidRDefault="00E46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2FD0" w:rsidRDefault="00E46701">
      <w:pPr>
        <w:ind w:left="1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14" w:lineRule="exact"/>
        <w:rPr>
          <w:sz w:val="20"/>
          <w:szCs w:val="20"/>
        </w:rPr>
      </w:pPr>
    </w:p>
    <w:p w:rsidR="008F2FD0" w:rsidRDefault="00E46701">
      <w:pPr>
        <w:spacing w:line="300" w:lineRule="auto"/>
        <w:ind w:left="20" w:right="2980" w:firstLine="33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ректор КГЭУ, доцент</w:t>
      </w:r>
    </w:p>
    <w:p w:rsidR="008F2FD0" w:rsidRDefault="00E46701">
      <w:pPr>
        <w:spacing w:line="202" w:lineRule="exact"/>
        <w:rPr>
          <w:sz w:val="20"/>
          <w:szCs w:val="20"/>
        </w:rPr>
      </w:pPr>
    </w:p>
    <w:p w:rsidR="008F2FD0" w:rsidRDefault="00E46701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:rsidR="008F2FD0" w:rsidRDefault="00E46701">
      <w:pPr>
        <w:spacing w:line="91" w:lineRule="exact"/>
        <w:rPr>
          <w:sz w:val="20"/>
          <w:szCs w:val="20"/>
        </w:rPr>
      </w:pPr>
    </w:p>
    <w:p w:rsidR="008F2FD0" w:rsidRDefault="00E46701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научной работе КГЭУ, доцент</w:t>
      </w:r>
    </w:p>
    <w:p w:rsidR="008F2FD0" w:rsidRDefault="00E46701">
      <w:pPr>
        <w:spacing w:line="283" w:lineRule="exact"/>
        <w:rPr>
          <w:sz w:val="20"/>
          <w:szCs w:val="20"/>
        </w:rPr>
      </w:pPr>
    </w:p>
    <w:p w:rsidR="008F2FD0" w:rsidRDefault="00E4670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оргкомитета</w:t>
      </w:r>
    </w:p>
    <w:p w:rsidR="008F2FD0" w:rsidRDefault="00E46701">
      <w:pPr>
        <w:spacing w:line="62" w:lineRule="exact"/>
        <w:rPr>
          <w:sz w:val="20"/>
          <w:szCs w:val="20"/>
        </w:rPr>
      </w:pPr>
    </w:p>
    <w:p w:rsidR="008F2FD0" w:rsidRDefault="00E46701">
      <w:pPr>
        <w:tabs>
          <w:tab w:val="left" w:pos="1060"/>
          <w:tab w:val="left" w:pos="25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проректор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проректор  по  учебной  работе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КГЭУ, профессор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АХР КГЭУ</w:t>
      </w:r>
    </w:p>
    <w:p w:rsidR="008F2FD0" w:rsidRDefault="00E46701">
      <w:pPr>
        <w:spacing w:line="39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института электроэнергетики и электроники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КГЭУ, профессор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института теплоэнергетики КГЭУ, профессор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директора института цифровых технологий и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экономики КГЭУ,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начальника РИО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начальника ОСО</w:t>
      </w:r>
    </w:p>
    <w:p w:rsidR="008F2FD0" w:rsidRDefault="00E46701">
      <w:pPr>
        <w:spacing w:line="283" w:lineRule="exact"/>
        <w:rPr>
          <w:sz w:val="20"/>
          <w:szCs w:val="20"/>
        </w:rPr>
      </w:pPr>
    </w:p>
    <w:p w:rsidR="008F2FD0" w:rsidRDefault="00E46701">
      <w:pPr>
        <w:ind w:lef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секретарь</w:t>
      </w:r>
    </w:p>
    <w:p w:rsidR="008F2FD0" w:rsidRDefault="00E46701">
      <w:pPr>
        <w:spacing w:line="91" w:lineRule="exact"/>
        <w:rPr>
          <w:sz w:val="20"/>
          <w:szCs w:val="20"/>
        </w:rPr>
      </w:pPr>
    </w:p>
    <w:p w:rsidR="008F2FD0" w:rsidRDefault="00E46701">
      <w:pPr>
        <w:tabs>
          <w:tab w:val="left" w:pos="2100"/>
          <w:tab w:val="left" w:pos="3140"/>
          <w:tab w:val="left" w:pos="4740"/>
          <w:tab w:val="left" w:pos="5800"/>
        </w:tabs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кадров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высшей</w:t>
      </w:r>
    </w:p>
    <w:p w:rsidR="008F2FD0" w:rsidRDefault="00E46701">
      <w:pPr>
        <w:spacing w:line="38" w:lineRule="exact"/>
        <w:rPr>
          <w:sz w:val="20"/>
          <w:szCs w:val="20"/>
        </w:rPr>
      </w:pPr>
    </w:p>
    <w:p w:rsidR="008F2FD0" w:rsidRDefault="00E46701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 КГЭУ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ectPr w:rsidR="008F2FD0">
          <w:pgSz w:w="11900" w:h="16838"/>
          <w:pgMar w:top="1440" w:right="1124" w:bottom="1440" w:left="1416" w:header="0" w:footer="0" w:gutter="0"/>
          <w:cols w:num="2" w:space="720" w:equalWidth="0">
            <w:col w:w="2304" w:space="300"/>
            <w:col w:w="6760"/>
          </w:cols>
        </w:sect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52" w:lineRule="exact"/>
        <w:rPr>
          <w:sz w:val="20"/>
          <w:szCs w:val="20"/>
        </w:rPr>
      </w:pPr>
    </w:p>
    <w:p w:rsidR="008F2FD0" w:rsidRDefault="00E46701">
      <w:pPr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семинара</w:t>
      </w:r>
    </w:p>
    <w:p w:rsidR="008F2FD0" w:rsidRDefault="00E46701">
      <w:pPr>
        <w:spacing w:line="355" w:lineRule="exact"/>
        <w:rPr>
          <w:sz w:val="20"/>
          <w:szCs w:val="20"/>
        </w:rPr>
      </w:pPr>
    </w:p>
    <w:p w:rsidR="008F2FD0" w:rsidRDefault="00E46701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Электроэнергетика и электроника (председатель Ившин И.В.)</w:t>
      </w:r>
    </w:p>
    <w:p w:rsidR="008F2FD0" w:rsidRDefault="00E46701">
      <w:pPr>
        <w:spacing w:line="38" w:lineRule="exact"/>
        <w:rPr>
          <w:rFonts w:eastAsia="Times New Roman"/>
          <w:sz w:val="28"/>
          <w:szCs w:val="28"/>
        </w:rPr>
      </w:pPr>
    </w:p>
    <w:p w:rsidR="008F2FD0" w:rsidRDefault="00E467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Теплоэнергетика (председатель Чичирова Н.Д.)</w:t>
      </w:r>
    </w:p>
    <w:p w:rsidR="008F2FD0" w:rsidRDefault="00E46701">
      <w:pPr>
        <w:spacing w:line="38" w:lineRule="exact"/>
        <w:rPr>
          <w:rFonts w:eastAsia="Times New Roman"/>
          <w:sz w:val="28"/>
          <w:szCs w:val="28"/>
        </w:rPr>
      </w:pPr>
    </w:p>
    <w:p w:rsidR="008F2FD0" w:rsidRDefault="00E4670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Цифровые технологии и экономика (председатель Ахметова И.Г.)</w:t>
      </w:r>
    </w:p>
    <w:p w:rsidR="008F2FD0" w:rsidRDefault="00E46701">
      <w:pPr>
        <w:sectPr w:rsidR="008F2FD0">
          <w:type w:val="continuous"/>
          <w:pgSz w:w="11900" w:h="16838"/>
          <w:pgMar w:top="1440" w:right="1124" w:bottom="1440" w:left="1416" w:header="0" w:footer="0" w:gutter="0"/>
          <w:cols w:space="720" w:equalWidth="0">
            <w:col w:w="9364"/>
          </w:cols>
        </w:sectPr>
      </w:pPr>
    </w:p>
    <w:p w:rsidR="008F2FD0" w:rsidRDefault="00E46701" w:rsidP="00E46701">
      <w:pPr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8F2FD0" w:rsidRDefault="00E46701">
      <w:pPr>
        <w:tabs>
          <w:tab w:val="left" w:pos="2543"/>
          <w:tab w:val="left" w:pos="7123"/>
        </w:tabs>
        <w:ind w:left="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ЭНЕРГООБЕСПЕЧЕНИЕ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ПРЕДПРИЯТИЙ</w:t>
      </w:r>
    </w:p>
    <w:p w:rsidR="008F2FD0" w:rsidRDefault="00E46701">
      <w:pPr>
        <w:spacing w:line="19" w:lineRule="exact"/>
        <w:rPr>
          <w:sz w:val="20"/>
          <w:szCs w:val="20"/>
        </w:rPr>
      </w:pPr>
    </w:p>
    <w:p w:rsidR="008F2FD0" w:rsidRDefault="00E46701" w:rsidP="00E46701">
      <w:pPr>
        <w:numPr>
          <w:ilvl w:val="0"/>
          <w:numId w:val="2"/>
        </w:numPr>
        <w:tabs>
          <w:tab w:val="left" w:pos="2844"/>
        </w:tabs>
        <w:spacing w:after="0" w:line="240" w:lineRule="auto"/>
        <w:ind w:left="2844" w:hanging="27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ЭНЕРГОРЕСУРСОСБЕ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РЕГАЮЩИЕ</w:t>
      </w:r>
    </w:p>
    <w:p w:rsidR="008F2FD0" w:rsidRDefault="00E46701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>
      <w:pPr>
        <w:ind w:left="256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</w:p>
    <w:p w:rsidR="008F2FD0" w:rsidRDefault="00E46701">
      <w:pPr>
        <w:sectPr w:rsidR="008F2FD0">
          <w:pgSz w:w="11900" w:h="16838"/>
          <w:pgMar w:top="703" w:right="1124" w:bottom="588" w:left="1416" w:header="0" w:footer="0" w:gutter="0"/>
          <w:cols w:space="720" w:equalWidth="0">
            <w:col w:w="9364"/>
          </w:cols>
        </w:sectPr>
      </w:pP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pacing w:line="215" w:lineRule="exact"/>
        <w:rPr>
          <w:sz w:val="20"/>
          <w:szCs w:val="20"/>
        </w:rPr>
      </w:pPr>
    </w:p>
    <w:p w:rsidR="008F2FD0" w:rsidRDefault="00E46701">
      <w:pPr>
        <w:ind w:left="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Председатель:</w:t>
      </w:r>
    </w:p>
    <w:p w:rsidR="008F2FD0" w:rsidRDefault="00E46701">
      <w:pPr>
        <w:spacing w:line="355" w:lineRule="exact"/>
        <w:rPr>
          <w:sz w:val="20"/>
          <w:szCs w:val="20"/>
        </w:rPr>
      </w:pPr>
    </w:p>
    <w:p w:rsidR="008F2FD0" w:rsidRDefault="00E46701">
      <w:pPr>
        <w:ind w:left="2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Секретарь:</w:t>
      </w:r>
    </w:p>
    <w:p w:rsidR="008F2FD0" w:rsidRDefault="00E46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2FD0" w:rsidRDefault="00E46701">
      <w:pPr>
        <w:spacing w:line="383" w:lineRule="exact"/>
        <w:rPr>
          <w:sz w:val="20"/>
          <w:szCs w:val="20"/>
        </w:rPr>
      </w:pPr>
    </w:p>
    <w:p w:rsidR="008F2FD0" w:rsidRDefault="00E46701">
      <w:pPr>
        <w:tabs>
          <w:tab w:val="left" w:pos="2040"/>
          <w:tab w:val="left" w:pos="2980"/>
          <w:tab w:val="left" w:pos="4160"/>
          <w:tab w:val="left" w:pos="538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Ильин В.К.,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д-р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наук,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профессор,</w:t>
      </w:r>
    </w:p>
    <w:p w:rsidR="008F2FD0" w:rsidRDefault="00E46701">
      <w:pPr>
        <w:spacing w:line="19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зав. кафедрой ЭЭ</w:t>
      </w:r>
    </w:p>
    <w:p w:rsidR="008F2FD0" w:rsidRDefault="00E46701">
      <w:pPr>
        <w:spacing w:line="14" w:lineRule="exact"/>
        <w:rPr>
          <w:sz w:val="20"/>
          <w:szCs w:val="20"/>
        </w:rPr>
      </w:pPr>
    </w:p>
    <w:p w:rsidR="008F2FD0" w:rsidRDefault="00E4670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Файзуллина Г.Р., ст. преподаватель кафедры ЭЭ</w:t>
      </w:r>
    </w:p>
    <w:p w:rsidR="008F2FD0" w:rsidRDefault="00E46701">
      <w:pPr>
        <w:spacing w:line="200" w:lineRule="exact"/>
        <w:rPr>
          <w:sz w:val="20"/>
          <w:szCs w:val="20"/>
        </w:rPr>
      </w:pPr>
    </w:p>
    <w:p w:rsidR="008F2FD0" w:rsidRDefault="00E46701">
      <w:pPr>
        <w:sectPr w:rsidR="008F2FD0">
          <w:type w:val="continuous"/>
          <w:pgSz w:w="11900" w:h="16838"/>
          <w:pgMar w:top="703" w:right="1124" w:bottom="588" w:left="1416" w:header="0" w:footer="0" w:gutter="0"/>
          <w:cols w:num="2" w:space="720" w:equalWidth="0">
            <w:col w:w="1844" w:space="720"/>
            <w:col w:w="6800"/>
          </w:cols>
        </w:sectPr>
      </w:pPr>
    </w:p>
    <w:p w:rsidR="008F2FD0" w:rsidRDefault="00E46701">
      <w:pPr>
        <w:spacing w:line="155" w:lineRule="exact"/>
        <w:rPr>
          <w:sz w:val="20"/>
          <w:szCs w:val="20"/>
        </w:rPr>
      </w:pPr>
    </w:p>
    <w:p w:rsidR="008F2FD0" w:rsidRDefault="00E46701" w:rsidP="00E46701">
      <w:pPr>
        <w:numPr>
          <w:ilvl w:val="1"/>
          <w:numId w:val="3"/>
        </w:numPr>
        <w:tabs>
          <w:tab w:val="left" w:pos="3064"/>
        </w:tabs>
        <w:spacing w:after="0" w:line="240" w:lineRule="auto"/>
        <w:ind w:left="3064" w:hanging="21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декабря 2018 г., 14.00, Д-617</w:t>
      </w:r>
    </w:p>
    <w:p w:rsidR="008F2FD0" w:rsidRDefault="00E46701">
      <w:pPr>
        <w:spacing w:line="360" w:lineRule="exact"/>
        <w:rPr>
          <w:rFonts w:eastAsia="Times New Roman"/>
          <w:sz w:val="28"/>
          <w:szCs w:val="28"/>
        </w:rPr>
      </w:pPr>
    </w:p>
    <w:p w:rsidR="008F2FD0" w:rsidRDefault="00E46701" w:rsidP="00E4670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Абзалова Л.А.,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Нуруллин Э.Г.</w:t>
      </w:r>
    </w:p>
    <w:p w:rsidR="008F2FD0" w:rsidRDefault="00E46701">
      <w:pPr>
        <w:spacing w:line="19" w:lineRule="exact"/>
        <w:rPr>
          <w:sz w:val="20"/>
          <w:szCs w:val="20"/>
        </w:rPr>
      </w:pPr>
    </w:p>
    <w:p w:rsidR="008F2FD0" w:rsidRDefault="00E46701">
      <w:pPr>
        <w:ind w:left="7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систем автоматического управления биогазовыми установками</w:t>
      </w:r>
    </w:p>
    <w:p w:rsidR="008F2FD0" w:rsidRDefault="00E46701">
      <w:pPr>
        <w:spacing w:line="30" w:lineRule="exact"/>
        <w:rPr>
          <w:sz w:val="20"/>
          <w:szCs w:val="20"/>
        </w:rPr>
      </w:pPr>
    </w:p>
    <w:p w:rsidR="008F2FD0" w:rsidRDefault="00E46701" w:rsidP="00E46701">
      <w:pPr>
        <w:numPr>
          <w:ilvl w:val="0"/>
          <w:numId w:val="5"/>
        </w:numPr>
        <w:tabs>
          <w:tab w:val="left" w:pos="276"/>
        </w:tabs>
        <w:spacing w:after="0" w:line="242" w:lineRule="auto"/>
        <w:ind w:left="704" w:right="170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Абзалова Л.А.,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Нуруллин Э.Г.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 биогазовых установок</w:t>
      </w:r>
    </w:p>
    <w:p w:rsidR="008F2FD0" w:rsidRDefault="00E46701">
      <w:pPr>
        <w:spacing w:line="32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 w:rsidP="00E46701">
      <w:pPr>
        <w:numPr>
          <w:ilvl w:val="0"/>
          <w:numId w:val="5"/>
        </w:numPr>
        <w:tabs>
          <w:tab w:val="left" w:pos="276"/>
        </w:tabs>
        <w:spacing w:after="0" w:line="248" w:lineRule="auto"/>
        <w:ind w:left="704" w:right="2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Варисов Н.И.,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Хайбуллина А.И.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Исследование влияния несимметричных пульсаций потока жидкости на теплообмен</w:t>
      </w:r>
    </w:p>
    <w:p w:rsidR="008F2FD0" w:rsidRDefault="00E46701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 w:rsidP="00E46701">
      <w:pPr>
        <w:numPr>
          <w:ilvl w:val="0"/>
          <w:numId w:val="5"/>
        </w:numPr>
        <w:tabs>
          <w:tab w:val="left" w:pos="264"/>
        </w:tabs>
        <w:spacing w:after="0" w:line="240" w:lineRule="auto"/>
        <w:ind w:left="264" w:hanging="264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Вихарева А.А., </w:t>
      </w:r>
      <w:r>
        <w:rPr>
          <w:rFonts w:ascii="Times New Roman" w:eastAsia="Times New Roman" w:hAnsi="Times New Roman" w:cs="Times New Roman"/>
          <w:sz w:val="27"/>
          <w:szCs w:val="27"/>
        </w:rPr>
        <w:t>КГЭУ.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Науч.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к.т.н.,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доц.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Лаптева Е.А.</w:t>
      </w:r>
    </w:p>
    <w:p w:rsidR="008F2FD0" w:rsidRDefault="00E46701">
      <w:pPr>
        <w:spacing w:line="14" w:lineRule="exact"/>
        <w:rPr>
          <w:sz w:val="20"/>
          <w:szCs w:val="20"/>
        </w:rPr>
      </w:pPr>
    </w:p>
    <w:p w:rsidR="008F2FD0" w:rsidRDefault="00E46701">
      <w:pPr>
        <w:ind w:left="7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Перспективные конструкции теплообменных аппаратов</w:t>
      </w:r>
    </w:p>
    <w:p w:rsidR="008F2FD0" w:rsidRDefault="00E46701">
      <w:pPr>
        <w:spacing w:line="19" w:lineRule="exact"/>
        <w:rPr>
          <w:sz w:val="20"/>
          <w:szCs w:val="20"/>
        </w:rPr>
      </w:pPr>
    </w:p>
    <w:p w:rsidR="008F2FD0" w:rsidRDefault="00E46701" w:rsidP="00E4670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Габдуллина А.Р.,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Гусячкин А.М.</w:t>
      </w:r>
    </w:p>
    <w:p w:rsidR="008F2FD0" w:rsidRDefault="00E46701">
      <w:pPr>
        <w:spacing w:line="34" w:lineRule="exact"/>
        <w:rPr>
          <w:sz w:val="20"/>
          <w:szCs w:val="20"/>
        </w:rPr>
      </w:pPr>
    </w:p>
    <w:p w:rsidR="008F2FD0" w:rsidRDefault="00E46701">
      <w:pPr>
        <w:spacing w:line="242" w:lineRule="auto"/>
        <w:ind w:left="7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цикла затопление-высыхание новых теплоизоляционных материалов на их теплозащитные свойства</w:t>
      </w:r>
    </w:p>
    <w:p w:rsidR="008F2FD0" w:rsidRDefault="00E46701">
      <w:pPr>
        <w:spacing w:line="32" w:lineRule="exact"/>
        <w:rPr>
          <w:sz w:val="20"/>
          <w:szCs w:val="20"/>
        </w:rPr>
      </w:pPr>
    </w:p>
    <w:p w:rsidR="008F2FD0" w:rsidRDefault="00E46701" w:rsidP="00E46701">
      <w:pPr>
        <w:numPr>
          <w:ilvl w:val="0"/>
          <w:numId w:val="7"/>
        </w:numPr>
        <w:tabs>
          <w:tab w:val="left" w:pos="276"/>
        </w:tabs>
        <w:spacing w:after="0" w:line="246" w:lineRule="auto"/>
        <w:ind w:left="704" w:right="2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Гарифуллина Р.Р.,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д.х.н.,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Новиков В.Ф.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фурановых производных в трансформаторном масле методом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тонкослойной хроматографии</w:t>
      </w:r>
    </w:p>
    <w:p w:rsidR="008F2FD0" w:rsidRDefault="00E4670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 w:rsidP="00E467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Гиниятова Л.М.,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Гусячкин А.М.</w:t>
      </w:r>
    </w:p>
    <w:p w:rsidR="008F2FD0" w:rsidRDefault="00E46701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>
      <w:pPr>
        <w:ind w:left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выбору конструкции тепловой изоляции трубопроводов тепловых сетей</w:t>
      </w:r>
    </w:p>
    <w:p w:rsidR="008F2FD0" w:rsidRDefault="00E46701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8F2FD0" w:rsidRDefault="00E46701" w:rsidP="00E467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Гиниятуллина Э.И.,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д.т.н.,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Нуруллин Э.Г.</w:t>
      </w:r>
    </w:p>
    <w:p w:rsidR="008F2FD0" w:rsidRDefault="00E46701">
      <w:pPr>
        <w:spacing w:line="35" w:lineRule="exact"/>
        <w:rPr>
          <w:rFonts w:eastAsia="Times New Roman"/>
          <w:b/>
          <w:bCs/>
          <w:sz w:val="28"/>
          <w:szCs w:val="28"/>
        </w:rPr>
      </w:pPr>
    </w:p>
    <w:p w:rsidR="005D6687" w:rsidRDefault="00E46701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5D6687" w:rsidRDefault="00E46701" w:rsidP="00E46701">
      <w:pPr>
        <w:numPr>
          <w:ilvl w:val="0"/>
          <w:numId w:val="8"/>
        </w:numPr>
        <w:tabs>
          <w:tab w:val="left" w:pos="415"/>
        </w:tabs>
        <w:spacing w:after="0" w:line="256" w:lineRule="auto"/>
        <w:ind w:left="704" w:right="20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Иштыряков Н.А.,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д.филос.н.,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Миннуллина Э.Б.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Философия техники</w:t>
      </w:r>
    </w:p>
    <w:p w:rsidR="005D6687" w:rsidRDefault="00E46701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5D6687" w:rsidRDefault="00E46701" w:rsidP="00E46701">
      <w:pPr>
        <w:numPr>
          <w:ilvl w:val="0"/>
          <w:numId w:val="8"/>
        </w:numPr>
        <w:tabs>
          <w:tab w:val="left" w:pos="415"/>
        </w:tabs>
        <w:spacing w:after="0" w:line="256" w:lineRule="auto"/>
        <w:ind w:left="704" w:right="80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Кутюмова К.Ю.,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к.филол.н.,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Федорова Ж.В.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против машины: кто кого?</w:t>
      </w:r>
    </w:p>
    <w:p w:rsidR="005D6687" w:rsidRDefault="00E46701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5D6687" w:rsidRDefault="00E46701" w:rsidP="00E46701">
      <w:pPr>
        <w:numPr>
          <w:ilvl w:val="0"/>
          <w:numId w:val="8"/>
        </w:numPr>
        <w:tabs>
          <w:tab w:val="left" w:pos="415"/>
        </w:tabs>
        <w:spacing w:after="0" w:line="275" w:lineRule="auto"/>
        <w:ind w:left="704" w:right="680" w:hanging="704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Льдокова А.Г., </w:t>
      </w:r>
      <w:r>
        <w:rPr>
          <w:rFonts w:ascii="Times New Roman" w:eastAsia="Times New Roman" w:hAnsi="Times New Roman" w:cs="Times New Roman"/>
          <w:sz w:val="27"/>
          <w:szCs w:val="27"/>
        </w:rPr>
        <w:t>КГЭУ.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Науч.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к.филол.н.,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доц.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Демидкина Д.А.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Заимствования из английского языка в речь российской </w:t>
      </w:r>
      <w:r>
        <w:rPr>
          <w:rFonts w:ascii="Times New Roman" w:eastAsia="Times New Roman" w:hAnsi="Times New Roman" w:cs="Times New Roman"/>
          <w:sz w:val="27"/>
          <w:szCs w:val="27"/>
        </w:rPr>
        <w:t>молодежи</w:t>
      </w:r>
    </w:p>
    <w:p w:rsidR="005D6687" w:rsidRDefault="00E46701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5D6687" w:rsidRDefault="00E46701" w:rsidP="00E46701">
      <w:pPr>
        <w:numPr>
          <w:ilvl w:val="0"/>
          <w:numId w:val="8"/>
        </w:numPr>
        <w:tabs>
          <w:tab w:val="left" w:pos="415"/>
        </w:tabs>
        <w:spacing w:after="0" w:line="256" w:lineRule="auto"/>
        <w:ind w:left="704" w:right="1200" w:hanging="70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Льдокова А.Г., </w:t>
      </w:r>
      <w:r>
        <w:rPr>
          <w:rFonts w:ascii="Times New Roman" w:eastAsia="Times New Roman" w:hAnsi="Times New Roman" w:cs="Times New Roman"/>
          <w:sz w:val="28"/>
          <w:szCs w:val="28"/>
        </w:rPr>
        <w:t>КГЭУ.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к.соц.н.,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Хизбуллина Р.Р.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Брендинг и его роль в потребительском поведении</w:t>
      </w:r>
    </w:p>
    <w:p w:rsidR="005D6687" w:rsidRDefault="00E46701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5D6687" w:rsidRDefault="00E46701" w:rsidP="00E46701">
      <w:pPr>
        <w:numPr>
          <w:ilvl w:val="0"/>
          <w:numId w:val="8"/>
        </w:numPr>
        <w:tabs>
          <w:tab w:val="left" w:pos="415"/>
        </w:tabs>
        <w:spacing w:after="0" w:line="275" w:lineRule="auto"/>
        <w:ind w:left="704" w:right="280" w:hanging="704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Назаров А.В., </w:t>
      </w:r>
      <w:r>
        <w:rPr>
          <w:rFonts w:ascii="Times New Roman" w:eastAsia="Times New Roman" w:hAnsi="Times New Roman" w:cs="Times New Roman"/>
          <w:sz w:val="27"/>
          <w:szCs w:val="27"/>
        </w:rPr>
        <w:t>КГЭУ.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Науч.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д.соц.н.,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доц.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Махиянова А.В.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Субкультурный мейнстрим 2000-х или поколение потерянных сердец</w:t>
      </w:r>
    </w:p>
    <w:p w:rsidR="005D6687" w:rsidRDefault="00E46701">
      <w:pPr>
        <w:sectPr w:rsidR="005D6687">
          <w:pgSz w:w="11900" w:h="16838"/>
          <w:pgMar w:top="703" w:right="1144" w:bottom="742" w:left="1416" w:header="0" w:footer="0" w:gutter="0"/>
          <w:cols w:space="720" w:equalWidth="0">
            <w:col w:w="9344"/>
          </w:cols>
        </w:sectPr>
      </w:pPr>
    </w:p>
    <w:p w:rsidR="005D6687" w:rsidRDefault="00E46701">
      <w:pPr>
        <w:ind w:right="-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64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ectPr w:rsidR="005D6687">
          <w:type w:val="continuous"/>
          <w:pgSz w:w="11900" w:h="16838"/>
          <w:pgMar w:top="703" w:right="1124" w:bottom="1440" w:left="1416" w:header="0" w:footer="0" w:gutter="0"/>
          <w:cols w:space="720" w:equalWidth="0">
            <w:col w:w="9364"/>
          </w:cols>
        </w:sectPr>
      </w:pPr>
      <w:bookmarkStart w:id="0" w:name="_GoBack"/>
      <w:bookmarkEnd w:id="0"/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8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XXII ВСЕРОССИЙСКИЙ АСПИРАНТСКО-МАГИСТЕРСКИЙ</w:t>
      </w:r>
    </w:p>
    <w:p w:rsidR="005D6687" w:rsidRDefault="00E46701">
      <w:pPr>
        <w:spacing w:line="3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СЕМИНАР,</w:t>
      </w:r>
    </w:p>
    <w:p w:rsidR="005D6687" w:rsidRDefault="00E46701">
      <w:pPr>
        <w:spacing w:line="3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ПОСВЯЩЕННЫЙ ДНЮ ЭНЕРГЕТИКА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59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5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4–5 декабря 2018 г.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5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34" w:lineRule="exact"/>
        <w:rPr>
          <w:sz w:val="20"/>
          <w:szCs w:val="20"/>
        </w:rPr>
      </w:pPr>
    </w:p>
    <w:p w:rsidR="005D6687" w:rsidRDefault="00E46701">
      <w:pPr>
        <w:spacing w:line="278" w:lineRule="auto"/>
        <w:ind w:left="3100" w:right="1560" w:hanging="17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Составители: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Шамсутдинов Эмиль Василович,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Арзамасова Альфия Габдулловна, Сафина Гульшат Галлямутдиновна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66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Редакционная подготовка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Дремичева</w:t>
      </w:r>
    </w:p>
    <w:p w:rsidR="005D6687" w:rsidRDefault="00E46701">
      <w:pPr>
        <w:spacing w:line="3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верстка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Лунченкова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58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Подписано в печать 28.11.2018.</w:t>
      </w:r>
    </w:p>
    <w:p w:rsidR="005D6687" w:rsidRDefault="00E46701">
      <w:pPr>
        <w:spacing w:line="17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60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ascii="Times New Roman" w:eastAsia="Times New Roman" w:hAnsi="Times New Roman" w:cs="Times New Roman"/>
          <w:sz w:val="28"/>
          <w:szCs w:val="28"/>
        </w:rPr>
        <w:t>84/16. Бумага «Business». Гарнитура «Times». Вид печати РОМ.</w:t>
      </w:r>
    </w:p>
    <w:p w:rsidR="005D6687" w:rsidRDefault="00E46701">
      <w:pPr>
        <w:spacing w:line="39" w:lineRule="exact"/>
        <w:rPr>
          <w:sz w:val="20"/>
          <w:szCs w:val="20"/>
        </w:rPr>
      </w:pPr>
    </w:p>
    <w:p w:rsidR="005D6687" w:rsidRDefault="00E46701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Усл. печ. л. 4,18. Уч.-изд. л. 3,35. Тираж 80 экз. Заказ № 5132.</w:t>
      </w: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200" w:lineRule="exact"/>
        <w:rPr>
          <w:sz w:val="20"/>
          <w:szCs w:val="20"/>
        </w:rPr>
      </w:pPr>
    </w:p>
    <w:p w:rsidR="005D6687" w:rsidRDefault="00E46701">
      <w:pPr>
        <w:spacing w:line="369" w:lineRule="exact"/>
        <w:rPr>
          <w:sz w:val="20"/>
          <w:szCs w:val="20"/>
        </w:rPr>
      </w:pPr>
    </w:p>
    <w:p w:rsidR="005D6687" w:rsidRDefault="00E46701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Редакционно-издательский отдел КГЭУ. 420066, Казань, Красносельская, </w:t>
      </w:r>
      <w:r>
        <w:rPr>
          <w:rFonts w:ascii="Times New Roman" w:eastAsia="Times New Roman" w:hAnsi="Times New Roman" w:cs="Times New Roman"/>
          <w:sz w:val="27"/>
          <w:szCs w:val="27"/>
        </w:rPr>
        <w:t>51</w:t>
      </w:r>
    </w:p>
    <w:p w:rsidR="005D6687" w:rsidRDefault="00E46701">
      <w:pPr>
        <w:sectPr w:rsidR="005D6687">
          <w:pgSz w:w="11900" w:h="16838"/>
          <w:pgMar w:top="1440" w:right="1224" w:bottom="821" w:left="1440" w:header="0" w:footer="0" w:gutter="0"/>
          <w:cols w:space="720" w:equalWidth="0">
            <w:col w:w="9240"/>
          </w:cols>
        </w:sectPr>
      </w:pPr>
    </w:p>
    <w:p w:rsidR="005D6687" w:rsidRDefault="00E467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C8BC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2D2D8" id="Shape 1" o:spid="_x0000_s1026" style="position:absolute;margin-left:0;margin-top:0;width:595.25pt;height:841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" o:allowincell="f" fillcolor="#c8bcde" stroked="f">
                <v:path arrowok="t"/>
                <w10:wrap anchorx="page" anchory="page"/>
              </v:rect>
            </w:pict>
          </mc:Fallback>
        </mc:AlternateContent>
      </w:r>
    </w:p>
    <w:p w:rsidR="00A8774D" w:rsidRDefault="00A8774D"/>
    <w:sectPr w:rsidR="00A8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FA"/>
    <w:multiLevelType w:val="hybridMultilevel"/>
    <w:tmpl w:val="5DE46B56"/>
    <w:lvl w:ilvl="0" w:tplc="340AE576">
      <w:start w:val="5"/>
      <w:numFmt w:val="decimal"/>
      <w:lvlText w:val="%1."/>
      <w:lvlJc w:val="left"/>
    </w:lvl>
    <w:lvl w:ilvl="1" w:tplc="5F2A2290">
      <w:numFmt w:val="decimal"/>
      <w:lvlText w:val=""/>
      <w:lvlJc w:val="left"/>
    </w:lvl>
    <w:lvl w:ilvl="2" w:tplc="34700D54">
      <w:numFmt w:val="decimal"/>
      <w:lvlText w:val=""/>
      <w:lvlJc w:val="left"/>
    </w:lvl>
    <w:lvl w:ilvl="3" w:tplc="99E8D180">
      <w:numFmt w:val="decimal"/>
      <w:lvlText w:val=""/>
      <w:lvlJc w:val="left"/>
    </w:lvl>
    <w:lvl w:ilvl="4" w:tplc="A544AEAC">
      <w:numFmt w:val="decimal"/>
      <w:lvlText w:val=""/>
      <w:lvlJc w:val="left"/>
    </w:lvl>
    <w:lvl w:ilvl="5" w:tplc="86F6F13E">
      <w:numFmt w:val="decimal"/>
      <w:lvlText w:val=""/>
      <w:lvlJc w:val="left"/>
    </w:lvl>
    <w:lvl w:ilvl="6" w:tplc="8D406894">
      <w:numFmt w:val="decimal"/>
      <w:lvlText w:val=""/>
      <w:lvlJc w:val="left"/>
    </w:lvl>
    <w:lvl w:ilvl="7" w:tplc="85907418">
      <w:numFmt w:val="decimal"/>
      <w:lvlText w:val=""/>
      <w:lvlJc w:val="left"/>
    </w:lvl>
    <w:lvl w:ilvl="8" w:tplc="20224096">
      <w:numFmt w:val="decimal"/>
      <w:lvlText w:val=""/>
      <w:lvlJc w:val="left"/>
    </w:lvl>
  </w:abstractNum>
  <w:abstractNum w:abstractNumId="1" w15:restartNumberingAfterBreak="0">
    <w:nsid w:val="00001246"/>
    <w:multiLevelType w:val="hybridMultilevel"/>
    <w:tmpl w:val="282C7DB0"/>
    <w:lvl w:ilvl="0" w:tplc="6E529F42">
      <w:start w:val="1"/>
      <w:numFmt w:val="bullet"/>
      <w:lvlText w:val="И"/>
      <w:lvlJc w:val="left"/>
    </w:lvl>
    <w:lvl w:ilvl="1" w:tplc="1514F97C">
      <w:numFmt w:val="decimal"/>
      <w:lvlText w:val=""/>
      <w:lvlJc w:val="left"/>
    </w:lvl>
    <w:lvl w:ilvl="2" w:tplc="C76C0DFE">
      <w:numFmt w:val="decimal"/>
      <w:lvlText w:val=""/>
      <w:lvlJc w:val="left"/>
    </w:lvl>
    <w:lvl w:ilvl="3" w:tplc="2778A7CC">
      <w:numFmt w:val="decimal"/>
      <w:lvlText w:val=""/>
      <w:lvlJc w:val="left"/>
    </w:lvl>
    <w:lvl w:ilvl="4" w:tplc="D25CCE30">
      <w:numFmt w:val="decimal"/>
      <w:lvlText w:val=""/>
      <w:lvlJc w:val="left"/>
    </w:lvl>
    <w:lvl w:ilvl="5" w:tplc="B8C63D88">
      <w:numFmt w:val="decimal"/>
      <w:lvlText w:val=""/>
      <w:lvlJc w:val="left"/>
    </w:lvl>
    <w:lvl w:ilvl="6" w:tplc="E174D53C">
      <w:numFmt w:val="decimal"/>
      <w:lvlText w:val=""/>
      <w:lvlJc w:val="left"/>
    </w:lvl>
    <w:lvl w:ilvl="7" w:tplc="0E983190">
      <w:numFmt w:val="decimal"/>
      <w:lvlText w:val=""/>
      <w:lvlJc w:val="left"/>
    </w:lvl>
    <w:lvl w:ilvl="8" w:tplc="EC10A510">
      <w:numFmt w:val="decimal"/>
      <w:lvlText w:val=""/>
      <w:lvlJc w:val="left"/>
    </w:lvl>
  </w:abstractNum>
  <w:abstractNum w:abstractNumId="2" w15:restartNumberingAfterBreak="0">
    <w:nsid w:val="00004AD4"/>
    <w:multiLevelType w:val="hybridMultilevel"/>
    <w:tmpl w:val="B8EE346C"/>
    <w:lvl w:ilvl="0" w:tplc="78F4B40A">
      <w:start w:val="1"/>
      <w:numFmt w:val="decimal"/>
      <w:lvlText w:val="%1."/>
      <w:lvlJc w:val="left"/>
    </w:lvl>
    <w:lvl w:ilvl="1" w:tplc="5D0E5FA6">
      <w:numFmt w:val="decimal"/>
      <w:lvlText w:val=""/>
      <w:lvlJc w:val="left"/>
    </w:lvl>
    <w:lvl w:ilvl="2" w:tplc="E47AB1EC">
      <w:numFmt w:val="decimal"/>
      <w:lvlText w:val=""/>
      <w:lvlJc w:val="left"/>
    </w:lvl>
    <w:lvl w:ilvl="3" w:tplc="2D965BAA">
      <w:numFmt w:val="decimal"/>
      <w:lvlText w:val=""/>
      <w:lvlJc w:val="left"/>
    </w:lvl>
    <w:lvl w:ilvl="4" w:tplc="FF307A88">
      <w:numFmt w:val="decimal"/>
      <w:lvlText w:val=""/>
      <w:lvlJc w:val="left"/>
    </w:lvl>
    <w:lvl w:ilvl="5" w:tplc="49409A98">
      <w:numFmt w:val="decimal"/>
      <w:lvlText w:val=""/>
      <w:lvlJc w:val="left"/>
    </w:lvl>
    <w:lvl w:ilvl="6" w:tplc="5BE02482">
      <w:numFmt w:val="decimal"/>
      <w:lvlText w:val=""/>
      <w:lvlJc w:val="left"/>
    </w:lvl>
    <w:lvl w:ilvl="7" w:tplc="E4344C0E">
      <w:numFmt w:val="decimal"/>
      <w:lvlText w:val=""/>
      <w:lvlJc w:val="left"/>
    </w:lvl>
    <w:lvl w:ilvl="8" w:tplc="28A239B2">
      <w:numFmt w:val="decimal"/>
      <w:lvlText w:val=""/>
      <w:lvlJc w:val="left"/>
    </w:lvl>
  </w:abstractNum>
  <w:abstractNum w:abstractNumId="3" w15:restartNumberingAfterBreak="0">
    <w:nsid w:val="00005841"/>
    <w:multiLevelType w:val="hybridMultilevel"/>
    <w:tmpl w:val="FD88E072"/>
    <w:lvl w:ilvl="0" w:tplc="30661790">
      <w:start w:val="1"/>
      <w:numFmt w:val="decimal"/>
      <w:lvlText w:val="%1"/>
      <w:lvlJc w:val="left"/>
    </w:lvl>
    <w:lvl w:ilvl="1" w:tplc="3894FBD6">
      <w:start w:val="4"/>
      <w:numFmt w:val="decimal"/>
      <w:lvlText w:val="%2"/>
      <w:lvlJc w:val="left"/>
    </w:lvl>
    <w:lvl w:ilvl="2" w:tplc="E4B8E52A">
      <w:numFmt w:val="decimal"/>
      <w:lvlText w:val=""/>
      <w:lvlJc w:val="left"/>
    </w:lvl>
    <w:lvl w:ilvl="3" w:tplc="22C0A158">
      <w:numFmt w:val="decimal"/>
      <w:lvlText w:val=""/>
      <w:lvlJc w:val="left"/>
    </w:lvl>
    <w:lvl w:ilvl="4" w:tplc="42AC504C">
      <w:numFmt w:val="decimal"/>
      <w:lvlText w:val=""/>
      <w:lvlJc w:val="left"/>
    </w:lvl>
    <w:lvl w:ilvl="5" w:tplc="06ECF49A">
      <w:numFmt w:val="decimal"/>
      <w:lvlText w:val=""/>
      <w:lvlJc w:val="left"/>
    </w:lvl>
    <w:lvl w:ilvl="6" w:tplc="3A6E0758">
      <w:numFmt w:val="decimal"/>
      <w:lvlText w:val=""/>
      <w:lvlJc w:val="left"/>
    </w:lvl>
    <w:lvl w:ilvl="7" w:tplc="FE021964">
      <w:numFmt w:val="decimal"/>
      <w:lvlText w:val=""/>
      <w:lvlJc w:val="left"/>
    </w:lvl>
    <w:lvl w:ilvl="8" w:tplc="55087788">
      <w:numFmt w:val="decimal"/>
      <w:lvlText w:val=""/>
      <w:lvlJc w:val="left"/>
    </w:lvl>
  </w:abstractNum>
  <w:abstractNum w:abstractNumId="4" w15:restartNumberingAfterBreak="0">
    <w:nsid w:val="00005D2B"/>
    <w:multiLevelType w:val="hybridMultilevel"/>
    <w:tmpl w:val="1616AD94"/>
    <w:lvl w:ilvl="0" w:tplc="74E04A14">
      <w:start w:val="1"/>
      <w:numFmt w:val="decimal"/>
      <w:lvlText w:val="%1."/>
      <w:lvlJc w:val="left"/>
    </w:lvl>
    <w:lvl w:ilvl="1" w:tplc="436C02E0">
      <w:start w:val="1"/>
      <w:numFmt w:val="decimal"/>
      <w:lvlText w:val="%2"/>
      <w:lvlJc w:val="left"/>
    </w:lvl>
    <w:lvl w:ilvl="2" w:tplc="B2727224">
      <w:numFmt w:val="decimal"/>
      <w:lvlText w:val=""/>
      <w:lvlJc w:val="left"/>
    </w:lvl>
    <w:lvl w:ilvl="3" w:tplc="2D20856E">
      <w:numFmt w:val="decimal"/>
      <w:lvlText w:val=""/>
      <w:lvlJc w:val="left"/>
    </w:lvl>
    <w:lvl w:ilvl="4" w:tplc="77240CBE">
      <w:numFmt w:val="decimal"/>
      <w:lvlText w:val=""/>
      <w:lvlJc w:val="left"/>
    </w:lvl>
    <w:lvl w:ilvl="5" w:tplc="18526EB8">
      <w:numFmt w:val="decimal"/>
      <w:lvlText w:val=""/>
      <w:lvlJc w:val="left"/>
    </w:lvl>
    <w:lvl w:ilvl="6" w:tplc="E9027EA0">
      <w:numFmt w:val="decimal"/>
      <w:lvlText w:val=""/>
      <w:lvlJc w:val="left"/>
    </w:lvl>
    <w:lvl w:ilvl="7" w:tplc="44FA76AE">
      <w:numFmt w:val="decimal"/>
      <w:lvlText w:val=""/>
      <w:lvlJc w:val="left"/>
    </w:lvl>
    <w:lvl w:ilvl="8" w:tplc="67CC6454">
      <w:numFmt w:val="decimal"/>
      <w:lvlText w:val=""/>
      <w:lvlJc w:val="left"/>
    </w:lvl>
  </w:abstractNum>
  <w:abstractNum w:abstractNumId="5" w15:restartNumberingAfterBreak="0">
    <w:nsid w:val="00005F1E"/>
    <w:multiLevelType w:val="hybridMultilevel"/>
    <w:tmpl w:val="F05A744E"/>
    <w:lvl w:ilvl="0" w:tplc="3800D516">
      <w:start w:val="16"/>
      <w:numFmt w:val="decimal"/>
      <w:lvlText w:val="%1."/>
      <w:lvlJc w:val="left"/>
    </w:lvl>
    <w:lvl w:ilvl="1" w:tplc="57083C7E">
      <w:numFmt w:val="decimal"/>
      <w:lvlText w:val=""/>
      <w:lvlJc w:val="left"/>
    </w:lvl>
    <w:lvl w:ilvl="2" w:tplc="22E8AA96">
      <w:numFmt w:val="decimal"/>
      <w:lvlText w:val=""/>
      <w:lvlJc w:val="left"/>
    </w:lvl>
    <w:lvl w:ilvl="3" w:tplc="D9A64E28">
      <w:numFmt w:val="decimal"/>
      <w:lvlText w:val=""/>
      <w:lvlJc w:val="left"/>
    </w:lvl>
    <w:lvl w:ilvl="4" w:tplc="B3D6C062">
      <w:numFmt w:val="decimal"/>
      <w:lvlText w:val=""/>
      <w:lvlJc w:val="left"/>
    </w:lvl>
    <w:lvl w:ilvl="5" w:tplc="2500F29A">
      <w:numFmt w:val="decimal"/>
      <w:lvlText w:val=""/>
      <w:lvlJc w:val="left"/>
    </w:lvl>
    <w:lvl w:ilvl="6" w:tplc="BDE0D976">
      <w:numFmt w:val="decimal"/>
      <w:lvlText w:val=""/>
      <w:lvlJc w:val="left"/>
    </w:lvl>
    <w:lvl w:ilvl="7" w:tplc="19403278">
      <w:numFmt w:val="decimal"/>
      <w:lvlText w:val=""/>
      <w:lvlJc w:val="left"/>
    </w:lvl>
    <w:lvl w:ilvl="8" w:tplc="912E2DAA">
      <w:numFmt w:val="decimal"/>
      <w:lvlText w:val=""/>
      <w:lvlJc w:val="left"/>
    </w:lvl>
  </w:abstractNum>
  <w:abstractNum w:abstractNumId="6" w15:restartNumberingAfterBreak="0">
    <w:nsid w:val="0000638C"/>
    <w:multiLevelType w:val="hybridMultilevel"/>
    <w:tmpl w:val="51E8CAD6"/>
    <w:lvl w:ilvl="0" w:tplc="0F323D52">
      <w:start w:val="2"/>
      <w:numFmt w:val="decimal"/>
      <w:lvlText w:val="%1."/>
      <w:lvlJc w:val="left"/>
    </w:lvl>
    <w:lvl w:ilvl="1" w:tplc="E4AE8954">
      <w:numFmt w:val="decimal"/>
      <w:lvlText w:val=""/>
      <w:lvlJc w:val="left"/>
    </w:lvl>
    <w:lvl w:ilvl="2" w:tplc="D5F46820">
      <w:numFmt w:val="decimal"/>
      <w:lvlText w:val=""/>
      <w:lvlJc w:val="left"/>
    </w:lvl>
    <w:lvl w:ilvl="3" w:tplc="33DCD582">
      <w:numFmt w:val="decimal"/>
      <w:lvlText w:val=""/>
      <w:lvlJc w:val="left"/>
    </w:lvl>
    <w:lvl w:ilvl="4" w:tplc="711E2EB4">
      <w:numFmt w:val="decimal"/>
      <w:lvlText w:val=""/>
      <w:lvlJc w:val="left"/>
    </w:lvl>
    <w:lvl w:ilvl="5" w:tplc="056EBE2C">
      <w:numFmt w:val="decimal"/>
      <w:lvlText w:val=""/>
      <w:lvlJc w:val="left"/>
    </w:lvl>
    <w:lvl w:ilvl="6" w:tplc="1A3A6E9C">
      <w:numFmt w:val="decimal"/>
      <w:lvlText w:val=""/>
      <w:lvlJc w:val="left"/>
    </w:lvl>
    <w:lvl w:ilvl="7" w:tplc="B1F0D22C">
      <w:numFmt w:val="decimal"/>
      <w:lvlText w:val=""/>
      <w:lvlJc w:val="left"/>
    </w:lvl>
    <w:lvl w:ilvl="8" w:tplc="743A5D28">
      <w:numFmt w:val="decimal"/>
      <w:lvlText w:val=""/>
      <w:lvlJc w:val="left"/>
    </w:lvl>
  </w:abstractNum>
  <w:abstractNum w:abstractNumId="7" w15:restartNumberingAfterBreak="0">
    <w:nsid w:val="00006F30"/>
    <w:multiLevelType w:val="hybridMultilevel"/>
    <w:tmpl w:val="33220D3E"/>
    <w:lvl w:ilvl="0" w:tplc="6DD86F34">
      <w:start w:val="6"/>
      <w:numFmt w:val="decimal"/>
      <w:lvlText w:val="%1."/>
      <w:lvlJc w:val="left"/>
    </w:lvl>
    <w:lvl w:ilvl="1" w:tplc="9D8809C0">
      <w:numFmt w:val="decimal"/>
      <w:lvlText w:val=""/>
      <w:lvlJc w:val="left"/>
    </w:lvl>
    <w:lvl w:ilvl="2" w:tplc="6D12CD36">
      <w:numFmt w:val="decimal"/>
      <w:lvlText w:val=""/>
      <w:lvlJc w:val="left"/>
    </w:lvl>
    <w:lvl w:ilvl="3" w:tplc="45A09DB0">
      <w:numFmt w:val="decimal"/>
      <w:lvlText w:val=""/>
      <w:lvlJc w:val="left"/>
    </w:lvl>
    <w:lvl w:ilvl="4" w:tplc="F2A6663C">
      <w:numFmt w:val="decimal"/>
      <w:lvlText w:val=""/>
      <w:lvlJc w:val="left"/>
    </w:lvl>
    <w:lvl w:ilvl="5" w:tplc="95ECE2DC">
      <w:numFmt w:val="decimal"/>
      <w:lvlText w:val=""/>
      <w:lvlJc w:val="left"/>
    </w:lvl>
    <w:lvl w:ilvl="6" w:tplc="BAEEB10C">
      <w:numFmt w:val="decimal"/>
      <w:lvlText w:val=""/>
      <w:lvlJc w:val="left"/>
    </w:lvl>
    <w:lvl w:ilvl="7" w:tplc="9D94E738">
      <w:numFmt w:val="decimal"/>
      <w:lvlText w:val=""/>
      <w:lvlJc w:val="left"/>
    </w:lvl>
    <w:lvl w:ilvl="8" w:tplc="F926B8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4D"/>
    <w:rsid w:val="00A8774D"/>
    <w:rsid w:val="00E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4321"/>
  <w15:docId w15:val="{047AF412-ED0F-43EC-BBB8-B27F7317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Гиниятова</dc:creator>
  <cp:lastModifiedBy>Луиза Гиниятова</cp:lastModifiedBy>
  <cp:revision>2</cp:revision>
  <dcterms:created xsi:type="dcterms:W3CDTF">2019-03-19T19:13:00Z</dcterms:created>
  <dcterms:modified xsi:type="dcterms:W3CDTF">2019-03-19T19:13:00Z</dcterms:modified>
</cp:coreProperties>
</file>