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06" w:rsidRPr="00E2418A" w:rsidRDefault="006A5C06" w:rsidP="006A5C06">
      <w:pPr>
        <w:widowControl w:val="0"/>
        <w:jc w:val="center"/>
        <w:rPr>
          <w:b/>
          <w:i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>Аннотация к рабочей программе</w:t>
      </w:r>
    </w:p>
    <w:p w:rsidR="006A5C06" w:rsidRPr="00E2418A" w:rsidRDefault="006A5C06" w:rsidP="006A5C06">
      <w:pPr>
        <w:widowControl w:val="0"/>
        <w:jc w:val="center"/>
        <w:rPr>
          <w:b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 xml:space="preserve">дисциплины </w:t>
      </w:r>
      <w:r w:rsidR="005D2FAF" w:rsidRPr="00E2418A">
        <w:rPr>
          <w:b/>
          <w:sz w:val="28"/>
          <w:szCs w:val="28"/>
          <w:lang w:val="ru-RU"/>
        </w:rPr>
        <w:t>Б1.</w:t>
      </w:r>
      <w:r w:rsidR="00EC2F34">
        <w:rPr>
          <w:b/>
          <w:sz w:val="28"/>
          <w:szCs w:val="28"/>
          <w:lang w:val="ru-RU"/>
        </w:rPr>
        <w:t>В</w:t>
      </w:r>
      <w:r w:rsidR="00E13C81">
        <w:rPr>
          <w:b/>
          <w:sz w:val="28"/>
          <w:szCs w:val="28"/>
          <w:lang w:val="ru-RU"/>
        </w:rPr>
        <w:t>.0</w:t>
      </w:r>
      <w:r w:rsidR="00EC2F34">
        <w:rPr>
          <w:b/>
          <w:sz w:val="28"/>
          <w:szCs w:val="28"/>
          <w:lang w:val="ru-RU"/>
        </w:rPr>
        <w:t>4</w:t>
      </w:r>
      <w:r w:rsidR="00E13C81">
        <w:rPr>
          <w:b/>
          <w:sz w:val="28"/>
          <w:szCs w:val="28"/>
          <w:lang w:val="ru-RU"/>
        </w:rPr>
        <w:t xml:space="preserve"> </w:t>
      </w:r>
      <w:r w:rsidR="00EC2F34">
        <w:rPr>
          <w:b/>
          <w:sz w:val="28"/>
          <w:szCs w:val="28"/>
          <w:lang w:val="ru-RU"/>
        </w:rPr>
        <w:t>Внутрикорпоративные коммуникации</w:t>
      </w:r>
    </w:p>
    <w:p w:rsidR="006A5C06" w:rsidRPr="00E2418A" w:rsidRDefault="006A5C06" w:rsidP="006A5C06">
      <w:pPr>
        <w:widowControl w:val="0"/>
        <w:jc w:val="center"/>
        <w:rPr>
          <w:i/>
          <w:sz w:val="28"/>
          <w:szCs w:val="28"/>
          <w:vertAlign w:val="superscript"/>
          <w:lang w:val="ru-RU"/>
        </w:rPr>
      </w:pPr>
      <w:r w:rsidRPr="00E2418A">
        <w:rPr>
          <w:i/>
          <w:sz w:val="28"/>
          <w:szCs w:val="28"/>
          <w:vertAlign w:val="superscript"/>
        </w:rPr>
        <w:t>(заполняется в соответствии с учебным планом и рабочей программой дисциплины</w:t>
      </w:r>
    </w:p>
    <w:p w:rsidR="006A5C06" w:rsidRPr="00EC2F34" w:rsidRDefault="006A5C06" w:rsidP="006A5C06">
      <w:pPr>
        <w:widowControl w:val="0"/>
        <w:jc w:val="both"/>
        <w:rPr>
          <w:i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 xml:space="preserve">Направление подготовки: </w:t>
      </w:r>
      <w:r w:rsidR="00EC2F34">
        <w:rPr>
          <w:b/>
          <w:sz w:val="28"/>
          <w:szCs w:val="28"/>
          <w:lang w:val="ru-RU"/>
        </w:rPr>
        <w:t>38.04.02</w:t>
      </w:r>
      <w:r w:rsidRPr="00D01B5C">
        <w:rPr>
          <w:sz w:val="28"/>
          <w:szCs w:val="28"/>
        </w:rPr>
        <w:t xml:space="preserve"> </w:t>
      </w:r>
      <w:r w:rsidR="00EC2F34">
        <w:rPr>
          <w:sz w:val="28"/>
          <w:szCs w:val="28"/>
          <w:lang w:val="ru-RU"/>
        </w:rPr>
        <w:t>Менеджмент</w:t>
      </w:r>
    </w:p>
    <w:p w:rsidR="006A5C06" w:rsidRPr="00E2418A" w:rsidRDefault="006A5C06" w:rsidP="006A5C06">
      <w:pPr>
        <w:widowControl w:val="0"/>
        <w:rPr>
          <w:sz w:val="28"/>
          <w:szCs w:val="28"/>
          <w:lang w:val="ru-RU"/>
        </w:rPr>
      </w:pPr>
    </w:p>
    <w:p w:rsidR="00EC2F34" w:rsidRPr="00CA17EA" w:rsidRDefault="006A5C06" w:rsidP="00EC2F34">
      <w:pPr>
        <w:widowControl w:val="0"/>
        <w:rPr>
          <w:sz w:val="28"/>
        </w:rPr>
      </w:pPr>
      <w:r w:rsidRPr="00E2418A">
        <w:rPr>
          <w:b/>
          <w:sz w:val="28"/>
          <w:szCs w:val="28"/>
        </w:rPr>
        <w:t xml:space="preserve">Направленность (профиль): </w:t>
      </w:r>
      <w:r w:rsidR="00EC2F34" w:rsidRPr="00EC2F34">
        <w:rPr>
          <w:sz w:val="28"/>
        </w:rPr>
        <w:t>Управление медиакоммуникациями</w:t>
      </w:r>
    </w:p>
    <w:p w:rsidR="006A5C06" w:rsidRPr="00E2418A" w:rsidRDefault="006A5C06" w:rsidP="006A5C06">
      <w:pPr>
        <w:widowControl w:val="0"/>
        <w:jc w:val="both"/>
        <w:rPr>
          <w:b/>
          <w:sz w:val="28"/>
          <w:szCs w:val="28"/>
        </w:rPr>
      </w:pPr>
    </w:p>
    <w:p w:rsidR="006A5C06" w:rsidRPr="00EC2F34" w:rsidRDefault="006A5C06" w:rsidP="006A5C06">
      <w:pPr>
        <w:widowControl w:val="0"/>
        <w:jc w:val="both"/>
        <w:rPr>
          <w:i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 xml:space="preserve">Квалификация выпускника: </w:t>
      </w:r>
      <w:r w:rsidR="00EC2F34" w:rsidRPr="00EC2F34">
        <w:rPr>
          <w:sz w:val="28"/>
          <w:szCs w:val="28"/>
          <w:lang w:val="ru-RU"/>
        </w:rPr>
        <w:t>магистр</w:t>
      </w: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  <w:lang w:val="ru-RU"/>
        </w:rPr>
      </w:pPr>
    </w:p>
    <w:p w:rsidR="00EC2F34" w:rsidRPr="00DE0220" w:rsidRDefault="006A5C06" w:rsidP="00EC2F34">
      <w:pPr>
        <w:spacing w:line="240" w:lineRule="atLeast"/>
        <w:ind w:firstLine="709"/>
        <w:jc w:val="both"/>
        <w:rPr>
          <w:sz w:val="28"/>
          <w:szCs w:val="28"/>
        </w:rPr>
      </w:pPr>
      <w:r w:rsidRPr="00E2418A">
        <w:rPr>
          <w:b/>
          <w:iCs/>
          <w:sz w:val="28"/>
          <w:szCs w:val="28"/>
        </w:rPr>
        <w:t>Цель освоения дисциплины:</w:t>
      </w:r>
      <w:r w:rsidRPr="00E2418A">
        <w:rPr>
          <w:b/>
          <w:iCs/>
          <w:sz w:val="28"/>
          <w:szCs w:val="28"/>
          <w:lang w:val="ru-RU"/>
        </w:rPr>
        <w:t xml:space="preserve"> </w:t>
      </w:r>
      <w:r w:rsidR="00EC2F34" w:rsidRPr="00DE0220">
        <w:rPr>
          <w:sz w:val="28"/>
          <w:szCs w:val="28"/>
        </w:rPr>
        <w:t>овладение деловым иностранным языком, развитие навыков чтения и перевода  статей на социально-экономическую тему, освоение техники ведения деловых переговоров, переписки с ин</w:t>
      </w:r>
      <w:r w:rsidR="00EC2F34" w:rsidRPr="00DE0220">
        <w:rPr>
          <w:sz w:val="28"/>
          <w:szCs w:val="28"/>
        </w:rPr>
        <w:t>о</w:t>
      </w:r>
      <w:r w:rsidR="00EC2F34" w:rsidRPr="00DE0220">
        <w:rPr>
          <w:sz w:val="28"/>
          <w:szCs w:val="28"/>
        </w:rPr>
        <w:t>странными партнёрами. В задачи дисциплины входит развитие навыков оформления бумаг (чек, подписка, факс, телекс), составления документов (контракты, страховой полис, заказ, заявление, резюме).</w:t>
      </w: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</w:rPr>
      </w:pPr>
    </w:p>
    <w:p w:rsidR="006A5C06" w:rsidRPr="00E2418A" w:rsidRDefault="006A5C06" w:rsidP="006A5C06">
      <w:pPr>
        <w:widowControl w:val="0"/>
        <w:jc w:val="both"/>
        <w:rPr>
          <w:i/>
          <w:iCs/>
          <w:sz w:val="28"/>
          <w:szCs w:val="28"/>
          <w:lang w:val="ru-RU"/>
        </w:rPr>
      </w:pPr>
      <w:r w:rsidRPr="00E2418A">
        <w:rPr>
          <w:b/>
          <w:iCs/>
          <w:sz w:val="28"/>
          <w:szCs w:val="28"/>
        </w:rPr>
        <w:t xml:space="preserve">Объем дисциплины: </w:t>
      </w:r>
      <w:r w:rsidR="00EC2F34">
        <w:rPr>
          <w:b/>
          <w:iCs/>
          <w:sz w:val="28"/>
          <w:szCs w:val="28"/>
          <w:lang w:val="ru-RU"/>
        </w:rPr>
        <w:t>6</w:t>
      </w:r>
      <w:r w:rsidRPr="00E2418A">
        <w:rPr>
          <w:sz w:val="28"/>
          <w:szCs w:val="28"/>
          <w:u w:val="single"/>
        </w:rPr>
        <w:t xml:space="preserve"> (</w:t>
      </w:r>
      <w:r w:rsidR="00EC2F34">
        <w:rPr>
          <w:sz w:val="28"/>
          <w:szCs w:val="28"/>
          <w:u w:val="single"/>
          <w:lang w:val="ru-RU"/>
        </w:rPr>
        <w:t>216</w:t>
      </w:r>
      <w:r w:rsidRPr="00E2418A">
        <w:rPr>
          <w:sz w:val="28"/>
          <w:szCs w:val="28"/>
          <w:u w:val="single"/>
        </w:rPr>
        <w:t xml:space="preserve"> час.)</w:t>
      </w: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  <w:lang w:val="ru-RU"/>
        </w:rPr>
      </w:pP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  <w:lang w:val="ru-RU"/>
        </w:rPr>
      </w:pPr>
      <w:r w:rsidRPr="00E2418A">
        <w:rPr>
          <w:b/>
          <w:iCs/>
          <w:sz w:val="28"/>
          <w:szCs w:val="28"/>
        </w:rPr>
        <w:t>Семестр:</w:t>
      </w:r>
      <w:r w:rsidR="00E13C81">
        <w:rPr>
          <w:b/>
          <w:iCs/>
          <w:sz w:val="28"/>
          <w:szCs w:val="28"/>
          <w:lang w:val="ru-RU"/>
        </w:rPr>
        <w:t xml:space="preserve"> 2</w:t>
      </w:r>
    </w:p>
    <w:p w:rsidR="006A5C06" w:rsidRPr="00E2418A" w:rsidRDefault="006A5C06" w:rsidP="006A5C06">
      <w:pPr>
        <w:widowControl w:val="0"/>
        <w:jc w:val="both"/>
        <w:rPr>
          <w:b/>
          <w:iCs/>
          <w:sz w:val="28"/>
          <w:szCs w:val="28"/>
          <w:lang w:val="ru-RU"/>
        </w:rPr>
      </w:pPr>
    </w:p>
    <w:p w:rsidR="006A5C06" w:rsidRPr="00E2418A" w:rsidRDefault="006A5C06" w:rsidP="006A5C06">
      <w:pPr>
        <w:widowControl w:val="0"/>
        <w:jc w:val="both"/>
        <w:rPr>
          <w:b/>
          <w:sz w:val="28"/>
          <w:szCs w:val="28"/>
          <w:lang w:val="ru-RU"/>
        </w:rPr>
      </w:pPr>
      <w:r w:rsidRPr="00E2418A">
        <w:rPr>
          <w:b/>
          <w:sz w:val="28"/>
          <w:szCs w:val="28"/>
        </w:rPr>
        <w:t>Краткое содержание</w:t>
      </w:r>
      <w:r w:rsidRPr="00E2418A">
        <w:rPr>
          <w:b/>
          <w:spacing w:val="-1"/>
          <w:sz w:val="28"/>
          <w:szCs w:val="28"/>
        </w:rPr>
        <w:t xml:space="preserve"> основных разделов </w:t>
      </w:r>
      <w:r w:rsidRPr="00E2418A">
        <w:rPr>
          <w:b/>
          <w:sz w:val="28"/>
          <w:szCs w:val="28"/>
        </w:rPr>
        <w:t>дисциплины:</w:t>
      </w:r>
    </w:p>
    <w:p w:rsidR="00EC2F34" w:rsidRDefault="00E13C81" w:rsidP="00EC2F34">
      <w:pPr>
        <w:pStyle w:val="Default"/>
        <w:jc w:val="both"/>
      </w:pPr>
      <w:r>
        <w:t xml:space="preserve">Раздел 1. </w:t>
      </w:r>
      <w:r w:rsidR="00EC2F34">
        <w:t>Визит зарубежного партнера</w:t>
      </w:r>
      <w:r w:rsidR="00EC2F34">
        <w:t xml:space="preserve"> </w:t>
      </w:r>
    </w:p>
    <w:p w:rsidR="00EC2F34" w:rsidRDefault="00E13C81" w:rsidP="00EC2F34">
      <w:pPr>
        <w:pStyle w:val="Default"/>
        <w:jc w:val="both"/>
      </w:pPr>
      <w:r>
        <w:t xml:space="preserve">Тема 1.1. </w:t>
      </w:r>
      <w:r w:rsidR="00EC2F34" w:rsidRPr="003E798F">
        <w:t>Встреча в аэропорту, знакомство. Приветствие, прощание,  выражение благодарности, формы обращения. Профессии и должности</w:t>
      </w:r>
      <w:r w:rsidR="00EC2F34">
        <w:t xml:space="preserve">. </w:t>
      </w:r>
    </w:p>
    <w:p w:rsidR="00EC2F34" w:rsidRDefault="00E13C81" w:rsidP="00E13C81">
      <w:pPr>
        <w:pStyle w:val="Default"/>
        <w:jc w:val="both"/>
        <w:rPr>
          <w:rFonts w:eastAsia="Calibri"/>
        </w:rPr>
      </w:pPr>
      <w:r>
        <w:t xml:space="preserve">Тема 1.2. </w:t>
      </w:r>
      <w:r w:rsidR="00EC2F34">
        <w:t>Порядок слов в английском предложении. Имя существ</w:t>
      </w:r>
      <w:r w:rsidR="00EC2F34">
        <w:t>и</w:t>
      </w:r>
      <w:r w:rsidR="00EC2F34">
        <w:t>тельное</w:t>
      </w:r>
      <w:r w:rsidR="00EC2F34">
        <w:rPr>
          <w:rFonts w:eastAsia="Calibri"/>
        </w:rPr>
        <w:t xml:space="preserve"> </w:t>
      </w:r>
    </w:p>
    <w:p w:rsidR="00E13C81" w:rsidRDefault="00E13C81" w:rsidP="00E13C81">
      <w:pPr>
        <w:tabs>
          <w:tab w:val="left" w:pos="3945"/>
        </w:tabs>
        <w:autoSpaceDE w:val="0"/>
        <w:autoSpaceDN w:val="0"/>
        <w:adjustRightInd w:val="0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ab/>
      </w:r>
    </w:p>
    <w:p w:rsidR="00E13C81" w:rsidRDefault="00E13C81" w:rsidP="00E13C81">
      <w:pPr>
        <w:autoSpaceDE w:val="0"/>
        <w:autoSpaceDN w:val="0"/>
        <w:adjustRightInd w:val="0"/>
        <w:jc w:val="both"/>
        <w:rPr>
          <w:rFonts w:eastAsia="Calibri"/>
          <w:color w:val="000000"/>
          <w:lang w:val="ru-RU"/>
        </w:rPr>
      </w:pPr>
      <w:r>
        <w:rPr>
          <w:rFonts w:eastAsia="Calibri"/>
          <w:color w:val="000000"/>
          <w:lang w:val="ru-RU"/>
        </w:rPr>
        <w:t xml:space="preserve">Раздел 2. </w:t>
      </w:r>
      <w:r w:rsidR="00EC2F34">
        <w:t>Устройство на работу</w:t>
      </w:r>
    </w:p>
    <w:p w:rsidR="00E13C81" w:rsidRDefault="00E13C81" w:rsidP="00E13C81">
      <w:pPr>
        <w:pStyle w:val="Default"/>
        <w:jc w:val="both"/>
        <w:rPr>
          <w:rFonts w:eastAsia="Calibri"/>
        </w:rPr>
      </w:pPr>
      <w:r>
        <w:t xml:space="preserve">Тема 2.1. </w:t>
      </w:r>
      <w:r w:rsidR="00EC2F34" w:rsidRPr="003E798F">
        <w:t>Анкета, сопроводительное письмо, резюме, интервью, благода</w:t>
      </w:r>
      <w:r w:rsidR="00EC2F34" w:rsidRPr="003E798F">
        <w:t>р</w:t>
      </w:r>
      <w:r w:rsidR="00EC2F34" w:rsidRPr="003E798F">
        <w:t>ственное</w:t>
      </w:r>
      <w:r w:rsidR="00EC2F34">
        <w:t xml:space="preserve"> письмо</w:t>
      </w:r>
    </w:p>
    <w:p w:rsidR="00E13C81" w:rsidRDefault="00E13C81" w:rsidP="00E13C81">
      <w:pPr>
        <w:pStyle w:val="Default"/>
        <w:jc w:val="both"/>
        <w:rPr>
          <w:rFonts w:eastAsia="Calibri"/>
        </w:rPr>
      </w:pPr>
      <w:r>
        <w:t xml:space="preserve">Тема 2.2. </w:t>
      </w:r>
      <w:r w:rsidR="00EC2F34">
        <w:t>Прилагател</w:t>
      </w:r>
      <w:r w:rsidR="00EC2F34">
        <w:t>ь</w:t>
      </w:r>
      <w:r w:rsidR="00EC2F34">
        <w:t>ные. Наречия.</w:t>
      </w:r>
    </w:p>
    <w:p w:rsidR="00E13C81" w:rsidRDefault="00E13C81" w:rsidP="00E13C81">
      <w:pPr>
        <w:pStyle w:val="Default"/>
        <w:jc w:val="both"/>
        <w:rPr>
          <w:rFonts w:eastAsia="Calibri"/>
        </w:rPr>
      </w:pPr>
    </w:p>
    <w:p w:rsidR="00E13C81" w:rsidRDefault="00E13C81" w:rsidP="00E13C81"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Раздел 3. </w:t>
      </w:r>
      <w:r w:rsidR="00EC2F34">
        <w:t>В деловой командировке.</w:t>
      </w:r>
    </w:p>
    <w:p w:rsidR="00E13C81" w:rsidRDefault="00E13C81" w:rsidP="00E13C81">
      <w:pPr>
        <w:pStyle w:val="Default"/>
        <w:jc w:val="both"/>
        <w:rPr>
          <w:rFonts w:eastAsia="Calibri"/>
        </w:rPr>
      </w:pPr>
      <w:r>
        <w:t xml:space="preserve">Тема 3.1. </w:t>
      </w:r>
      <w:r w:rsidR="00EC2F34" w:rsidRPr="00870BA7">
        <w:t>Деловая командировка.  Телефонный разговор, заказ номера в гостинице, покупка</w:t>
      </w:r>
      <w:r w:rsidR="00EC2F34">
        <w:t xml:space="preserve"> </w:t>
      </w:r>
      <w:r w:rsidR="00EC2F34" w:rsidRPr="00870BA7">
        <w:t>билета на самолёт. Современные средства связи (факс, телекс, электронная почта), время.</w:t>
      </w:r>
    </w:p>
    <w:p w:rsidR="00EC2F34" w:rsidRDefault="00E13C81" w:rsidP="00EC2F34">
      <w:pPr>
        <w:pStyle w:val="Default"/>
        <w:jc w:val="both"/>
      </w:pPr>
      <w:r>
        <w:t>Тема 3.2.</w:t>
      </w:r>
      <w:r w:rsidR="00EC2F34" w:rsidRPr="00EC2F34">
        <w:t xml:space="preserve"> </w:t>
      </w:r>
      <w:r w:rsidR="00EC2F34">
        <w:t>Числительные. Причастия.</w:t>
      </w:r>
    </w:p>
    <w:p w:rsidR="00EC2F34" w:rsidRDefault="00EC2F34" w:rsidP="00EC2F34">
      <w:pPr>
        <w:pStyle w:val="Default"/>
        <w:jc w:val="both"/>
      </w:pPr>
    </w:p>
    <w:p w:rsidR="006C1281" w:rsidRDefault="00EC2F34" w:rsidP="00EC2F34">
      <w:pPr>
        <w:pStyle w:val="Default"/>
        <w:jc w:val="both"/>
      </w:pPr>
      <w:r>
        <w:rPr>
          <w:rFonts w:eastAsia="Calibri"/>
        </w:rPr>
        <w:t xml:space="preserve">Раздел </w:t>
      </w:r>
      <w:r>
        <w:rPr>
          <w:rFonts w:eastAsia="Calibri"/>
        </w:rPr>
        <w:t>4</w:t>
      </w:r>
      <w:r>
        <w:rPr>
          <w:rFonts w:eastAsia="Calibri"/>
        </w:rPr>
        <w:t xml:space="preserve">. </w:t>
      </w:r>
      <w:r w:rsidR="006C1281">
        <w:t>Прибытие в страну.</w:t>
      </w:r>
    </w:p>
    <w:p w:rsidR="00EC2F34" w:rsidRDefault="00EC2F34" w:rsidP="00EC2F34">
      <w:pPr>
        <w:pStyle w:val="Default"/>
        <w:jc w:val="both"/>
        <w:rPr>
          <w:rFonts w:eastAsia="Calibri"/>
        </w:rPr>
      </w:pPr>
      <w:r>
        <w:t xml:space="preserve">Тема </w:t>
      </w:r>
      <w:r>
        <w:t>4</w:t>
      </w:r>
      <w:r>
        <w:t xml:space="preserve">.1. </w:t>
      </w:r>
      <w:r w:rsidR="006C1281" w:rsidRPr="00E7242C">
        <w:t>Пограничный и таможенный контроль. В аэропорту.  Общественный транспорт. В    гостинице, в ресторане: чаевые, питание. Структура делового письма</w:t>
      </w:r>
    </w:p>
    <w:p w:rsidR="00EC2F34" w:rsidRDefault="00EC2F34" w:rsidP="00EC2F34">
      <w:pPr>
        <w:pStyle w:val="Default"/>
        <w:jc w:val="both"/>
      </w:pPr>
      <w:r>
        <w:t xml:space="preserve">Тема </w:t>
      </w:r>
      <w:r>
        <w:t>4</w:t>
      </w:r>
      <w:r>
        <w:t>.2.</w:t>
      </w:r>
      <w:r w:rsidRPr="00EC2F34">
        <w:t xml:space="preserve"> </w:t>
      </w:r>
      <w:r w:rsidR="006C1281">
        <w:t>Местоимения</w:t>
      </w:r>
    </w:p>
    <w:p w:rsidR="006C1281" w:rsidRDefault="006C1281" w:rsidP="00EC2F34">
      <w:pPr>
        <w:pStyle w:val="Default"/>
        <w:jc w:val="both"/>
      </w:pPr>
    </w:p>
    <w:p w:rsidR="006C1281" w:rsidRDefault="006C1281" w:rsidP="006C1281">
      <w:pPr>
        <w:pStyle w:val="Default"/>
        <w:jc w:val="both"/>
      </w:pPr>
      <w:r>
        <w:rPr>
          <w:rFonts w:eastAsia="Calibri"/>
        </w:rPr>
        <w:t xml:space="preserve">Раздел </w:t>
      </w:r>
      <w:r>
        <w:rPr>
          <w:rFonts w:eastAsia="Calibri"/>
        </w:rPr>
        <w:t>5</w:t>
      </w:r>
      <w:r>
        <w:rPr>
          <w:rFonts w:eastAsia="Calibri"/>
        </w:rPr>
        <w:t xml:space="preserve">. </w:t>
      </w:r>
      <w:r>
        <w:t>Прибытие в страну.</w:t>
      </w:r>
    </w:p>
    <w:p w:rsidR="006C1281" w:rsidRDefault="006C1281" w:rsidP="006C1281">
      <w:pPr>
        <w:pStyle w:val="Default"/>
        <w:jc w:val="both"/>
        <w:rPr>
          <w:rFonts w:eastAsia="Calibri"/>
        </w:rPr>
      </w:pPr>
      <w:r>
        <w:t xml:space="preserve">Тема </w:t>
      </w:r>
      <w:r>
        <w:t>5</w:t>
      </w:r>
      <w:r>
        <w:t xml:space="preserve">.1. </w:t>
      </w:r>
      <w:r w:rsidR="00002ED9">
        <w:t>Гостиничный сервис, питание, рестораны, вызов экстренной п</w:t>
      </w:r>
      <w:r w:rsidR="00002ED9">
        <w:t>о</w:t>
      </w:r>
      <w:r w:rsidR="00002ED9">
        <w:t>мощи.</w:t>
      </w:r>
    </w:p>
    <w:p w:rsidR="006C1281" w:rsidRDefault="006C1281" w:rsidP="006C1281">
      <w:pPr>
        <w:pStyle w:val="Default"/>
        <w:jc w:val="both"/>
      </w:pPr>
      <w:r>
        <w:t xml:space="preserve">Тема </w:t>
      </w:r>
      <w:r>
        <w:t>5</w:t>
      </w:r>
      <w:r>
        <w:t>.2.</w:t>
      </w:r>
      <w:r w:rsidRPr="00EC2F34">
        <w:t xml:space="preserve"> </w:t>
      </w:r>
      <w:r w:rsidR="00002ED9">
        <w:t>Степени сравнения прил</w:t>
      </w:r>
      <w:r w:rsidR="00002ED9">
        <w:t>а</w:t>
      </w:r>
      <w:r w:rsidR="00002ED9">
        <w:t>гательных.</w:t>
      </w:r>
    </w:p>
    <w:p w:rsidR="006C1281" w:rsidRDefault="006C1281" w:rsidP="00EC2F34">
      <w:pPr>
        <w:pStyle w:val="Default"/>
        <w:jc w:val="both"/>
      </w:pPr>
    </w:p>
    <w:p w:rsidR="00002ED9" w:rsidRDefault="006C1281" w:rsidP="006C1281">
      <w:pPr>
        <w:pStyle w:val="Default"/>
        <w:jc w:val="both"/>
      </w:pPr>
      <w:r>
        <w:rPr>
          <w:rFonts w:eastAsia="Calibri"/>
        </w:rPr>
        <w:t xml:space="preserve">Раздел </w:t>
      </w:r>
      <w:r>
        <w:rPr>
          <w:rFonts w:eastAsia="Calibri"/>
        </w:rPr>
        <w:t>6</w:t>
      </w:r>
      <w:r>
        <w:rPr>
          <w:rFonts w:eastAsia="Calibri"/>
        </w:rPr>
        <w:t xml:space="preserve">. </w:t>
      </w:r>
      <w:r w:rsidR="00002ED9">
        <w:t>На фирме</w:t>
      </w:r>
      <w:r w:rsidR="00002ED9">
        <w:t xml:space="preserve"> </w:t>
      </w:r>
    </w:p>
    <w:p w:rsidR="006C1281" w:rsidRDefault="006C1281" w:rsidP="006C1281">
      <w:pPr>
        <w:pStyle w:val="Default"/>
        <w:jc w:val="both"/>
        <w:rPr>
          <w:rFonts w:eastAsia="Calibri"/>
        </w:rPr>
      </w:pPr>
      <w:r>
        <w:t xml:space="preserve">Тема </w:t>
      </w:r>
      <w:r>
        <w:t>6</w:t>
      </w:r>
      <w:r>
        <w:t xml:space="preserve">.1. </w:t>
      </w:r>
      <w:r w:rsidR="00002ED9" w:rsidRPr="00E7242C">
        <w:t>Знакомство с фирмой, обсуждение планов будущей работы.   Формы орган</w:t>
      </w:r>
      <w:r w:rsidR="00002ED9" w:rsidRPr="00E7242C">
        <w:t>и</w:t>
      </w:r>
      <w:r w:rsidR="00002ED9" w:rsidRPr="00E7242C">
        <w:t>зации бизнеса.</w:t>
      </w:r>
    </w:p>
    <w:p w:rsidR="006C1281" w:rsidRDefault="006C1281" w:rsidP="00EC2F34">
      <w:pPr>
        <w:pStyle w:val="Default"/>
        <w:jc w:val="both"/>
      </w:pPr>
      <w:r>
        <w:t xml:space="preserve">Тема </w:t>
      </w:r>
      <w:r>
        <w:t>6</w:t>
      </w:r>
      <w:r>
        <w:t>.2.</w:t>
      </w:r>
      <w:r w:rsidRPr="00EC2F34">
        <w:t xml:space="preserve"> </w:t>
      </w:r>
      <w:r w:rsidR="00002ED9">
        <w:t>Способы выражения будущ</w:t>
      </w:r>
      <w:r w:rsidR="00002ED9">
        <w:t>е</w:t>
      </w:r>
      <w:r w:rsidR="00002ED9">
        <w:t>го времени</w:t>
      </w:r>
      <w:bookmarkStart w:id="0" w:name="_GoBack"/>
      <w:bookmarkEnd w:id="0"/>
    </w:p>
    <w:p w:rsidR="00EC2F34" w:rsidRDefault="00EC2F34" w:rsidP="00EC2F34">
      <w:pPr>
        <w:pStyle w:val="Default"/>
        <w:jc w:val="both"/>
      </w:pPr>
    </w:p>
    <w:p w:rsidR="0072094F" w:rsidRDefault="006A5C06" w:rsidP="00EC2F34">
      <w:pPr>
        <w:pStyle w:val="Default"/>
        <w:jc w:val="both"/>
      </w:pPr>
      <w:r w:rsidRPr="00E2418A">
        <w:rPr>
          <w:b/>
          <w:sz w:val="28"/>
          <w:szCs w:val="28"/>
        </w:rPr>
        <w:t xml:space="preserve">Форма промежуточной аттестации: </w:t>
      </w:r>
      <w:r w:rsidR="00CA3B3D">
        <w:rPr>
          <w:b/>
          <w:sz w:val="28"/>
          <w:szCs w:val="28"/>
        </w:rPr>
        <w:t>экзамен</w:t>
      </w:r>
    </w:p>
    <w:sectPr w:rsidR="0072094F" w:rsidSect="00D24D0E">
      <w:footerReference w:type="default" r:id="rId7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42" w:rsidRDefault="00D61242">
      <w:r>
        <w:separator/>
      </w:r>
    </w:p>
  </w:endnote>
  <w:endnote w:type="continuationSeparator" w:id="0">
    <w:p w:rsidR="00D61242" w:rsidRDefault="00D6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2127"/>
      <w:gridCol w:w="2268"/>
      <w:gridCol w:w="2098"/>
    </w:tblGrid>
    <w:tr w:rsidR="00663FE9" w:rsidTr="002D168E">
      <w:tc>
        <w:tcPr>
          <w:tcW w:w="2376" w:type="dxa"/>
          <w:shd w:val="clear" w:color="auto" w:fill="auto"/>
        </w:tcPr>
        <w:p w:rsidR="00663FE9" w:rsidRPr="00397694" w:rsidRDefault="006A5C06" w:rsidP="00E3227A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>П-4010-2</w:t>
          </w:r>
          <w:r>
            <w:rPr>
              <w:lang w:val="ru-RU" w:eastAsia="ru-RU"/>
            </w:rPr>
            <w:t>3</w:t>
          </w:r>
        </w:p>
      </w:tc>
      <w:tc>
        <w:tcPr>
          <w:tcW w:w="2127" w:type="dxa"/>
          <w:shd w:val="clear" w:color="auto" w:fill="auto"/>
        </w:tcPr>
        <w:p w:rsidR="00663FE9" w:rsidRPr="00397694" w:rsidRDefault="006A5C06" w:rsidP="00E3227A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 xml:space="preserve">Выпуск </w:t>
          </w:r>
          <w:r>
            <w:rPr>
              <w:lang w:val="ru-RU" w:eastAsia="ru-RU"/>
            </w:rPr>
            <w:t>3</w:t>
          </w:r>
        </w:p>
      </w:tc>
      <w:tc>
        <w:tcPr>
          <w:tcW w:w="2268" w:type="dxa"/>
          <w:shd w:val="clear" w:color="auto" w:fill="auto"/>
        </w:tcPr>
        <w:p w:rsidR="00663FE9" w:rsidRPr="00397694" w:rsidRDefault="006A5C06" w:rsidP="002D168E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>Изменение</w:t>
          </w:r>
        </w:p>
      </w:tc>
      <w:tc>
        <w:tcPr>
          <w:tcW w:w="2098" w:type="dxa"/>
          <w:shd w:val="clear" w:color="auto" w:fill="auto"/>
        </w:tcPr>
        <w:p w:rsidR="00663FE9" w:rsidRPr="00397694" w:rsidRDefault="006A5C06" w:rsidP="002D168E">
          <w:pPr>
            <w:pStyle w:val="a3"/>
            <w:jc w:val="center"/>
            <w:rPr>
              <w:lang w:val="ru-RU" w:eastAsia="ru-RU"/>
            </w:rPr>
          </w:pPr>
          <w:r w:rsidRPr="00397694">
            <w:rPr>
              <w:lang w:val="ru-RU" w:eastAsia="ru-RU"/>
            </w:rPr>
            <w:t xml:space="preserve">Лист </w:t>
          </w:r>
          <w:r w:rsidRPr="00397694">
            <w:rPr>
              <w:sz w:val="22"/>
              <w:szCs w:val="22"/>
              <w:lang w:val="ru-RU" w:eastAsia="ru-RU"/>
            </w:rPr>
            <w:fldChar w:fldCharType="begin"/>
          </w:r>
          <w:r w:rsidRPr="00397694">
            <w:rPr>
              <w:sz w:val="22"/>
              <w:szCs w:val="22"/>
              <w:lang w:val="ru-RU" w:eastAsia="ru-RU"/>
            </w:rPr>
            <w:instrText xml:space="preserve"> PAGE   \* MERGEFORMAT </w:instrText>
          </w:r>
          <w:r w:rsidRPr="00397694">
            <w:rPr>
              <w:sz w:val="22"/>
              <w:szCs w:val="22"/>
              <w:lang w:val="ru-RU" w:eastAsia="ru-RU"/>
            </w:rPr>
            <w:fldChar w:fldCharType="separate"/>
          </w:r>
          <w:r w:rsidR="00EC2F34">
            <w:rPr>
              <w:noProof/>
              <w:sz w:val="22"/>
              <w:szCs w:val="22"/>
              <w:lang w:val="ru-RU" w:eastAsia="ru-RU"/>
            </w:rPr>
            <w:t>2</w:t>
          </w:r>
          <w:r w:rsidRPr="00397694">
            <w:rPr>
              <w:sz w:val="22"/>
              <w:szCs w:val="22"/>
              <w:lang w:val="ru-RU" w:eastAsia="ru-RU"/>
            </w:rPr>
            <w:fldChar w:fldCharType="end"/>
          </w:r>
          <w:r w:rsidRPr="00397694">
            <w:rPr>
              <w:sz w:val="22"/>
              <w:szCs w:val="22"/>
              <w:lang w:val="ru-RU" w:eastAsia="ru-RU"/>
            </w:rPr>
            <w:t>/</w:t>
          </w:r>
          <w:r w:rsidRPr="00397694">
            <w:rPr>
              <w:sz w:val="22"/>
              <w:szCs w:val="22"/>
              <w:lang w:val="ru-RU" w:eastAsia="ru-RU"/>
            </w:rPr>
            <w:fldChar w:fldCharType="begin"/>
          </w:r>
          <w:r w:rsidRPr="00397694">
            <w:rPr>
              <w:sz w:val="22"/>
              <w:szCs w:val="22"/>
              <w:lang w:val="ru-RU" w:eastAsia="ru-RU"/>
            </w:rPr>
            <w:instrText xml:space="preserve"> NUMPAGES   \* MERGEFORMAT </w:instrText>
          </w:r>
          <w:r w:rsidRPr="00397694">
            <w:rPr>
              <w:sz w:val="22"/>
              <w:szCs w:val="22"/>
              <w:lang w:val="ru-RU" w:eastAsia="ru-RU"/>
            </w:rPr>
            <w:fldChar w:fldCharType="separate"/>
          </w:r>
          <w:r w:rsidR="00EC2F34">
            <w:rPr>
              <w:noProof/>
              <w:sz w:val="22"/>
              <w:szCs w:val="22"/>
              <w:lang w:val="ru-RU" w:eastAsia="ru-RU"/>
            </w:rPr>
            <w:t>2</w:t>
          </w:r>
          <w:r w:rsidRPr="00397694">
            <w:rPr>
              <w:sz w:val="22"/>
              <w:szCs w:val="22"/>
              <w:lang w:val="ru-RU" w:eastAsia="ru-RU"/>
            </w:rPr>
            <w:fldChar w:fldCharType="end"/>
          </w:r>
        </w:p>
      </w:tc>
    </w:tr>
  </w:tbl>
  <w:p w:rsidR="00663FE9" w:rsidRDefault="00D612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42" w:rsidRDefault="00D61242">
      <w:r>
        <w:separator/>
      </w:r>
    </w:p>
  </w:footnote>
  <w:footnote w:type="continuationSeparator" w:id="0">
    <w:p w:rsidR="00D61242" w:rsidRDefault="00D6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B5"/>
    <w:rsid w:val="00002ED9"/>
    <w:rsid w:val="00056E6F"/>
    <w:rsid w:val="00141EB5"/>
    <w:rsid w:val="00240B80"/>
    <w:rsid w:val="004347DC"/>
    <w:rsid w:val="004422FB"/>
    <w:rsid w:val="005D2FAF"/>
    <w:rsid w:val="006A5C06"/>
    <w:rsid w:val="006C1281"/>
    <w:rsid w:val="0072094F"/>
    <w:rsid w:val="00947898"/>
    <w:rsid w:val="00BB0413"/>
    <w:rsid w:val="00CA3B3D"/>
    <w:rsid w:val="00CE2F7A"/>
    <w:rsid w:val="00D01B5C"/>
    <w:rsid w:val="00D42CD2"/>
    <w:rsid w:val="00D61242"/>
    <w:rsid w:val="00E13C81"/>
    <w:rsid w:val="00E2418A"/>
    <w:rsid w:val="00E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5C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A5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6A5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6A5C06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6A5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6A5C06"/>
    <w:pPr>
      <w:suppressAutoHyphens/>
      <w:autoSpaceDE w:val="0"/>
      <w:autoSpaceDN w:val="0"/>
      <w:adjustRightInd w:val="0"/>
      <w:ind w:left="34"/>
    </w:pPr>
    <w:rPr>
      <w:lang w:val="x-none" w:eastAsia="x-non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6A5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qFormat/>
    <w:rsid w:val="005D2FAF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E241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418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TableParagraph">
    <w:name w:val="Table Paragraph"/>
    <w:basedOn w:val="a"/>
    <w:uiPriority w:val="1"/>
    <w:qFormat/>
    <w:rsid w:val="00E2418A"/>
    <w:pPr>
      <w:widowControl w:val="0"/>
      <w:autoSpaceDE w:val="0"/>
      <w:autoSpaceDN w:val="0"/>
    </w:pPr>
    <w:rPr>
      <w:sz w:val="22"/>
      <w:szCs w:val="22"/>
      <w:lang w:val="ru-RU" w:bidi="ru-RU"/>
    </w:rPr>
  </w:style>
  <w:style w:type="paragraph" w:customStyle="1" w:styleId="WW-">
    <w:name w:val="WW-Текст"/>
    <w:basedOn w:val="a"/>
    <w:uiPriority w:val="99"/>
    <w:rsid w:val="00EC2F34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5C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A5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6A5C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6A5C06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6A5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nhideWhenUsed/>
    <w:rsid w:val="006A5C06"/>
    <w:pPr>
      <w:suppressAutoHyphens/>
      <w:autoSpaceDE w:val="0"/>
      <w:autoSpaceDN w:val="0"/>
      <w:adjustRightInd w:val="0"/>
      <w:ind w:left="34"/>
    </w:pPr>
    <w:rPr>
      <w:lang w:val="x-none" w:eastAsia="x-non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rsid w:val="006A5C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Strong"/>
    <w:qFormat/>
    <w:rsid w:val="005D2FAF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E241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418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customStyle="1" w:styleId="TableParagraph">
    <w:name w:val="Table Paragraph"/>
    <w:basedOn w:val="a"/>
    <w:uiPriority w:val="1"/>
    <w:qFormat/>
    <w:rsid w:val="00E2418A"/>
    <w:pPr>
      <w:widowControl w:val="0"/>
      <w:autoSpaceDE w:val="0"/>
      <w:autoSpaceDN w:val="0"/>
    </w:pPr>
    <w:rPr>
      <w:sz w:val="22"/>
      <w:szCs w:val="22"/>
      <w:lang w:val="ru-RU" w:bidi="ru-RU"/>
    </w:rPr>
  </w:style>
  <w:style w:type="paragraph" w:customStyle="1" w:styleId="WW-">
    <w:name w:val="WW-Текст"/>
    <w:basedOn w:val="a"/>
    <w:uiPriority w:val="99"/>
    <w:rsid w:val="00EC2F34"/>
    <w:pPr>
      <w:suppressAutoHyphens/>
    </w:pPr>
    <w:rPr>
      <w:rFonts w:ascii="Courier New" w:hAnsi="Courier New" w:cs="Courier New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2023-06-14T15:40:00Z</dcterms:created>
  <dcterms:modified xsi:type="dcterms:W3CDTF">2023-09-21T15:51:00Z</dcterms:modified>
</cp:coreProperties>
</file>