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7" w:rsidRPr="00AE7EB2" w:rsidRDefault="003E3197" w:rsidP="003E3197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3E3197" w:rsidRPr="00AE7EB2" w:rsidRDefault="003E3197" w:rsidP="003E3197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53295">
        <w:rPr>
          <w:sz w:val="24"/>
          <w:szCs w:val="24"/>
        </w:rPr>
        <w:t>Б</w:t>
      </w:r>
      <w:proofErr w:type="gramStart"/>
      <w:r w:rsidRPr="00A53295">
        <w:rPr>
          <w:sz w:val="24"/>
          <w:szCs w:val="24"/>
        </w:rPr>
        <w:t>1</w:t>
      </w:r>
      <w:proofErr w:type="gramEnd"/>
      <w:r w:rsidRPr="00A53295">
        <w:rPr>
          <w:sz w:val="24"/>
          <w:szCs w:val="24"/>
        </w:rPr>
        <w:t xml:space="preserve">.О.16 </w:t>
      </w:r>
      <w:r>
        <w:rPr>
          <w:sz w:val="24"/>
          <w:szCs w:val="24"/>
        </w:rPr>
        <w:t xml:space="preserve"> </w:t>
      </w:r>
      <w:r w:rsidRPr="00AE7EB2">
        <w:rPr>
          <w:sz w:val="24"/>
          <w:szCs w:val="24"/>
        </w:rPr>
        <w:t>«</w:t>
      </w:r>
      <w:r w:rsidRPr="008B2E92">
        <w:rPr>
          <w:sz w:val="24"/>
          <w:szCs w:val="24"/>
        </w:rPr>
        <w:t>Введение в профессиональную деятельность</w:t>
      </w:r>
      <w:r w:rsidRPr="00AE7EB2">
        <w:rPr>
          <w:sz w:val="24"/>
          <w:szCs w:val="24"/>
        </w:rPr>
        <w:t>»</w:t>
      </w:r>
    </w:p>
    <w:p w:rsidR="003E3197" w:rsidRDefault="003E3197" w:rsidP="003E3197">
      <w:pPr>
        <w:ind w:right="-143"/>
        <w:jc w:val="center"/>
        <w:rPr>
          <w:i/>
        </w:rPr>
      </w:pPr>
    </w:p>
    <w:p w:rsidR="003E3197" w:rsidRDefault="003E3197" w:rsidP="003E3197">
      <w:pPr>
        <w:spacing w:line="240" w:lineRule="atLeast"/>
        <w:rPr>
          <w:i/>
        </w:rPr>
      </w:pPr>
      <w:r w:rsidRPr="00AE7EB2">
        <w:rPr>
          <w:b/>
        </w:rPr>
        <w:t xml:space="preserve">Направление подготовки: </w:t>
      </w:r>
      <w:r w:rsidRPr="00AE7EB2">
        <w:rPr>
          <w:i/>
        </w:rPr>
        <w:t>35.03.08 «Водные биоресурсы и аквакультура»</w:t>
      </w:r>
    </w:p>
    <w:p w:rsidR="003E3197" w:rsidRDefault="003E3197" w:rsidP="003E3197">
      <w:pPr>
        <w:spacing w:line="240" w:lineRule="atLeast"/>
        <w:rPr>
          <w:i/>
        </w:rPr>
      </w:pPr>
      <w:r w:rsidRPr="00AE7EB2">
        <w:rPr>
          <w:b/>
        </w:rPr>
        <w:t xml:space="preserve">Направленность (профиль): </w:t>
      </w:r>
      <w:r w:rsidRPr="00AE7EB2">
        <w:rPr>
          <w:i/>
        </w:rPr>
        <w:t>Аквакультура</w:t>
      </w:r>
    </w:p>
    <w:p w:rsidR="003E3197" w:rsidRDefault="003E3197" w:rsidP="003E3197">
      <w:pPr>
        <w:spacing w:line="240" w:lineRule="atLeast"/>
      </w:pPr>
      <w:r w:rsidRPr="00AE7EB2">
        <w:rPr>
          <w:b/>
        </w:rPr>
        <w:t xml:space="preserve">Квалификация выпускника: </w:t>
      </w:r>
      <w:r w:rsidRPr="00AE7EB2">
        <w:t>бакалавр</w:t>
      </w:r>
    </w:p>
    <w:p w:rsidR="003E3197" w:rsidRDefault="003E3197" w:rsidP="003E3197">
      <w:pPr>
        <w:spacing w:line="240" w:lineRule="atLeast"/>
        <w:jc w:val="both"/>
        <w:rPr>
          <w:i/>
          <w:color w:val="000000"/>
        </w:rPr>
      </w:pPr>
      <w:r w:rsidRPr="00AE7EB2">
        <w:rPr>
          <w:b/>
          <w:iCs/>
        </w:rPr>
        <w:t>Цель освоения дисциплины</w:t>
      </w:r>
      <w:r>
        <w:rPr>
          <w:b/>
          <w:iCs/>
        </w:rPr>
        <w:t xml:space="preserve">: </w:t>
      </w:r>
      <w:r w:rsidRPr="006E4753">
        <w:rPr>
          <w:i/>
          <w:color w:val="000000"/>
        </w:rPr>
        <w:t>Целью изучения дисциплины является адаптация студента к вузовской жизни в условиях перестройки высшего образования, а так же более подробное ознакомление со своей будущей специальностью.</w:t>
      </w:r>
    </w:p>
    <w:p w:rsidR="003E3197" w:rsidRDefault="003E3197" w:rsidP="003E3197">
      <w:pPr>
        <w:spacing w:line="240" w:lineRule="atLeast"/>
        <w:rPr>
          <w:i/>
          <w:iCs/>
        </w:rPr>
      </w:pPr>
      <w:r w:rsidRPr="00AE7EB2">
        <w:rPr>
          <w:b/>
          <w:iCs/>
        </w:rPr>
        <w:t xml:space="preserve">Объем дисциплины: </w:t>
      </w:r>
      <w:r>
        <w:rPr>
          <w:i/>
          <w:iCs/>
        </w:rPr>
        <w:t>2</w:t>
      </w:r>
      <w:r w:rsidRPr="00AE7EB2">
        <w:rPr>
          <w:i/>
          <w:iCs/>
        </w:rPr>
        <w:t xml:space="preserve"> зачетная единица – </w:t>
      </w:r>
      <w:r>
        <w:rPr>
          <w:i/>
          <w:iCs/>
        </w:rPr>
        <w:t>72</w:t>
      </w:r>
      <w:r w:rsidRPr="00AE7EB2">
        <w:rPr>
          <w:i/>
          <w:iCs/>
        </w:rPr>
        <w:t xml:space="preserve"> часов</w:t>
      </w:r>
    </w:p>
    <w:p w:rsidR="003E3197" w:rsidRPr="00F6450B" w:rsidRDefault="003E3197" w:rsidP="003E3197">
      <w:pPr>
        <w:spacing w:line="240" w:lineRule="atLeast"/>
        <w:rPr>
          <w:i/>
        </w:rPr>
      </w:pPr>
      <w:r w:rsidRPr="00AE7EB2">
        <w:rPr>
          <w:b/>
          <w:iCs/>
        </w:rPr>
        <w:t>Семестр:</w:t>
      </w:r>
      <w:r w:rsidRPr="00AE7EB2">
        <w:rPr>
          <w:b/>
          <w:i/>
        </w:rPr>
        <w:t xml:space="preserve"> </w:t>
      </w:r>
      <w:r>
        <w:rPr>
          <w:i/>
        </w:rPr>
        <w:t>1</w:t>
      </w:r>
    </w:p>
    <w:p w:rsidR="003E3197" w:rsidRPr="005B5AA6" w:rsidRDefault="003E3197" w:rsidP="003E3197">
      <w:pPr>
        <w:widowControl w:val="0"/>
        <w:tabs>
          <w:tab w:val="left" w:pos="741"/>
        </w:tabs>
        <w:autoSpaceDE w:val="0"/>
        <w:autoSpaceDN w:val="0"/>
        <w:spacing w:before="1" w:line="240" w:lineRule="atLeast"/>
        <w:rPr>
          <w:b/>
          <w:sz w:val="28"/>
        </w:rPr>
      </w:pPr>
      <w:r w:rsidRPr="00AE7EB2">
        <w:rPr>
          <w:b/>
        </w:rPr>
        <w:t>Краткое содержание</w:t>
      </w:r>
      <w:r w:rsidRPr="00AE7EB2">
        <w:rPr>
          <w:b/>
          <w:spacing w:val="-1"/>
        </w:rPr>
        <w:t xml:space="preserve"> основных разделов </w:t>
      </w:r>
      <w:r w:rsidRPr="00AE7EB2">
        <w:rPr>
          <w:b/>
        </w:rPr>
        <w:t>дисциплины</w:t>
      </w:r>
      <w:r w:rsidRPr="005B5AA6">
        <w:rPr>
          <w:b/>
          <w:sz w:val="28"/>
        </w:rPr>
        <w:t>:</w:t>
      </w:r>
    </w:p>
    <w:p w:rsidR="003E3197" w:rsidRPr="005B5AA6" w:rsidRDefault="003E3197" w:rsidP="003E3197">
      <w:pPr>
        <w:pStyle w:val="a3"/>
        <w:ind w:left="0" w:right="-143"/>
        <w:rPr>
          <w:b/>
          <w:sz w:val="28"/>
        </w:rPr>
      </w:pPr>
    </w:p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497"/>
      </w:tblGrid>
      <w:tr w:rsidR="003E3197" w:rsidRPr="006D2329" w:rsidTr="00957E3F">
        <w:trPr>
          <w:trHeight w:val="323"/>
        </w:trPr>
        <w:tc>
          <w:tcPr>
            <w:tcW w:w="993" w:type="dxa"/>
          </w:tcPr>
          <w:p w:rsidR="003E3197" w:rsidRPr="006D2329" w:rsidRDefault="003E3197" w:rsidP="00957E3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 xml:space="preserve">№ </w:t>
            </w:r>
            <w:proofErr w:type="gramStart"/>
            <w:r w:rsidRPr="006D2329">
              <w:rPr>
                <w:sz w:val="20"/>
                <w:szCs w:val="20"/>
              </w:rPr>
              <w:t>п</w:t>
            </w:r>
            <w:proofErr w:type="gramEnd"/>
            <w:r w:rsidRPr="006D2329">
              <w:rPr>
                <w:sz w:val="20"/>
                <w:szCs w:val="20"/>
              </w:rPr>
              <w:t>/п</w:t>
            </w:r>
          </w:p>
          <w:p w:rsidR="003E3197" w:rsidRPr="006D2329" w:rsidRDefault="003E3197" w:rsidP="00957E3F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3E3197" w:rsidRPr="006D2329" w:rsidRDefault="003E3197" w:rsidP="00957E3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6D2329">
              <w:t>Краткое содержание разделов дисциплины</w:t>
            </w:r>
          </w:p>
        </w:tc>
      </w:tr>
      <w:tr w:rsidR="003E3197" w:rsidRPr="006D2329" w:rsidTr="00957E3F">
        <w:trPr>
          <w:trHeight w:val="321"/>
        </w:trPr>
        <w:tc>
          <w:tcPr>
            <w:tcW w:w="993" w:type="dxa"/>
          </w:tcPr>
          <w:p w:rsidR="003E3197" w:rsidRPr="006D2329" w:rsidRDefault="003E3197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Раздел 1. </w:t>
            </w:r>
            <w:proofErr w:type="spellStart"/>
            <w:r w:rsidRPr="008B2E92">
              <w:rPr>
                <w:b w:val="0"/>
                <w:i w:val="0"/>
                <w:sz w:val="20"/>
              </w:rPr>
              <w:t>Рыбохозяйственное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образование в России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Тема 1.1. </w:t>
            </w:r>
            <w:proofErr w:type="spellStart"/>
            <w:r w:rsidRPr="008B2E92">
              <w:rPr>
                <w:b w:val="0"/>
                <w:i w:val="0"/>
                <w:sz w:val="20"/>
              </w:rPr>
              <w:t>Рыбохозяйственное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образование в России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Введение. Характеристика профессиональной деятельности. </w:t>
            </w:r>
            <w:proofErr w:type="spellStart"/>
            <w:r w:rsidRPr="008B2E92">
              <w:rPr>
                <w:b w:val="0"/>
                <w:i w:val="0"/>
                <w:sz w:val="20"/>
              </w:rPr>
              <w:t>Рыбохозяйственное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</w:t>
            </w:r>
            <w:proofErr w:type="gramStart"/>
            <w:r w:rsidRPr="008B2E92">
              <w:rPr>
                <w:b w:val="0"/>
                <w:i w:val="0"/>
                <w:sz w:val="20"/>
              </w:rPr>
              <w:t>образовании</w:t>
            </w:r>
            <w:proofErr w:type="gramEnd"/>
            <w:r w:rsidRPr="008B2E92">
              <w:rPr>
                <w:b w:val="0"/>
                <w:i w:val="0"/>
                <w:sz w:val="20"/>
              </w:rPr>
              <w:t xml:space="preserve"> в </w:t>
            </w:r>
            <w:proofErr w:type="spellStart"/>
            <w:r w:rsidRPr="008B2E92">
              <w:rPr>
                <w:b w:val="0"/>
                <w:i w:val="0"/>
                <w:sz w:val="20"/>
              </w:rPr>
              <w:t>россии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. Кафедра «Водные биоресурсы и </w:t>
            </w:r>
            <w:proofErr w:type="spellStart"/>
            <w:r w:rsidRPr="008B2E92">
              <w:rPr>
                <w:b w:val="0"/>
                <w:i w:val="0"/>
                <w:sz w:val="20"/>
              </w:rPr>
              <w:t>аквакультура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» (ВБА) в структуре вузов </w:t>
            </w:r>
            <w:proofErr w:type="spellStart"/>
            <w:r w:rsidRPr="008B2E92">
              <w:rPr>
                <w:b w:val="0"/>
                <w:i w:val="0"/>
                <w:sz w:val="20"/>
              </w:rPr>
              <w:t>рыбохозяйственного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профиля.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Тема 1.2 Личность студента как основа выбора деятельности в профессии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Личность студента как основа выбора деятельности в профессии.</w:t>
            </w:r>
          </w:p>
          <w:p w:rsidR="003E3197" w:rsidRPr="006D2329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</w:p>
        </w:tc>
      </w:tr>
      <w:tr w:rsidR="003E3197" w:rsidRPr="006D2329" w:rsidTr="00957E3F">
        <w:trPr>
          <w:trHeight w:val="321"/>
        </w:trPr>
        <w:tc>
          <w:tcPr>
            <w:tcW w:w="993" w:type="dxa"/>
          </w:tcPr>
          <w:p w:rsidR="003E3197" w:rsidRPr="006D2329" w:rsidRDefault="003E3197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Раздел 2. Водные биологические ресурсы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Тема 2.1. Водные биологические ресурсы как важный сырьевой ресурс для человечества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Водные биологоческие ресурсы как важный сырьевой ресурс для человечества. Промысел водных биоресурсов и состояние экосистем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Тема 2.2. Роль устойчивого воспроизводства и эффективного промысла водных биоресурсов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Основные объекты промысла. Роль устойчивого воспроизводства и эффективного промысла водных биоресурсов. Важность обоснованности промысловых уловов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>Тема 2.3. Исследования биоресурсов пресноводных и морских водоемов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Морские рыбные биоресурсы. </w:t>
            </w:r>
            <w:proofErr w:type="spellStart"/>
            <w:r w:rsidRPr="008B2E92">
              <w:rPr>
                <w:b w:val="0"/>
                <w:i w:val="0"/>
                <w:sz w:val="20"/>
              </w:rPr>
              <w:t>Рыбохозяйственные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исследования пресных и морских бассейнов и их биоресурсов. Мировое производство гидробионтов в </w:t>
            </w:r>
            <w:proofErr w:type="spellStart"/>
            <w:r w:rsidRPr="008B2E92">
              <w:rPr>
                <w:b w:val="0"/>
                <w:i w:val="0"/>
                <w:sz w:val="20"/>
              </w:rPr>
              <w:t>аквакультуре</w:t>
            </w:r>
            <w:proofErr w:type="spellEnd"/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Тема 2.4. Современное состояние и потенциальные возможности </w:t>
            </w:r>
            <w:proofErr w:type="spellStart"/>
            <w:r w:rsidRPr="008B2E92">
              <w:rPr>
                <w:b w:val="0"/>
                <w:i w:val="0"/>
                <w:sz w:val="20"/>
              </w:rPr>
              <w:t>аквакультуры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в России.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Современное состояние и потенциальные возможности </w:t>
            </w:r>
            <w:proofErr w:type="spellStart"/>
            <w:r w:rsidRPr="008B2E92">
              <w:rPr>
                <w:b w:val="0"/>
                <w:i w:val="0"/>
                <w:sz w:val="20"/>
              </w:rPr>
              <w:t>аквакультуры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в России</w:t>
            </w:r>
          </w:p>
          <w:p w:rsidR="003E3197" w:rsidRPr="008B2E92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Тема 2.5. Рациональное использование биологических ресурсов гидросферы </w:t>
            </w:r>
          </w:p>
          <w:p w:rsidR="003E3197" w:rsidRPr="006D2329" w:rsidRDefault="003E3197" w:rsidP="00957E3F">
            <w:pPr>
              <w:pStyle w:val="a5"/>
              <w:spacing w:line="240" w:lineRule="auto"/>
              <w:ind w:firstLine="425"/>
              <w:jc w:val="both"/>
              <w:rPr>
                <w:b w:val="0"/>
                <w:i w:val="0"/>
                <w:sz w:val="20"/>
              </w:rPr>
            </w:pPr>
            <w:r w:rsidRPr="008B2E92">
              <w:rPr>
                <w:b w:val="0"/>
                <w:i w:val="0"/>
                <w:sz w:val="20"/>
              </w:rPr>
              <w:t xml:space="preserve">Культивирование гидробионтов. Перспективы развития </w:t>
            </w:r>
            <w:proofErr w:type="spellStart"/>
            <w:r w:rsidRPr="008B2E92">
              <w:rPr>
                <w:b w:val="0"/>
                <w:i w:val="0"/>
                <w:sz w:val="20"/>
              </w:rPr>
              <w:t>аквакультуры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. Рациональное использование биологических ресурсов гидросферы, их сохранение и приумножение. Органы власти и контроль за </w:t>
            </w:r>
            <w:proofErr w:type="spellStart"/>
            <w:r w:rsidRPr="008B2E92">
              <w:rPr>
                <w:b w:val="0"/>
                <w:i w:val="0"/>
                <w:sz w:val="20"/>
              </w:rPr>
              <w:t>сохранием</w:t>
            </w:r>
            <w:proofErr w:type="spellEnd"/>
            <w:r w:rsidRPr="008B2E92">
              <w:rPr>
                <w:b w:val="0"/>
                <w:i w:val="0"/>
                <w:sz w:val="20"/>
              </w:rPr>
              <w:t xml:space="preserve"> водных биологических ресурсов.</w:t>
            </w:r>
          </w:p>
        </w:tc>
      </w:tr>
    </w:tbl>
    <w:p w:rsidR="003E3197" w:rsidRPr="00F6450B" w:rsidRDefault="003E3197" w:rsidP="003E3197">
      <w:pPr>
        <w:pStyle w:val="TableParagraph"/>
        <w:ind w:right="142"/>
        <w:jc w:val="both"/>
        <w:rPr>
          <w:sz w:val="20"/>
          <w:szCs w:val="20"/>
        </w:rPr>
      </w:pPr>
    </w:p>
    <w:p w:rsidR="003E3197" w:rsidRPr="00F6450B" w:rsidRDefault="003E3197" w:rsidP="003E3197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>
        <w:rPr>
          <w:sz w:val="20"/>
          <w:szCs w:val="20"/>
        </w:rPr>
        <w:t xml:space="preserve"> зачет</w:t>
      </w: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6E"/>
    <w:rsid w:val="003E3197"/>
    <w:rsid w:val="00AB3A6D"/>
    <w:rsid w:val="00B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3E3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3E3197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3E3197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3E3197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styleId="a5">
    <w:name w:val="Title"/>
    <w:basedOn w:val="a"/>
    <w:link w:val="a6"/>
    <w:uiPriority w:val="99"/>
    <w:qFormat/>
    <w:rsid w:val="003E3197"/>
    <w:pPr>
      <w:spacing w:line="300" w:lineRule="auto"/>
      <w:jc w:val="center"/>
    </w:pPr>
    <w:rPr>
      <w:b/>
      <w:i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uiPriority w:val="99"/>
    <w:rsid w:val="003E319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3E3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3E3197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3E3197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3E3197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styleId="a5">
    <w:name w:val="Title"/>
    <w:basedOn w:val="a"/>
    <w:link w:val="a6"/>
    <w:uiPriority w:val="99"/>
    <w:qFormat/>
    <w:rsid w:val="003E3197"/>
    <w:pPr>
      <w:spacing w:line="300" w:lineRule="auto"/>
      <w:jc w:val="center"/>
    </w:pPr>
    <w:rPr>
      <w:b/>
      <w:i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uiPriority w:val="99"/>
    <w:rsid w:val="003E319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2023-06-16T11:07:00Z</dcterms:created>
  <dcterms:modified xsi:type="dcterms:W3CDTF">2023-06-16T11:07:00Z</dcterms:modified>
</cp:coreProperties>
</file>