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E33A8B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33A8B">
        <w:rPr>
          <w:sz w:val="24"/>
          <w:szCs w:val="24"/>
        </w:rPr>
        <w:t xml:space="preserve">Б1.В.ДВ.01.02.01 </w:t>
      </w:r>
      <w:r w:rsidR="005B5AA6" w:rsidRPr="00E44B72">
        <w:rPr>
          <w:sz w:val="24"/>
          <w:szCs w:val="24"/>
        </w:rPr>
        <w:t>«</w:t>
      </w:r>
      <w:r w:rsidR="00E44B72" w:rsidRPr="00E44B72">
        <w:rPr>
          <w:color w:val="000000"/>
          <w:sz w:val="24"/>
          <w:szCs w:val="24"/>
        </w:rPr>
        <w:t>Методы сбора и анализа микробиологических проб</w:t>
      </w:r>
      <w:r w:rsidR="005B5AA6" w:rsidRPr="00E44B7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E44B72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44B72" w:rsidRPr="00AE7EB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у студентов представления</w:t>
      </w:r>
      <w:r w:rsidR="00E44B72" w:rsidRPr="00E4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B72" w:rsidRPr="00E44B72">
        <w:rPr>
          <w:rFonts w:ascii="Times New Roman" w:hAnsi="Times New Roman" w:cs="Times New Roman"/>
          <w:i/>
          <w:color w:val="000000"/>
          <w:sz w:val="24"/>
          <w:szCs w:val="24"/>
        </w:rPr>
        <w:t>о микрофлоре водоемов, о методах сбора и проведения микробиологических проб</w:t>
      </w:r>
      <w:r w:rsidR="00E44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180" w:rsidRPr="00081180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E44B72" w:rsidRDefault="00E44B72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E44B72">
              <w:rPr>
                <w:color w:val="000000"/>
                <w:sz w:val="20"/>
                <w:szCs w:val="20"/>
              </w:rPr>
              <w:t>Введение. Общие понятия. Характеристики методов</w:t>
            </w:r>
          </w:p>
        </w:tc>
        <w:tc>
          <w:tcPr>
            <w:tcW w:w="6238" w:type="dxa"/>
          </w:tcPr>
          <w:p w:rsidR="005B5AA6" w:rsidRPr="00EE1F4F" w:rsidRDefault="00E44B72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F">
              <w:rPr>
                <w:rFonts w:ascii="Times New Roman" w:hAnsi="Times New Roman" w:cs="Times New Roman"/>
                <w:sz w:val="20"/>
                <w:szCs w:val="20"/>
              </w:rPr>
              <w:t>Предмет, методы и задачи</w:t>
            </w:r>
            <w:r w:rsidR="00EE1F4F" w:rsidRPr="00EE1F4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дисциплины. Изучение методов дезинфекции и стерилизации. Приготовление питательных сред.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E44B72" w:rsidRDefault="00E44B72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E44B72">
              <w:rPr>
                <w:color w:val="000000"/>
                <w:sz w:val="20"/>
                <w:szCs w:val="20"/>
              </w:rPr>
              <w:t>Методы сбора и анализа бактериальных проб</w:t>
            </w:r>
          </w:p>
        </w:tc>
        <w:tc>
          <w:tcPr>
            <w:tcW w:w="6238" w:type="dxa"/>
          </w:tcPr>
          <w:p w:rsidR="0086340E" w:rsidRPr="00EE1F4F" w:rsidRDefault="00EE1F4F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F">
              <w:rPr>
                <w:rFonts w:ascii="Times New Roman" w:hAnsi="Times New Roman" w:cs="Times New Roman"/>
                <w:sz w:val="20"/>
                <w:szCs w:val="20"/>
              </w:rPr>
              <w:t>Изучение техники посевов микроорганизмов и их культивирование. Микробиологический анализ воды. Микробиологический анализ воздуха. Микробиологический анализ почвы.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E44B72" w:rsidRDefault="00E44B72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E44B72">
              <w:rPr>
                <w:color w:val="000000"/>
                <w:sz w:val="20"/>
                <w:szCs w:val="20"/>
              </w:rPr>
              <w:t>Методы сбора и анализа вирусных проб</w:t>
            </w:r>
          </w:p>
        </w:tc>
        <w:tc>
          <w:tcPr>
            <w:tcW w:w="6238" w:type="dxa"/>
          </w:tcPr>
          <w:p w:rsidR="005B5AA6" w:rsidRPr="00EE1F4F" w:rsidRDefault="00EE1F4F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F">
              <w:rPr>
                <w:rFonts w:ascii="Times New Roman" w:hAnsi="Times New Roman" w:cs="Times New Roman"/>
                <w:sz w:val="20"/>
                <w:szCs w:val="20"/>
              </w:rPr>
              <w:t xml:space="preserve">Вирусы, их взаимодействие с микроорганизмами. 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E44B72" w:rsidRDefault="00EE1F4F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E44B72">
              <w:rPr>
                <w:color w:val="000000"/>
                <w:sz w:val="20"/>
                <w:szCs w:val="20"/>
              </w:rPr>
              <w:t>Методы сбора</w:t>
            </w:r>
            <w:r>
              <w:rPr>
                <w:color w:val="000000"/>
                <w:sz w:val="20"/>
                <w:szCs w:val="20"/>
              </w:rPr>
              <w:t xml:space="preserve"> и анализа проб микроскопически</w:t>
            </w:r>
            <w:r w:rsidRPr="00E44B72">
              <w:rPr>
                <w:color w:val="000000"/>
                <w:sz w:val="20"/>
                <w:szCs w:val="20"/>
              </w:rPr>
              <w:t>х грибов</w:t>
            </w:r>
          </w:p>
        </w:tc>
        <w:tc>
          <w:tcPr>
            <w:tcW w:w="6238" w:type="dxa"/>
          </w:tcPr>
          <w:p w:rsidR="0086340E" w:rsidRPr="00EE1F4F" w:rsidRDefault="00EE1F4F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F">
              <w:rPr>
                <w:rFonts w:ascii="Times New Roman" w:hAnsi="Times New Roman" w:cs="Times New Roman"/>
                <w:sz w:val="20"/>
                <w:szCs w:val="20"/>
              </w:rPr>
              <w:t>Микроскопические грибы. Дрожжи. Формы и строение клеток, размножение, их роль в природе</w:t>
            </w:r>
            <w:r w:rsidRPr="00EE1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сбора и анализа проб микроскопических грибов</w:t>
            </w:r>
            <w:r w:rsidRPr="00EE1F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EE1F4F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1D194C"/>
    <w:rsid w:val="001D7315"/>
    <w:rsid w:val="004252C7"/>
    <w:rsid w:val="005232DF"/>
    <w:rsid w:val="005B5AA6"/>
    <w:rsid w:val="005E0297"/>
    <w:rsid w:val="0061237C"/>
    <w:rsid w:val="007463E4"/>
    <w:rsid w:val="007D501A"/>
    <w:rsid w:val="007F41E9"/>
    <w:rsid w:val="0086340E"/>
    <w:rsid w:val="0091076C"/>
    <w:rsid w:val="00945A20"/>
    <w:rsid w:val="009D4FF2"/>
    <w:rsid w:val="00AB441F"/>
    <w:rsid w:val="00AE7EB2"/>
    <w:rsid w:val="00BD2CB2"/>
    <w:rsid w:val="00C32AF1"/>
    <w:rsid w:val="00CA0F1C"/>
    <w:rsid w:val="00D965C0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2020-05-29T10:32:00Z</dcterms:created>
  <dcterms:modified xsi:type="dcterms:W3CDTF">2020-11-23T16:30:00Z</dcterms:modified>
</cp:coreProperties>
</file>