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B56" w:rsidRDefault="00653B56" w:rsidP="00FE6C29">
      <w:pPr>
        <w:widowControl w:val="0"/>
        <w:autoSpaceDE w:val="0"/>
        <w:autoSpaceDN w:val="0"/>
        <w:spacing w:after="0" w:line="318" w:lineRule="exact"/>
        <w:ind w:right="862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20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Аннотация к рабочей программе дисциплины </w:t>
      </w:r>
    </w:p>
    <w:p w:rsidR="00653B56" w:rsidRPr="00A20A06" w:rsidRDefault="00545788" w:rsidP="00653B56">
      <w:pPr>
        <w:widowControl w:val="0"/>
        <w:autoSpaceDE w:val="0"/>
        <w:autoSpaceDN w:val="0"/>
        <w:spacing w:after="0" w:line="318" w:lineRule="exact"/>
        <w:ind w:left="633" w:right="862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Б1.В.ДВ.03.02</w:t>
      </w:r>
      <w:bookmarkStart w:id="0" w:name="_GoBack"/>
      <w:bookmarkEnd w:id="0"/>
      <w:r w:rsidRPr="00545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653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</w:t>
      </w:r>
      <w:r w:rsidR="00653B56" w:rsidRPr="00FA1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Оздоровительная физическая подготовка</w:t>
      </w:r>
      <w:r w:rsidR="00653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»</w:t>
      </w:r>
    </w:p>
    <w:p w:rsidR="00653B56" w:rsidRPr="00A20A06" w:rsidRDefault="00653B56" w:rsidP="00653B56">
      <w:pPr>
        <w:spacing w:before="10" w:after="120" w:line="240" w:lineRule="auto"/>
        <w:rPr>
          <w:rFonts w:ascii="Times New Roman" w:eastAsia="Times New Roman" w:hAnsi="Times New Roman" w:cs="Times New Roman"/>
          <w:i/>
          <w:sz w:val="27"/>
          <w:szCs w:val="20"/>
        </w:rPr>
      </w:pPr>
    </w:p>
    <w:p w:rsidR="00653B56" w:rsidRPr="00D859D1" w:rsidRDefault="00653B56" w:rsidP="00D85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06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Направление подготовки: </w:t>
      </w:r>
      <w:r w:rsidR="00845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35.03.08 Водные биоресурсы и </w:t>
      </w:r>
      <w:proofErr w:type="spellStart"/>
      <w:r w:rsidR="00845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аквакультура</w:t>
      </w:r>
      <w:proofErr w:type="spellEnd"/>
    </w:p>
    <w:p w:rsidR="00D859D1" w:rsidRDefault="00653B56" w:rsidP="00D85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06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Направленность (профиль): </w:t>
      </w:r>
      <w:r w:rsidR="00845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Аквакультура</w:t>
      </w:r>
    </w:p>
    <w:p w:rsidR="00653B56" w:rsidRPr="00A20A06" w:rsidRDefault="00653B56" w:rsidP="00EB2625">
      <w:pPr>
        <w:spacing w:after="0" w:line="288" w:lineRule="auto"/>
        <w:ind w:right="-1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0A06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Квалификация выпускника: </w:t>
      </w:r>
      <w:r w:rsidRPr="00A20A06">
        <w:rPr>
          <w:rFonts w:ascii="Times New Roman" w:eastAsia="Calibri" w:hAnsi="Times New Roman" w:cs="Times New Roman"/>
          <w:sz w:val="28"/>
          <w:szCs w:val="20"/>
          <w:lang w:eastAsia="ru-RU"/>
        </w:rPr>
        <w:t>бакалавр</w:t>
      </w:r>
    </w:p>
    <w:p w:rsidR="00653B56" w:rsidRPr="00A20A06" w:rsidRDefault="00653B56" w:rsidP="00FE6C29">
      <w:pPr>
        <w:spacing w:after="0" w:line="288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A20A0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Цель освоения дисциплины:</w:t>
      </w:r>
      <w:r w:rsidRPr="00A20A06">
        <w:t xml:space="preserve"> </w:t>
      </w:r>
      <w:r w:rsidRPr="00A20A0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формирование физической культуры личности и развитие жизнеспособности обучающегося, имеющего отклонения в состоянии здоровья, за счет обеспечения оптимального режима функционирования имеющихся в наличии его двигательных возможностей и духовных сил, их гармонизации для максимальной самореализации в качестве социально и индивидуально значимого субъекта.</w:t>
      </w:r>
    </w:p>
    <w:p w:rsidR="00653B56" w:rsidRPr="00A20A06" w:rsidRDefault="00653B56" w:rsidP="00FE6C29">
      <w:pPr>
        <w:spacing w:after="0" w:line="288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20A0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Объем дисциплины: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328 часов</w:t>
      </w:r>
    </w:p>
    <w:p w:rsidR="00653B56" w:rsidRPr="00A20A06" w:rsidRDefault="00653B56" w:rsidP="00FE6C29">
      <w:pPr>
        <w:spacing w:after="0" w:line="288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0A0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Семестр:</w:t>
      </w:r>
      <w:r w:rsidRPr="00A20A06">
        <w:rPr>
          <w:rFonts w:ascii="Times New Roman" w:eastAsia="Calibri" w:hAnsi="Times New Roman" w:cs="Times New Roman"/>
          <w:b/>
          <w:i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1,2,3,4,5</w:t>
      </w:r>
    </w:p>
    <w:p w:rsidR="00653B56" w:rsidRDefault="00653B56" w:rsidP="00FE6C29">
      <w:pPr>
        <w:widowControl w:val="0"/>
        <w:tabs>
          <w:tab w:val="left" w:pos="741"/>
        </w:tabs>
        <w:autoSpaceDE w:val="0"/>
        <w:autoSpaceDN w:val="0"/>
        <w:spacing w:before="1" w:after="0" w:line="288" w:lineRule="auto"/>
        <w:ind w:firstLine="426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A20A06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Краткое с</w:t>
      </w:r>
      <w:r w:rsidRPr="00A20A06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содержание</w:t>
      </w:r>
      <w:r w:rsidRPr="00A20A06">
        <w:rPr>
          <w:rFonts w:ascii="Times New Roman" w:eastAsia="Times New Roman" w:hAnsi="Times New Roman" w:cs="Times New Roman"/>
          <w:b/>
          <w:spacing w:val="-1"/>
          <w:sz w:val="28"/>
          <w:szCs w:val="20"/>
          <w:lang w:val="x-none" w:eastAsia="x-none"/>
        </w:rPr>
        <w:t xml:space="preserve"> </w:t>
      </w:r>
      <w:r w:rsidRPr="00A20A06">
        <w:rPr>
          <w:rFonts w:ascii="Times New Roman" w:eastAsia="Times New Roman" w:hAnsi="Times New Roman" w:cs="Times New Roman"/>
          <w:b/>
          <w:spacing w:val="-1"/>
          <w:sz w:val="28"/>
          <w:szCs w:val="20"/>
          <w:lang w:eastAsia="x-none"/>
        </w:rPr>
        <w:t xml:space="preserve">основных разделов </w:t>
      </w:r>
      <w:r w:rsidRPr="00A20A06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дисциплины:</w:t>
      </w: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260"/>
        <w:gridCol w:w="5529"/>
      </w:tblGrid>
      <w:tr w:rsidR="00653B56" w:rsidRPr="00674B0E" w:rsidTr="00674B0E">
        <w:trPr>
          <w:trHeight w:val="323"/>
        </w:trPr>
        <w:tc>
          <w:tcPr>
            <w:tcW w:w="709" w:type="dxa"/>
          </w:tcPr>
          <w:p w:rsidR="00653B56" w:rsidRPr="00674B0E" w:rsidRDefault="00653B56" w:rsidP="003A1FF9">
            <w:pPr>
              <w:widowControl w:val="0"/>
              <w:autoSpaceDE w:val="0"/>
              <w:autoSpaceDN w:val="0"/>
              <w:spacing w:after="0" w:line="30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4B0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№ п/п </w:t>
            </w:r>
          </w:p>
          <w:p w:rsidR="00653B56" w:rsidRPr="00674B0E" w:rsidRDefault="00653B56" w:rsidP="003A1FF9">
            <w:pPr>
              <w:widowControl w:val="0"/>
              <w:autoSpaceDE w:val="0"/>
              <w:autoSpaceDN w:val="0"/>
              <w:spacing w:after="0" w:line="30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674B0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Разде-ла</w:t>
            </w:r>
            <w:proofErr w:type="gramEnd"/>
          </w:p>
        </w:tc>
        <w:tc>
          <w:tcPr>
            <w:tcW w:w="3260" w:type="dxa"/>
            <w:vAlign w:val="center"/>
          </w:tcPr>
          <w:p w:rsidR="00653B56" w:rsidRPr="00674B0E" w:rsidRDefault="00653B56" w:rsidP="003A1FF9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674B0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Основные </w:t>
            </w:r>
            <w:r w:rsidRPr="00674B0E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разделы </w:t>
            </w:r>
          </w:p>
          <w:p w:rsidR="00653B56" w:rsidRPr="00674B0E" w:rsidRDefault="00653B56" w:rsidP="003A1FF9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674B0E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дисциплины</w:t>
            </w:r>
          </w:p>
        </w:tc>
        <w:tc>
          <w:tcPr>
            <w:tcW w:w="5529" w:type="dxa"/>
            <w:vAlign w:val="center"/>
          </w:tcPr>
          <w:p w:rsidR="00653B56" w:rsidRPr="00674B0E" w:rsidRDefault="00653B56" w:rsidP="003A1FF9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674B0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Краткое содержание </w:t>
            </w:r>
            <w:r w:rsidRPr="00674B0E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разде</w:t>
            </w:r>
            <w:r w:rsidRPr="00674B0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лов</w:t>
            </w:r>
            <w:r w:rsidRPr="00674B0E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дисциплины</w:t>
            </w:r>
          </w:p>
        </w:tc>
      </w:tr>
      <w:tr w:rsidR="00653B56" w:rsidRPr="00674B0E" w:rsidTr="00674B0E">
        <w:trPr>
          <w:trHeight w:val="321"/>
        </w:trPr>
        <w:tc>
          <w:tcPr>
            <w:tcW w:w="709" w:type="dxa"/>
          </w:tcPr>
          <w:p w:rsidR="00653B56" w:rsidRPr="00674B0E" w:rsidRDefault="00653B56" w:rsidP="003A1FF9">
            <w:pPr>
              <w:widowControl w:val="0"/>
              <w:autoSpaceDE w:val="0"/>
              <w:autoSpaceDN w:val="0"/>
              <w:spacing w:after="0" w:line="301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4B0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60" w:type="dxa"/>
          </w:tcPr>
          <w:p w:rsidR="00653B56" w:rsidRPr="00674B0E" w:rsidRDefault="00653B56" w:rsidP="003A1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4B0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Лечебная физическая культура. Самоконтроль, пробы - тесты</w:t>
            </w:r>
          </w:p>
        </w:tc>
        <w:tc>
          <w:tcPr>
            <w:tcW w:w="5529" w:type="dxa"/>
          </w:tcPr>
          <w:p w:rsidR="00653B56" w:rsidRPr="00674B0E" w:rsidRDefault="00653B56" w:rsidP="003A1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4B0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Ознакомление и обучение комплексам ЛФК при заболеваниях внутренних органов, при поражении опорно-двигательного аппарата, при заболеваниях сердечнососудистой системы. Комплексы упражнений корригирующей и оздоровительной гимнастикой (общеразвивающие упражнения, активизирующие основные функции организма силы, гибкости, координации дыхательные упражнения, упражнения восстановительного характера и т. д.), формирование телосложения и профилактику нарушения осанки. Освоение практических навыков самоконтроля. Определение физического развития и антропометрические показатели. Обучение правильному ведению дневника самоконтроля. Обучение пробам-тестам для определения тренированности организма.</w:t>
            </w:r>
          </w:p>
        </w:tc>
      </w:tr>
      <w:tr w:rsidR="00653B56" w:rsidRPr="00674B0E" w:rsidTr="00674B0E">
        <w:trPr>
          <w:trHeight w:val="321"/>
        </w:trPr>
        <w:tc>
          <w:tcPr>
            <w:tcW w:w="709" w:type="dxa"/>
          </w:tcPr>
          <w:p w:rsidR="00653B56" w:rsidRPr="00674B0E" w:rsidRDefault="00653B56" w:rsidP="003A1FF9">
            <w:pPr>
              <w:widowControl w:val="0"/>
              <w:autoSpaceDE w:val="0"/>
              <w:autoSpaceDN w:val="0"/>
              <w:spacing w:after="0" w:line="301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4B0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260" w:type="dxa"/>
          </w:tcPr>
          <w:p w:rsidR="00653B56" w:rsidRPr="00674B0E" w:rsidRDefault="00653B56" w:rsidP="003A1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4B0E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5529" w:type="dxa"/>
          </w:tcPr>
          <w:p w:rsidR="00653B56" w:rsidRPr="00674B0E" w:rsidRDefault="00653B56" w:rsidP="003A1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4B0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Техника безопасности и профилактика травматизма на занятиях гимнастикой. Тренировочные программы на развитие гибкости, развития подвижности плечевых и тазобедренных суставов, укрепление мышц </w:t>
            </w:r>
            <w:r w:rsidRPr="00674B0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спины и живота, равновесие. Комплексы упражнений на формирование телосложения: упражнения без дополнительных отягощений. Упражнения для формирования свода стоп, их подвижности и опороспособности пространственной ориентировки и точности движений. </w:t>
            </w:r>
          </w:p>
        </w:tc>
      </w:tr>
      <w:tr w:rsidR="00653B56" w:rsidRPr="00674B0E" w:rsidTr="00674B0E">
        <w:trPr>
          <w:trHeight w:val="321"/>
        </w:trPr>
        <w:tc>
          <w:tcPr>
            <w:tcW w:w="709" w:type="dxa"/>
          </w:tcPr>
          <w:p w:rsidR="00653B56" w:rsidRPr="00674B0E" w:rsidRDefault="00653B56" w:rsidP="003A1FF9">
            <w:pPr>
              <w:widowControl w:val="0"/>
              <w:autoSpaceDE w:val="0"/>
              <w:autoSpaceDN w:val="0"/>
              <w:spacing w:after="0" w:line="301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4B0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3</w:t>
            </w:r>
          </w:p>
        </w:tc>
        <w:tc>
          <w:tcPr>
            <w:tcW w:w="3260" w:type="dxa"/>
          </w:tcPr>
          <w:p w:rsidR="00653B56" w:rsidRPr="00674B0E" w:rsidRDefault="00653B56" w:rsidP="003A1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4B0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Легкая атлетика. </w:t>
            </w:r>
            <w:r w:rsidR="00674B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5529" w:type="dxa"/>
          </w:tcPr>
          <w:p w:rsidR="00653B56" w:rsidRPr="00674B0E" w:rsidRDefault="00653B56" w:rsidP="003A1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4B0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Оздоровительная ходьба. Различные виды ходьбы. Бег в чередовании с ходьбой небольших дистанций в свободном темпе и с произвольным дыханием Ознакомление с правильным дыханием, ритмом дыхания при оздоровительном беге в медленном темпе. Оздоровительный бег. Скандинавская ходьба. Бег трусцой (</w:t>
            </w:r>
            <w:proofErr w:type="spellStart"/>
            <w:r w:rsidRPr="00674B0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джоггинг</w:t>
            </w:r>
            <w:proofErr w:type="spellEnd"/>
            <w:r w:rsidRPr="00674B0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). Метание малого мяча на дальность и в цель.</w:t>
            </w:r>
          </w:p>
        </w:tc>
      </w:tr>
      <w:tr w:rsidR="00653B56" w:rsidRPr="00674B0E" w:rsidTr="00674B0E">
        <w:trPr>
          <w:trHeight w:val="323"/>
        </w:trPr>
        <w:tc>
          <w:tcPr>
            <w:tcW w:w="709" w:type="dxa"/>
          </w:tcPr>
          <w:p w:rsidR="00653B56" w:rsidRPr="00674B0E" w:rsidRDefault="00653B56" w:rsidP="003A1FF9">
            <w:pPr>
              <w:widowControl w:val="0"/>
              <w:autoSpaceDE w:val="0"/>
              <w:autoSpaceDN w:val="0"/>
              <w:spacing w:after="0" w:line="30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4B0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3260" w:type="dxa"/>
          </w:tcPr>
          <w:p w:rsidR="00653B56" w:rsidRPr="00674B0E" w:rsidRDefault="00653B56" w:rsidP="003A1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4B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Лечебная физическая культура. Дыхательные упражнения</w:t>
            </w:r>
          </w:p>
        </w:tc>
        <w:tc>
          <w:tcPr>
            <w:tcW w:w="5529" w:type="dxa"/>
          </w:tcPr>
          <w:p w:rsidR="00653B56" w:rsidRPr="00674B0E" w:rsidRDefault="00653B56" w:rsidP="003A1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4B0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Частные методики адаптивной физической культуры</w:t>
            </w:r>
            <w:r w:rsidRPr="00674B0E">
              <w:rPr>
                <w:sz w:val="28"/>
                <w:szCs w:val="28"/>
              </w:rPr>
              <w:t xml:space="preserve"> (</w:t>
            </w:r>
            <w:r w:rsidRPr="00674B0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аэробика, ритмическая гимнастика, </w:t>
            </w:r>
            <w:proofErr w:type="spellStart"/>
            <w:r w:rsidRPr="00674B0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калланетика</w:t>
            </w:r>
            <w:proofErr w:type="spellEnd"/>
            <w:r w:rsidRPr="00674B0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). Тренировочные программы. Дыхательные упражнения динамического и статического характера. Владение навыками различных типов дыхания - грудным, брюшным или диафрагмальным и смешанным. Звуковая гимнастика Лобановой. Дыхательная гимнастика Стрельниковой</w:t>
            </w:r>
          </w:p>
        </w:tc>
      </w:tr>
      <w:tr w:rsidR="00653B56" w:rsidRPr="00674B0E" w:rsidTr="00674B0E">
        <w:trPr>
          <w:trHeight w:val="321"/>
        </w:trPr>
        <w:tc>
          <w:tcPr>
            <w:tcW w:w="709" w:type="dxa"/>
          </w:tcPr>
          <w:p w:rsidR="00653B56" w:rsidRPr="00674B0E" w:rsidRDefault="00653B56" w:rsidP="003A1FF9">
            <w:pPr>
              <w:widowControl w:val="0"/>
              <w:autoSpaceDE w:val="0"/>
              <w:autoSpaceDN w:val="0"/>
              <w:spacing w:after="0" w:line="301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4B0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3260" w:type="dxa"/>
          </w:tcPr>
          <w:p w:rsidR="00653B56" w:rsidRPr="00674B0E" w:rsidRDefault="00653B56" w:rsidP="003A1FF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74B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5529" w:type="dxa"/>
          </w:tcPr>
          <w:p w:rsidR="00653B56" w:rsidRPr="00674B0E" w:rsidRDefault="00653B56" w:rsidP="003A1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4B0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Волейбол: стойка игрока, перемещение в стойке; передача мяча сверху двумя руками на месте и после перемещения вперед, передача мяча над собой.</w:t>
            </w:r>
          </w:p>
          <w:p w:rsidR="00653B56" w:rsidRPr="00674B0E" w:rsidRDefault="00653B56" w:rsidP="003A1F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4B0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Баскетбол: стойка игрока; передвижения; остановка двумя шагами и прыжком; ловля и передача мяча двумя руками от груди, одной рукой от плеча на месте и в движении без сопротивления защитника; ведение мяча правой и левой рукой на месте, в движении шагом и бегом.</w:t>
            </w:r>
          </w:p>
        </w:tc>
      </w:tr>
    </w:tbl>
    <w:p w:rsidR="00653B56" w:rsidRPr="00674B0E" w:rsidRDefault="00653B56" w:rsidP="00653B56">
      <w:pPr>
        <w:widowControl w:val="0"/>
        <w:tabs>
          <w:tab w:val="left" w:pos="742"/>
        </w:tabs>
        <w:autoSpaceDE w:val="0"/>
        <w:autoSpaceDN w:val="0"/>
        <w:spacing w:before="89" w:after="0" w:line="240" w:lineRule="auto"/>
        <w:ind w:left="46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74B0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Форма </w:t>
      </w:r>
      <w:r w:rsidRPr="00674B0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промежуточной аттестации: </w:t>
      </w:r>
      <w:r w:rsidRPr="00674B0E">
        <w:rPr>
          <w:rFonts w:ascii="Times New Roman" w:eastAsia="Times New Roman" w:hAnsi="Times New Roman" w:cs="Times New Roman"/>
          <w:sz w:val="28"/>
          <w:szCs w:val="28"/>
          <w:lang w:eastAsia="x-none"/>
        </w:rPr>
        <w:t>зачет</w:t>
      </w:r>
    </w:p>
    <w:p w:rsidR="001951C0" w:rsidRDefault="001951C0"/>
    <w:sectPr w:rsidR="0019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AF"/>
    <w:rsid w:val="00002DAF"/>
    <w:rsid w:val="00065BF0"/>
    <w:rsid w:val="000D5A94"/>
    <w:rsid w:val="0011678D"/>
    <w:rsid w:val="001951C0"/>
    <w:rsid w:val="001C1541"/>
    <w:rsid w:val="003D4821"/>
    <w:rsid w:val="00545788"/>
    <w:rsid w:val="00653B56"/>
    <w:rsid w:val="00674B0E"/>
    <w:rsid w:val="00690C82"/>
    <w:rsid w:val="007E397F"/>
    <w:rsid w:val="008450BD"/>
    <w:rsid w:val="00B81D92"/>
    <w:rsid w:val="00C103A6"/>
    <w:rsid w:val="00D859D1"/>
    <w:rsid w:val="00EB2625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A68AD-5B74-455E-9D2F-9C6D017E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2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Ильназ Хайруллин</cp:lastModifiedBy>
  <cp:revision>15</cp:revision>
  <dcterms:created xsi:type="dcterms:W3CDTF">2020-11-16T08:16:00Z</dcterms:created>
  <dcterms:modified xsi:type="dcterms:W3CDTF">2020-11-25T12:25:00Z</dcterms:modified>
</cp:coreProperties>
</file>