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304CCF" w:rsidRPr="00304CCF">
        <w:rPr>
          <w:sz w:val="24"/>
          <w:szCs w:val="24"/>
        </w:rPr>
        <w:t>Практические основы химического анализа вод</w:t>
      </w:r>
      <w:r w:rsidRPr="00AE7EB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304CCF" w:rsidRPr="00304CCF" w:rsidRDefault="005B5AA6" w:rsidP="00304CCF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304CCF" w:rsidRPr="00304C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 дисциплины состоит в том, чтобы заложить основы естественнонаучных знаний и навыков </w:t>
      </w:r>
      <w:proofErr w:type="gramStart"/>
      <w:r w:rsidR="00304CCF" w:rsidRPr="00304CCF">
        <w:rPr>
          <w:rFonts w:ascii="Times New Roman" w:hAnsi="Times New Roman" w:cs="Times New Roman"/>
          <w:i/>
          <w:color w:val="000000"/>
          <w:sz w:val="24"/>
          <w:szCs w:val="24"/>
        </w:rPr>
        <w:t>по</w:t>
      </w:r>
      <w:proofErr w:type="gramEnd"/>
      <w:r w:rsidR="00304CCF" w:rsidRPr="00304CC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304CCF" w:rsidRPr="00304CCF" w:rsidRDefault="00304CCF" w:rsidP="00304CCF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04CCF">
        <w:rPr>
          <w:rFonts w:ascii="Times New Roman" w:hAnsi="Times New Roman" w:cs="Times New Roman"/>
          <w:i/>
          <w:color w:val="000000"/>
          <w:sz w:val="24"/>
          <w:szCs w:val="24"/>
        </w:rPr>
        <w:t>гидрохимии;</w:t>
      </w:r>
    </w:p>
    <w:p w:rsidR="00304CCF" w:rsidRPr="00304CCF" w:rsidRDefault="00304CCF" w:rsidP="00304CCF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04CCF">
        <w:rPr>
          <w:rFonts w:ascii="Times New Roman" w:hAnsi="Times New Roman" w:cs="Times New Roman"/>
          <w:i/>
          <w:color w:val="000000"/>
          <w:sz w:val="24"/>
          <w:szCs w:val="24"/>
        </w:rPr>
        <w:t>физическим, физико-химическим и химическим свойствам воды;</w:t>
      </w:r>
    </w:p>
    <w:p w:rsidR="00304CCF" w:rsidRPr="00304CCF" w:rsidRDefault="00304CCF" w:rsidP="00304CCF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04CCF">
        <w:rPr>
          <w:rFonts w:ascii="Times New Roman" w:hAnsi="Times New Roman" w:cs="Times New Roman"/>
          <w:i/>
          <w:color w:val="000000"/>
          <w:sz w:val="24"/>
          <w:szCs w:val="24"/>
        </w:rPr>
        <w:t>составу природных вод, путей их формирования;</w:t>
      </w:r>
    </w:p>
    <w:p w:rsidR="00304CCF" w:rsidRPr="00304CCF" w:rsidRDefault="00304CCF" w:rsidP="00304CCF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04CCF">
        <w:rPr>
          <w:rFonts w:ascii="Times New Roman" w:hAnsi="Times New Roman" w:cs="Times New Roman"/>
          <w:i/>
          <w:color w:val="000000"/>
          <w:sz w:val="24"/>
          <w:szCs w:val="24"/>
        </w:rPr>
        <w:t>составу и свойствам морской воды;</w:t>
      </w:r>
    </w:p>
    <w:p w:rsidR="00304CCF" w:rsidRDefault="00304CCF" w:rsidP="00304CCF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04CCF">
        <w:rPr>
          <w:rFonts w:ascii="Times New Roman" w:hAnsi="Times New Roman" w:cs="Times New Roman"/>
          <w:i/>
          <w:color w:val="000000"/>
          <w:sz w:val="24"/>
          <w:szCs w:val="24"/>
        </w:rPr>
        <w:t>гидрохимическим расчетам.</w:t>
      </w:r>
    </w:p>
    <w:p w:rsidR="005B5AA6" w:rsidRDefault="005B5AA6" w:rsidP="00304CCF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304CC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зачетная единица – </w:t>
      </w:r>
      <w:r w:rsidR="00304CCF">
        <w:rPr>
          <w:rFonts w:ascii="Times New Roman" w:eastAsia="Times New Roman" w:hAnsi="Times New Roman" w:cs="Times New Roman"/>
          <w:i/>
          <w:iCs/>
          <w:sz w:val="24"/>
          <w:szCs w:val="24"/>
        </w:rPr>
        <w:t>216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7A36BE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04CCF">
        <w:rPr>
          <w:rFonts w:ascii="Times New Roman" w:eastAsia="Times New Roman" w:hAnsi="Times New Roman" w:cs="Times New Roman"/>
          <w:i/>
          <w:sz w:val="24"/>
          <w:szCs w:val="24"/>
        </w:rPr>
        <w:t>4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2409"/>
        <w:gridCol w:w="6947"/>
      </w:tblGrid>
      <w:tr w:rsidR="005B5AA6" w:rsidRPr="007A36BE" w:rsidTr="007A36BE">
        <w:trPr>
          <w:trHeight w:val="323"/>
        </w:trPr>
        <w:tc>
          <w:tcPr>
            <w:tcW w:w="993" w:type="dxa"/>
          </w:tcPr>
          <w:p w:rsidR="005B5AA6" w:rsidRPr="007A36BE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36B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A36BE">
              <w:rPr>
                <w:sz w:val="20"/>
                <w:szCs w:val="20"/>
              </w:rPr>
              <w:t>/</w:t>
            </w:r>
            <w:proofErr w:type="spellStart"/>
            <w:r w:rsidRPr="007A36BE">
              <w:rPr>
                <w:sz w:val="20"/>
                <w:szCs w:val="20"/>
              </w:rPr>
              <w:t>п</w:t>
            </w:r>
            <w:proofErr w:type="spellEnd"/>
          </w:p>
          <w:p w:rsidR="005B5AA6" w:rsidRPr="007A36BE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раздела</w:t>
            </w:r>
          </w:p>
        </w:tc>
        <w:tc>
          <w:tcPr>
            <w:tcW w:w="2409" w:type="dxa"/>
            <w:vAlign w:val="center"/>
          </w:tcPr>
          <w:p w:rsidR="005B5AA6" w:rsidRPr="007A36BE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7A36BE">
              <w:t xml:space="preserve">Основные разделы </w:t>
            </w:r>
          </w:p>
          <w:p w:rsidR="005B5AA6" w:rsidRPr="007A36BE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7A36BE">
              <w:t>дисциплины</w:t>
            </w:r>
          </w:p>
        </w:tc>
        <w:tc>
          <w:tcPr>
            <w:tcW w:w="6947" w:type="dxa"/>
            <w:vAlign w:val="center"/>
          </w:tcPr>
          <w:p w:rsidR="005B5AA6" w:rsidRPr="007A36BE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7A36BE">
              <w:t>Краткое содержание разделов дисциплины</w:t>
            </w:r>
          </w:p>
        </w:tc>
      </w:tr>
      <w:tr w:rsidR="005C5A67" w:rsidRPr="007A36BE" w:rsidTr="00892220">
        <w:trPr>
          <w:trHeight w:val="321"/>
        </w:trPr>
        <w:tc>
          <w:tcPr>
            <w:tcW w:w="993" w:type="dxa"/>
          </w:tcPr>
          <w:p w:rsidR="005C5A67" w:rsidRPr="007A36BE" w:rsidRDefault="005C5A67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5C5A67" w:rsidRDefault="005C5A67" w:rsidP="00EF5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и ее свойства</w:t>
            </w:r>
          </w:p>
        </w:tc>
        <w:tc>
          <w:tcPr>
            <w:tcW w:w="6947" w:type="dxa"/>
            <w:vAlign w:val="center"/>
          </w:tcPr>
          <w:p w:rsidR="005C5A67" w:rsidRPr="005C5A67" w:rsidRDefault="005C5A67" w:rsidP="001A3A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Физические и химические свойства воды, их </w:t>
            </w:r>
            <w:proofErr w:type="spellStart"/>
            <w:r w:rsidRPr="005C5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аномальность</w:t>
            </w:r>
            <w:proofErr w:type="spellEnd"/>
            <w:r w:rsidRPr="005C5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проявление в природных процессах. Вода как растворитель, гидратация. Воздействие на свойства воды внешних условий. Изотопные разновидности воды, их распространенность, участие в природных процессах.</w:t>
            </w:r>
          </w:p>
        </w:tc>
      </w:tr>
      <w:tr w:rsidR="005C5A67" w:rsidRPr="007A36BE" w:rsidTr="00892220">
        <w:trPr>
          <w:trHeight w:val="321"/>
        </w:trPr>
        <w:tc>
          <w:tcPr>
            <w:tcW w:w="993" w:type="dxa"/>
          </w:tcPr>
          <w:p w:rsidR="005C5A67" w:rsidRPr="007A36BE" w:rsidRDefault="005C5A67" w:rsidP="00B3432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5C5A67" w:rsidRDefault="005C5A67" w:rsidP="00EF5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Гидрохимия атмосферных осадков</w:t>
            </w:r>
          </w:p>
        </w:tc>
        <w:tc>
          <w:tcPr>
            <w:tcW w:w="6947" w:type="dxa"/>
            <w:vAlign w:val="center"/>
          </w:tcPr>
          <w:p w:rsidR="005C5A67" w:rsidRPr="005C5A67" w:rsidRDefault="005C5A67" w:rsidP="005C5A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поступления и характер переноса, ядра конденсации. Химический состав твердых и жидких осадков. </w:t>
            </w:r>
          </w:p>
        </w:tc>
      </w:tr>
      <w:tr w:rsidR="005C5A67" w:rsidRPr="007A36BE" w:rsidTr="00892220">
        <w:trPr>
          <w:trHeight w:val="321"/>
        </w:trPr>
        <w:tc>
          <w:tcPr>
            <w:tcW w:w="993" w:type="dxa"/>
          </w:tcPr>
          <w:p w:rsidR="005C5A67" w:rsidRPr="007A36BE" w:rsidRDefault="005C5A67" w:rsidP="00B3432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5C5A67" w:rsidRDefault="005C5A67" w:rsidP="00EF5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Гидрохимия рек</w:t>
            </w:r>
          </w:p>
        </w:tc>
        <w:tc>
          <w:tcPr>
            <w:tcW w:w="6947" w:type="dxa"/>
            <w:vAlign w:val="center"/>
          </w:tcPr>
          <w:p w:rsidR="005C5A67" w:rsidRPr="001A3A25" w:rsidRDefault="005C5A67" w:rsidP="001A3A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поступления и характер переноса речной воды. Химический состав твердых и жидких осадков в речной воде.</w:t>
            </w:r>
          </w:p>
        </w:tc>
      </w:tr>
      <w:tr w:rsidR="005C5A67" w:rsidRPr="007A36BE" w:rsidTr="00892220">
        <w:trPr>
          <w:trHeight w:val="321"/>
        </w:trPr>
        <w:tc>
          <w:tcPr>
            <w:tcW w:w="993" w:type="dxa"/>
          </w:tcPr>
          <w:p w:rsidR="005C5A67" w:rsidRPr="007A36BE" w:rsidRDefault="005C5A67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5C5A67" w:rsidRDefault="005C5A67" w:rsidP="00EF5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Гидрохимия озер</w:t>
            </w:r>
          </w:p>
        </w:tc>
        <w:tc>
          <w:tcPr>
            <w:tcW w:w="6947" w:type="dxa"/>
            <w:vAlign w:val="center"/>
          </w:tcPr>
          <w:p w:rsidR="005C5A67" w:rsidRPr="005C5A67" w:rsidRDefault="005C5A67" w:rsidP="005C5A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поступления и характер переноса воды в озерах. Химический состав твердых и жидких осадков в озерной воде. </w:t>
            </w:r>
          </w:p>
        </w:tc>
      </w:tr>
      <w:tr w:rsidR="005C5A67" w:rsidRPr="007A36BE" w:rsidTr="00892220">
        <w:trPr>
          <w:trHeight w:val="321"/>
        </w:trPr>
        <w:tc>
          <w:tcPr>
            <w:tcW w:w="993" w:type="dxa"/>
          </w:tcPr>
          <w:p w:rsidR="005C5A67" w:rsidRPr="007A36BE" w:rsidRDefault="005C5A67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C5A67" w:rsidRDefault="005C5A67" w:rsidP="00EF5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Гидрохимия океана и морей</w:t>
            </w:r>
          </w:p>
        </w:tc>
        <w:tc>
          <w:tcPr>
            <w:tcW w:w="6947" w:type="dxa"/>
            <w:vAlign w:val="center"/>
          </w:tcPr>
          <w:p w:rsidR="005C5A67" w:rsidRPr="0026381F" w:rsidRDefault="005C5A67" w:rsidP="005C5A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Соли морского происхождения в материковом стоке. Различие химического состава вод океана и суши. Биологические процессы в океане. Карбонатно-кальциевое равновесие и биогенные вещества в морских водах. </w:t>
            </w:r>
            <w:proofErr w:type="spellStart"/>
            <w:r w:rsidRPr="005C5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Палеохимия</w:t>
            </w:r>
            <w:proofErr w:type="spellEnd"/>
            <w:r w:rsidRPr="005C5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океана. Преобразование веществ в донных отложениях. Соленость и ионный состав воды внутренних морей.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203D56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1A3A25">
        <w:rPr>
          <w:sz w:val="24"/>
          <w:szCs w:val="24"/>
        </w:rPr>
        <w:t>экзамен</w:t>
      </w:r>
    </w:p>
    <w:sectPr w:rsidR="00C32AF1" w:rsidRPr="00203D56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B41B5"/>
    <w:rsid w:val="001A3A25"/>
    <w:rsid w:val="00203D56"/>
    <w:rsid w:val="00212457"/>
    <w:rsid w:val="00304CCF"/>
    <w:rsid w:val="005232DF"/>
    <w:rsid w:val="005B5AA6"/>
    <w:rsid w:val="005C5A67"/>
    <w:rsid w:val="005E0297"/>
    <w:rsid w:val="0061237C"/>
    <w:rsid w:val="00673C16"/>
    <w:rsid w:val="007463E4"/>
    <w:rsid w:val="007A36BE"/>
    <w:rsid w:val="007D501A"/>
    <w:rsid w:val="0086340E"/>
    <w:rsid w:val="009D2313"/>
    <w:rsid w:val="00AB441F"/>
    <w:rsid w:val="00AE7EB2"/>
    <w:rsid w:val="00C32AF1"/>
    <w:rsid w:val="00CA0F1C"/>
    <w:rsid w:val="00E85D76"/>
    <w:rsid w:val="00ED34E2"/>
    <w:rsid w:val="00F62188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99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2</cp:revision>
  <dcterms:created xsi:type="dcterms:W3CDTF">2020-11-30T20:42:00Z</dcterms:created>
  <dcterms:modified xsi:type="dcterms:W3CDTF">2020-11-30T20:42:00Z</dcterms:modified>
</cp:coreProperties>
</file>