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proofErr w:type="spellStart"/>
      <w:r w:rsidR="003267A6">
        <w:rPr>
          <w:sz w:val="24"/>
          <w:szCs w:val="24"/>
        </w:rPr>
        <w:t>Биотестирование</w:t>
      </w:r>
      <w:proofErr w:type="spellEnd"/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</w:t>
      </w:r>
      <w:r w:rsidR="003267A6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3267A6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 «Водные биоресурсы и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3267A6">
        <w:rPr>
          <w:rFonts w:ascii="Times New Roman" w:eastAsia="Times New Roman" w:hAnsi="Times New Roman" w:cs="Times New Roman"/>
          <w:sz w:val="24"/>
          <w:szCs w:val="24"/>
        </w:rPr>
        <w:t>магистр</w:t>
      </w:r>
    </w:p>
    <w:p w:rsidR="003267A6" w:rsidRPr="003267A6" w:rsidRDefault="005B5AA6" w:rsidP="003267A6">
      <w:pPr>
        <w:pStyle w:val="a7"/>
        <w:spacing w:line="240" w:lineRule="auto"/>
        <w:ind w:firstLine="0"/>
        <w:rPr>
          <w:rFonts w:eastAsia="MS Mincho"/>
          <w:i/>
        </w:rPr>
      </w:pPr>
      <w:r w:rsidRPr="00AE7EB2">
        <w:rPr>
          <w:rFonts w:eastAsia="Times New Roman"/>
          <w:b/>
          <w:iCs/>
          <w:szCs w:val="24"/>
        </w:rPr>
        <w:t>Цель освоения дисциплины</w:t>
      </w:r>
      <w:r w:rsidR="00AE7EB2">
        <w:rPr>
          <w:rFonts w:eastAsia="Times New Roman"/>
          <w:b/>
          <w:iCs/>
          <w:szCs w:val="24"/>
        </w:rPr>
        <w:t xml:space="preserve">: </w:t>
      </w:r>
      <w:r w:rsidR="003267A6" w:rsidRPr="003267A6">
        <w:rPr>
          <w:i/>
        </w:rPr>
        <w:t xml:space="preserve">заложить основы профессиональных знаний и навыков по общим принципам </w:t>
      </w:r>
      <w:proofErr w:type="spellStart"/>
      <w:r w:rsidR="003267A6" w:rsidRPr="003267A6">
        <w:rPr>
          <w:rFonts w:eastAsia="MS Mincho"/>
          <w:i/>
        </w:rPr>
        <w:t>биотестирования</w:t>
      </w:r>
      <w:proofErr w:type="spellEnd"/>
      <w:r w:rsidR="003267A6" w:rsidRPr="003267A6">
        <w:rPr>
          <w:rFonts w:eastAsia="MS Mincho"/>
          <w:i/>
        </w:rPr>
        <w:t xml:space="preserve">; использованию в контролируемых условиях биологических объектов в качестве средства выявления суммарной токсичности среды. 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3267A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3267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ые 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единица – </w:t>
      </w:r>
      <w:r w:rsidR="003267A6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267A6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3267A6" w:rsidRDefault="005B5AA6" w:rsidP="00AB441F">
            <w:pPr>
              <w:pStyle w:val="TableParagraph"/>
              <w:spacing w:line="304" w:lineRule="exact"/>
              <w:jc w:val="center"/>
            </w:pPr>
            <w:r w:rsidRPr="003267A6">
              <w:t xml:space="preserve">№ </w:t>
            </w:r>
            <w:proofErr w:type="spellStart"/>
            <w:proofErr w:type="gramStart"/>
            <w:r w:rsidRPr="003267A6">
              <w:t>п</w:t>
            </w:r>
            <w:proofErr w:type="spellEnd"/>
            <w:proofErr w:type="gramEnd"/>
            <w:r w:rsidRPr="003267A6">
              <w:t>/</w:t>
            </w:r>
            <w:proofErr w:type="spellStart"/>
            <w:r w:rsidRPr="003267A6">
              <w:t>п</w:t>
            </w:r>
            <w:proofErr w:type="spellEnd"/>
          </w:p>
          <w:p w:rsidR="005B5AA6" w:rsidRPr="003267A6" w:rsidRDefault="005B5AA6" w:rsidP="00AB441F">
            <w:pPr>
              <w:pStyle w:val="TableParagraph"/>
              <w:spacing w:line="304" w:lineRule="exact"/>
              <w:ind w:left="142"/>
              <w:jc w:val="center"/>
            </w:pPr>
            <w:r w:rsidRPr="003267A6">
              <w:t>раздела</w:t>
            </w:r>
          </w:p>
        </w:tc>
        <w:tc>
          <w:tcPr>
            <w:tcW w:w="3118" w:type="dxa"/>
            <w:vAlign w:val="center"/>
          </w:tcPr>
          <w:p w:rsidR="005B5AA6" w:rsidRPr="003267A6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3267A6">
              <w:rPr>
                <w:sz w:val="22"/>
                <w:szCs w:val="22"/>
              </w:rPr>
              <w:t xml:space="preserve">Основные разделы </w:t>
            </w:r>
          </w:p>
          <w:p w:rsidR="005B5AA6" w:rsidRPr="003267A6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3267A6">
              <w:rPr>
                <w:sz w:val="22"/>
                <w:szCs w:val="22"/>
              </w:rPr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3267A6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3267A6">
              <w:rPr>
                <w:sz w:val="22"/>
                <w:szCs w:val="22"/>
              </w:rPr>
              <w:t>Краткое содержание разделов дисциплины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3267A6" w:rsidRDefault="003267A6" w:rsidP="003267A6">
            <w:pPr>
              <w:pStyle w:val="TableParagraph"/>
              <w:ind w:right="283"/>
            </w:pPr>
            <w:proofErr w:type="spellStart"/>
            <w:r w:rsidRPr="003267A6">
              <w:t>Биотестирование</w:t>
            </w:r>
            <w:proofErr w:type="spellEnd"/>
            <w:r w:rsidRPr="003267A6">
              <w:t>. Основные понятия.</w:t>
            </w:r>
          </w:p>
        </w:tc>
        <w:tc>
          <w:tcPr>
            <w:tcW w:w="6238" w:type="dxa"/>
          </w:tcPr>
          <w:p w:rsidR="003267A6" w:rsidRPr="003267A6" w:rsidRDefault="003267A6" w:rsidP="003267A6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3267A6">
              <w:rPr>
                <w:sz w:val="22"/>
                <w:szCs w:val="22"/>
              </w:rPr>
              <w:t xml:space="preserve">Задачи и приемы </w:t>
            </w:r>
            <w:proofErr w:type="spellStart"/>
            <w:r w:rsidRPr="003267A6">
              <w:rPr>
                <w:sz w:val="22"/>
                <w:szCs w:val="22"/>
              </w:rPr>
              <w:t>биотестирования</w:t>
            </w:r>
            <w:proofErr w:type="spellEnd"/>
            <w:r w:rsidRPr="003267A6">
              <w:rPr>
                <w:sz w:val="22"/>
                <w:szCs w:val="22"/>
              </w:rPr>
              <w:t xml:space="preserve">. Суть методологии </w:t>
            </w:r>
            <w:proofErr w:type="spellStart"/>
            <w:r w:rsidRPr="003267A6">
              <w:rPr>
                <w:sz w:val="22"/>
                <w:szCs w:val="22"/>
              </w:rPr>
              <w:t>биотестирования</w:t>
            </w:r>
            <w:proofErr w:type="spellEnd"/>
            <w:r w:rsidRPr="003267A6">
              <w:rPr>
                <w:sz w:val="22"/>
                <w:szCs w:val="22"/>
              </w:rPr>
              <w:t xml:space="preserve">. Требования к методам </w:t>
            </w:r>
            <w:proofErr w:type="spellStart"/>
            <w:r w:rsidRPr="003267A6">
              <w:rPr>
                <w:sz w:val="22"/>
                <w:szCs w:val="22"/>
              </w:rPr>
              <w:t>биотестирования</w:t>
            </w:r>
            <w:proofErr w:type="spellEnd"/>
            <w:r w:rsidRPr="003267A6">
              <w:rPr>
                <w:sz w:val="22"/>
                <w:szCs w:val="22"/>
              </w:rPr>
              <w:t xml:space="preserve">. Тест – объекты и их тест – функции. Основные подходы </w:t>
            </w:r>
            <w:proofErr w:type="spellStart"/>
            <w:r w:rsidRPr="003267A6">
              <w:rPr>
                <w:sz w:val="22"/>
                <w:szCs w:val="22"/>
              </w:rPr>
              <w:t>биотестирования</w:t>
            </w:r>
            <w:proofErr w:type="spellEnd"/>
            <w:r w:rsidRPr="003267A6">
              <w:rPr>
                <w:sz w:val="22"/>
                <w:szCs w:val="22"/>
              </w:rPr>
              <w:t xml:space="preserve">. Практическое применение методов </w:t>
            </w:r>
            <w:proofErr w:type="spellStart"/>
            <w:r w:rsidRPr="003267A6">
              <w:rPr>
                <w:sz w:val="22"/>
                <w:szCs w:val="22"/>
              </w:rPr>
              <w:t>биотестирования</w:t>
            </w:r>
            <w:proofErr w:type="spellEnd"/>
            <w:r w:rsidRPr="003267A6">
              <w:rPr>
                <w:sz w:val="22"/>
                <w:szCs w:val="22"/>
              </w:rPr>
              <w:t>.</w:t>
            </w:r>
          </w:p>
          <w:p w:rsidR="005B5AA6" w:rsidRPr="003267A6" w:rsidRDefault="005B5AA6" w:rsidP="003267A6">
            <w:pPr>
              <w:pStyle w:val="TableParagraph"/>
              <w:ind w:right="142"/>
              <w:jc w:val="both"/>
            </w:pP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3267A6" w:rsidRDefault="003267A6" w:rsidP="003267A6">
            <w:pPr>
              <w:pStyle w:val="TableParagraph"/>
              <w:ind w:right="-143"/>
            </w:pPr>
            <w:r w:rsidRPr="003267A6">
              <w:t>Определение токсичности воды с помощью водорослей и высших водных растений</w:t>
            </w:r>
          </w:p>
        </w:tc>
        <w:tc>
          <w:tcPr>
            <w:tcW w:w="6238" w:type="dxa"/>
          </w:tcPr>
          <w:p w:rsidR="003267A6" w:rsidRPr="003267A6" w:rsidRDefault="003267A6" w:rsidP="003267A6">
            <w:pPr>
              <w:suppressAutoHyphens/>
              <w:autoSpaceDE w:val="0"/>
              <w:autoSpaceDN w:val="0"/>
              <w:adjustRightInd w:val="0"/>
              <w:spacing w:after="0"/>
              <w:ind w:right="88"/>
              <w:jc w:val="both"/>
              <w:outlineLvl w:val="0"/>
              <w:rPr>
                <w:rFonts w:ascii="Times New Roman" w:hAnsi="Times New Roman" w:cs="Times New Roman"/>
              </w:rPr>
            </w:pPr>
            <w:r w:rsidRPr="003267A6">
              <w:rPr>
                <w:rFonts w:ascii="Times New Roman" w:hAnsi="Times New Roman" w:cs="Times New Roman"/>
              </w:rPr>
              <w:t>Определение качества воды с помощью высших водных растений. Определение токсичности воды с помощью хлореллы, ряски малой и элодеи канадской.</w:t>
            </w:r>
          </w:p>
          <w:p w:rsidR="0086340E" w:rsidRPr="003267A6" w:rsidRDefault="0086340E" w:rsidP="003267A6">
            <w:pPr>
              <w:pStyle w:val="TableParagraph"/>
              <w:ind w:right="142"/>
              <w:jc w:val="both"/>
            </w:pP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3267A6" w:rsidRDefault="003267A6" w:rsidP="003267A6">
            <w:pPr>
              <w:pStyle w:val="TableParagraph"/>
              <w:ind w:right="141"/>
            </w:pPr>
            <w:r w:rsidRPr="003267A6">
              <w:t>Определение токсичности воды по тест – функциям гидробионтов</w:t>
            </w:r>
          </w:p>
        </w:tc>
        <w:tc>
          <w:tcPr>
            <w:tcW w:w="6238" w:type="dxa"/>
          </w:tcPr>
          <w:p w:rsidR="003267A6" w:rsidRPr="003267A6" w:rsidRDefault="003267A6" w:rsidP="003267A6">
            <w:pPr>
              <w:suppressAutoHyphens/>
              <w:autoSpaceDE w:val="0"/>
              <w:autoSpaceDN w:val="0"/>
              <w:adjustRightInd w:val="0"/>
              <w:spacing w:after="0"/>
              <w:ind w:right="88"/>
              <w:jc w:val="both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  <w:r w:rsidRPr="003267A6">
              <w:rPr>
                <w:rFonts w:ascii="Times New Roman" w:hAnsi="Times New Roman" w:cs="Times New Roman"/>
              </w:rPr>
              <w:t>Определение качества воды</w:t>
            </w:r>
            <w:r w:rsidRPr="003267A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267A6">
              <w:rPr>
                <w:rFonts w:ascii="Times New Roman" w:hAnsi="Times New Roman" w:cs="Times New Roman"/>
              </w:rPr>
              <w:t xml:space="preserve">по видовому разнообразию зообентоса. Проведение токсикологических исследований на дафниях. Определение токсичности воды с помощью </w:t>
            </w:r>
            <w:proofErr w:type="spellStart"/>
            <w:r w:rsidRPr="003267A6">
              <w:rPr>
                <w:rFonts w:ascii="Times New Roman" w:hAnsi="Times New Roman" w:cs="Times New Roman"/>
              </w:rPr>
              <w:t>гуппи</w:t>
            </w:r>
            <w:proofErr w:type="spellEnd"/>
            <w:r w:rsidRPr="003267A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67A6">
              <w:rPr>
                <w:rFonts w:ascii="Times New Roman" w:hAnsi="Times New Roman" w:cs="Times New Roman"/>
              </w:rPr>
              <w:t>данио</w:t>
            </w:r>
            <w:proofErr w:type="spellEnd"/>
            <w:r w:rsidRPr="003267A6">
              <w:rPr>
                <w:rFonts w:ascii="Times New Roman" w:hAnsi="Times New Roman" w:cs="Times New Roman"/>
              </w:rPr>
              <w:t>.</w:t>
            </w:r>
          </w:p>
          <w:p w:rsidR="005B5AA6" w:rsidRPr="003267A6" w:rsidRDefault="005B5AA6" w:rsidP="003267A6">
            <w:pPr>
              <w:pStyle w:val="TableParagraph"/>
              <w:ind w:right="142"/>
              <w:jc w:val="both"/>
            </w:pPr>
          </w:p>
        </w:tc>
      </w:tr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5B5AA6" w:rsidRPr="003267A6" w:rsidRDefault="003267A6" w:rsidP="003267A6">
            <w:pPr>
              <w:pStyle w:val="TableParagraph"/>
              <w:ind w:right="-143"/>
            </w:pPr>
            <w:r w:rsidRPr="003267A6">
              <w:t xml:space="preserve">Компьютерные технологии в </w:t>
            </w:r>
            <w:proofErr w:type="spellStart"/>
            <w:r w:rsidRPr="003267A6">
              <w:t>биотестировании</w:t>
            </w:r>
            <w:proofErr w:type="spellEnd"/>
          </w:p>
        </w:tc>
        <w:tc>
          <w:tcPr>
            <w:tcW w:w="6238" w:type="dxa"/>
          </w:tcPr>
          <w:p w:rsidR="003267A6" w:rsidRPr="003267A6" w:rsidRDefault="003267A6" w:rsidP="003267A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267A6">
              <w:rPr>
                <w:rFonts w:ascii="Times New Roman" w:hAnsi="Times New Roman" w:cs="Times New Roman"/>
              </w:rPr>
              <w:t xml:space="preserve">Общие принципы применения компьютерной техники при проведении </w:t>
            </w:r>
            <w:proofErr w:type="spellStart"/>
            <w:r w:rsidRPr="003267A6">
              <w:rPr>
                <w:rFonts w:ascii="Times New Roman" w:hAnsi="Times New Roman" w:cs="Times New Roman"/>
              </w:rPr>
              <w:t>биотестирования</w:t>
            </w:r>
            <w:proofErr w:type="spellEnd"/>
            <w:r w:rsidRPr="003267A6">
              <w:rPr>
                <w:rFonts w:ascii="Times New Roman" w:hAnsi="Times New Roman" w:cs="Times New Roman"/>
              </w:rPr>
              <w:t xml:space="preserve">. Преобразование результатов </w:t>
            </w:r>
            <w:proofErr w:type="spellStart"/>
            <w:r w:rsidRPr="003267A6">
              <w:rPr>
                <w:rFonts w:ascii="Times New Roman" w:hAnsi="Times New Roman" w:cs="Times New Roman"/>
              </w:rPr>
              <w:t>биотестирования</w:t>
            </w:r>
            <w:proofErr w:type="spellEnd"/>
            <w:r w:rsidRPr="003267A6">
              <w:rPr>
                <w:rFonts w:ascii="Times New Roman" w:hAnsi="Times New Roman" w:cs="Times New Roman"/>
              </w:rPr>
              <w:t xml:space="preserve">. Компьютерная обработка результатов </w:t>
            </w:r>
            <w:proofErr w:type="spellStart"/>
            <w:r w:rsidRPr="003267A6">
              <w:rPr>
                <w:rFonts w:ascii="Times New Roman" w:hAnsi="Times New Roman" w:cs="Times New Roman"/>
              </w:rPr>
              <w:t>биотестирования</w:t>
            </w:r>
            <w:proofErr w:type="spellEnd"/>
            <w:r w:rsidRPr="003267A6">
              <w:rPr>
                <w:rFonts w:ascii="Times New Roman" w:hAnsi="Times New Roman" w:cs="Times New Roman"/>
              </w:rPr>
              <w:t xml:space="preserve">. Работа с массивами данных </w:t>
            </w:r>
            <w:proofErr w:type="spellStart"/>
            <w:r w:rsidRPr="003267A6">
              <w:rPr>
                <w:rFonts w:ascii="Times New Roman" w:hAnsi="Times New Roman" w:cs="Times New Roman"/>
              </w:rPr>
              <w:t>биотестирования</w:t>
            </w:r>
            <w:proofErr w:type="spellEnd"/>
            <w:r w:rsidRPr="003267A6">
              <w:rPr>
                <w:rFonts w:ascii="Times New Roman" w:hAnsi="Times New Roman" w:cs="Times New Roman"/>
              </w:rPr>
              <w:t xml:space="preserve">. </w:t>
            </w:r>
          </w:p>
          <w:p w:rsidR="0086340E" w:rsidRPr="003267A6" w:rsidRDefault="0086340E" w:rsidP="003267A6">
            <w:pPr>
              <w:pStyle w:val="TableParagraph"/>
              <w:ind w:right="142"/>
              <w:jc w:val="both"/>
            </w:pP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3267A6">
        <w:rPr>
          <w:sz w:val="24"/>
          <w:szCs w:val="24"/>
        </w:rPr>
        <w:t>экзамен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3267A6"/>
    <w:rsid w:val="005232DF"/>
    <w:rsid w:val="005B5AA6"/>
    <w:rsid w:val="005E0297"/>
    <w:rsid w:val="0061237C"/>
    <w:rsid w:val="007462CA"/>
    <w:rsid w:val="007463E4"/>
    <w:rsid w:val="007D501A"/>
    <w:rsid w:val="0086340E"/>
    <w:rsid w:val="00AB441F"/>
    <w:rsid w:val="00AE7EB2"/>
    <w:rsid w:val="00C32AF1"/>
    <w:rsid w:val="00CA0F1C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uiPriority w:val="99"/>
    <w:rsid w:val="003267A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2020-05-29T10:32:00Z</dcterms:created>
  <dcterms:modified xsi:type="dcterms:W3CDTF">2020-06-27T19:34:00Z</dcterms:modified>
</cp:coreProperties>
</file>