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863229" w:rsidRPr="00863229">
        <w:rPr>
          <w:sz w:val="24"/>
          <w:szCs w:val="24"/>
        </w:rPr>
        <w:t>Глобальная экология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387A2D">
        <w:rPr>
          <w:rFonts w:ascii="Times New Roman" w:eastAsia="Times New Roman" w:hAnsi="Times New Roman" w:cs="Times New Roman"/>
          <w:i/>
          <w:sz w:val="24"/>
          <w:szCs w:val="24"/>
        </w:rPr>
        <w:t>35.04.07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C28FC" w:rsidRPr="00EC28FC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="00EC28F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="00305925" w:rsidRPr="00305925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387A2D" w:rsidRPr="00387A2D">
        <w:rPr>
          <w:rFonts w:ascii="Times New Roman" w:hAnsi="Times New Roman" w:cs="Times New Roman"/>
          <w:i/>
          <w:color w:val="000000"/>
          <w:sz w:val="24"/>
          <w:szCs w:val="24"/>
        </w:rPr>
        <w:t>закладка основ профессиональных знаний и навыков по современным тенденциям развития биосферы на глобальном уровне; оценка глобальных экологических проблем человечества и путей их решения</w:t>
      </w:r>
      <w:r w:rsidR="00C93D02" w:rsidRPr="00C93D0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3059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0F7E45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23BF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gramEnd"/>
            <w:r w:rsidRPr="00AE7EB2">
              <w:rPr>
                <w:sz w:val="20"/>
                <w:szCs w:val="20"/>
              </w:rPr>
              <w:t>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762508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762508">
              <w:rPr>
                <w:sz w:val="20"/>
                <w:szCs w:val="20"/>
              </w:rPr>
              <w:t>Биосфера – глобальная экологическая система</w:t>
            </w:r>
          </w:p>
        </w:tc>
        <w:tc>
          <w:tcPr>
            <w:tcW w:w="6238" w:type="dxa"/>
          </w:tcPr>
          <w:p w:rsidR="005B5AA6" w:rsidRPr="009F42C1" w:rsidRDefault="00762508" w:rsidP="00762508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762508">
              <w:rPr>
                <w:color w:val="000000"/>
                <w:sz w:val="20"/>
                <w:szCs w:val="20"/>
                <w:shd w:val="clear" w:color="auto" w:fill="FFFFFF"/>
              </w:rPr>
              <w:t>Биосфера: состав, строение, границы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6250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2508">
              <w:rPr>
                <w:color w:val="000000"/>
                <w:sz w:val="20"/>
                <w:szCs w:val="20"/>
                <w:shd w:val="clear" w:color="auto" w:fill="FFFFFF"/>
              </w:rPr>
              <w:t>рганизованность биосферы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762508">
              <w:rPr>
                <w:color w:val="000000"/>
                <w:sz w:val="20"/>
                <w:szCs w:val="20"/>
                <w:shd w:val="clear" w:color="auto" w:fill="FFFFFF"/>
              </w:rPr>
              <w:t>Круговорот химических элементов в биосфере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762508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762508">
              <w:rPr>
                <w:color w:val="000000"/>
                <w:sz w:val="20"/>
                <w:szCs w:val="20"/>
              </w:rPr>
              <w:t>Биосфера и климат</w:t>
            </w:r>
          </w:p>
        </w:tc>
        <w:tc>
          <w:tcPr>
            <w:tcW w:w="6238" w:type="dxa"/>
          </w:tcPr>
          <w:p w:rsidR="0086340E" w:rsidRPr="00AE7EB2" w:rsidRDefault="00762508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762508">
              <w:rPr>
                <w:sz w:val="20"/>
                <w:szCs w:val="20"/>
              </w:rPr>
              <w:t>Климат. Исторические изменения климата. Глобальные изменения климата</w:t>
            </w:r>
            <w:r>
              <w:rPr>
                <w:sz w:val="20"/>
                <w:szCs w:val="20"/>
              </w:rPr>
              <w:t xml:space="preserve">: потепление. </w:t>
            </w:r>
            <w:r w:rsidRPr="00762508">
              <w:rPr>
                <w:sz w:val="20"/>
                <w:szCs w:val="20"/>
              </w:rPr>
              <w:t>Проблема происхождения жизни в биосфере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62508" w:rsidRDefault="00762508" w:rsidP="00762508">
            <w:pPr>
              <w:pStyle w:val="TableParagraph"/>
              <w:ind w:right="142"/>
              <w:rPr>
                <w:color w:val="000000"/>
                <w:sz w:val="20"/>
                <w:szCs w:val="20"/>
              </w:rPr>
            </w:pPr>
            <w:r w:rsidRPr="00762508">
              <w:rPr>
                <w:color w:val="000000"/>
                <w:sz w:val="20"/>
                <w:szCs w:val="20"/>
              </w:rPr>
              <w:t>Человек и биосфера</w:t>
            </w:r>
          </w:p>
          <w:p w:rsidR="005B5AA6" w:rsidRPr="00AE7EB2" w:rsidRDefault="005B5AA6" w:rsidP="009F42C1">
            <w:pPr>
              <w:pStyle w:val="TableParagraph"/>
              <w:ind w:right="142"/>
              <w:rPr>
                <w:sz w:val="20"/>
                <w:szCs w:val="20"/>
              </w:rPr>
            </w:pPr>
          </w:p>
        </w:tc>
        <w:tc>
          <w:tcPr>
            <w:tcW w:w="6238" w:type="dxa"/>
          </w:tcPr>
          <w:p w:rsidR="005B5AA6" w:rsidRPr="00AE7EB2" w:rsidRDefault="00762508" w:rsidP="00784E25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762508">
              <w:rPr>
                <w:sz w:val="20"/>
                <w:szCs w:val="20"/>
              </w:rPr>
              <w:t>Ноосфера - сфера разума. Глобальные экологические прогнозы. Концепция устойчивого развития</w:t>
            </w:r>
            <w:r>
              <w:rPr>
                <w:sz w:val="20"/>
                <w:szCs w:val="20"/>
              </w:rPr>
              <w:t xml:space="preserve">. </w:t>
            </w:r>
            <w:r w:rsidRPr="00762508">
              <w:rPr>
                <w:sz w:val="20"/>
                <w:szCs w:val="20"/>
              </w:rPr>
              <w:t>Трансформация понятия устойчивого развития</w:t>
            </w:r>
            <w:r>
              <w:rPr>
                <w:sz w:val="20"/>
                <w:szCs w:val="20"/>
              </w:rPr>
              <w:t xml:space="preserve">. </w:t>
            </w:r>
            <w:r w:rsidRPr="00762508">
              <w:rPr>
                <w:sz w:val="20"/>
                <w:szCs w:val="20"/>
              </w:rPr>
              <w:t>Формы международного сотрудничества и основные международные конвенции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62508" w:rsidRPr="00AE7EB2" w:rsidRDefault="00762508" w:rsidP="009F42C1">
            <w:pPr>
              <w:pStyle w:val="TableParagraph"/>
              <w:ind w:right="142"/>
              <w:rPr>
                <w:sz w:val="20"/>
                <w:szCs w:val="20"/>
              </w:rPr>
            </w:pPr>
            <w:r w:rsidRPr="00762508">
              <w:rPr>
                <w:sz w:val="20"/>
                <w:szCs w:val="20"/>
              </w:rPr>
              <w:t>Глобальные экологические проблемы</w:t>
            </w:r>
          </w:p>
        </w:tc>
        <w:tc>
          <w:tcPr>
            <w:tcW w:w="6238" w:type="dxa"/>
          </w:tcPr>
          <w:p w:rsidR="0086340E" w:rsidRPr="00AE7EB2" w:rsidRDefault="00762508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762508">
              <w:rPr>
                <w:color w:val="000000"/>
                <w:sz w:val="20"/>
                <w:szCs w:val="20"/>
                <w:shd w:val="clear" w:color="auto" w:fill="FFFFFF"/>
              </w:rPr>
              <w:t>Признаки и особенности глобальных экологических проблем человечества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762508">
              <w:rPr>
                <w:color w:val="000000"/>
                <w:sz w:val="20"/>
                <w:szCs w:val="20"/>
                <w:shd w:val="clear" w:color="auto" w:fill="FFFFFF"/>
              </w:rPr>
              <w:t>Демографическая проблема современности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762508">
              <w:rPr>
                <w:color w:val="000000"/>
                <w:sz w:val="20"/>
                <w:szCs w:val="20"/>
                <w:shd w:val="clear" w:color="auto" w:fill="FFFFFF"/>
              </w:rPr>
              <w:t>Проблема загрязнения водной среды и проблема пресной воды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05925" w:rsidRPr="005B5AA6" w:rsidTr="00AB441F">
        <w:trPr>
          <w:trHeight w:val="323"/>
        </w:trPr>
        <w:tc>
          <w:tcPr>
            <w:tcW w:w="993" w:type="dxa"/>
          </w:tcPr>
          <w:p w:rsidR="00305925" w:rsidRPr="00AE7EB2" w:rsidRDefault="0030592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>Промежуточная аттестация</w:t>
            </w:r>
          </w:p>
          <w:p w:rsidR="00305925" w:rsidRPr="00305925" w:rsidRDefault="0030592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305925">
              <w:rPr>
                <w:color w:val="000000"/>
                <w:sz w:val="20"/>
                <w:szCs w:val="20"/>
              </w:rPr>
              <w:t xml:space="preserve"> (Экзамен)</w:t>
            </w:r>
          </w:p>
        </w:tc>
        <w:tc>
          <w:tcPr>
            <w:tcW w:w="6238" w:type="dxa"/>
          </w:tcPr>
          <w:p w:rsidR="00305925" w:rsidRPr="00AE7EB2" w:rsidRDefault="008B5BA1" w:rsidP="00762508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>Проводится в письменной форме с дальнейшим собеседованием. Студент выбирает билет, содержащий 2 вопроса.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По результатам ответов на </w:t>
            </w:r>
            <w:r w:rsidR="00762508">
              <w:rPr>
                <w:color w:val="000000"/>
                <w:sz w:val="20"/>
                <w:szCs w:val="20"/>
                <w:shd w:val="clear" w:color="auto" w:fill="FFFFFF"/>
              </w:rPr>
              <w:t>экзамен</w:t>
            </w:r>
            <w:bookmarkStart w:id="0" w:name="_GoBack"/>
            <w:bookmarkEnd w:id="0"/>
            <w:r w:rsidRPr="008B5BA1">
              <w:rPr>
                <w:color w:val="000000"/>
                <w:sz w:val="20"/>
                <w:szCs w:val="20"/>
                <w:shd w:val="clear" w:color="auto" w:fill="FFFFFF"/>
              </w:rPr>
              <w:t xml:space="preserve"> выставляется максимально 40 баллов. В случае неполных ответов по билету или спорной оценки задаются дополнительные вопросы из общего списка (вне зависимости от уровня освоения) по усмотрению преподавателя.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762508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23BF9"/>
    <w:rsid w:val="000B41B5"/>
    <w:rsid w:val="000F659A"/>
    <w:rsid w:val="000F7E45"/>
    <w:rsid w:val="00305925"/>
    <w:rsid w:val="00336DDC"/>
    <w:rsid w:val="00387A2D"/>
    <w:rsid w:val="00513885"/>
    <w:rsid w:val="005232DF"/>
    <w:rsid w:val="00540253"/>
    <w:rsid w:val="005B5AA6"/>
    <w:rsid w:val="005E0297"/>
    <w:rsid w:val="0061237C"/>
    <w:rsid w:val="006801C7"/>
    <w:rsid w:val="006B6F5B"/>
    <w:rsid w:val="007463E4"/>
    <w:rsid w:val="00762508"/>
    <w:rsid w:val="00784E25"/>
    <w:rsid w:val="007D501A"/>
    <w:rsid w:val="00863229"/>
    <w:rsid w:val="0086340E"/>
    <w:rsid w:val="008B5BA1"/>
    <w:rsid w:val="009F42C1"/>
    <w:rsid w:val="00A73F76"/>
    <w:rsid w:val="00AB441F"/>
    <w:rsid w:val="00AE7EB2"/>
    <w:rsid w:val="00C32AF1"/>
    <w:rsid w:val="00C425F1"/>
    <w:rsid w:val="00C93D02"/>
    <w:rsid w:val="00CA0F1C"/>
    <w:rsid w:val="00E118DE"/>
    <w:rsid w:val="00EC28FC"/>
    <w:rsid w:val="00F224A9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</cp:lastModifiedBy>
  <cp:revision>3</cp:revision>
  <dcterms:created xsi:type="dcterms:W3CDTF">2020-06-28T07:17:00Z</dcterms:created>
  <dcterms:modified xsi:type="dcterms:W3CDTF">2020-06-28T07:25:00Z</dcterms:modified>
</cp:coreProperties>
</file>