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3" w:rsidRDefault="00362203" w:rsidP="003622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362203" w:rsidRDefault="00AE044E" w:rsidP="00AE044E">
      <w:pPr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sz w:val="28"/>
          <w:szCs w:val="28"/>
        </w:rPr>
        <w:t>УДК 81.22</w:t>
      </w:r>
    </w:p>
    <w:p w:rsidR="00AE044E" w:rsidRPr="00AE044E" w:rsidRDefault="00AE044E" w:rsidP="00AE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44E">
        <w:rPr>
          <w:rFonts w:ascii="Times New Roman" w:hAnsi="Times New Roman" w:cs="Times New Roman"/>
          <w:b/>
          <w:sz w:val="28"/>
          <w:szCs w:val="28"/>
        </w:rPr>
        <w:t>Закамулина</w:t>
      </w:r>
      <w:proofErr w:type="spellEnd"/>
      <w:r w:rsidRPr="00AE044E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362203" w:rsidRPr="00AE044E" w:rsidRDefault="00AE044E" w:rsidP="003971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044E">
        <w:rPr>
          <w:rFonts w:ascii="Times New Roman" w:hAnsi="Times New Roman" w:cs="Times New Roman"/>
          <w:i/>
          <w:sz w:val="28"/>
          <w:szCs w:val="28"/>
        </w:rPr>
        <w:t>Закамулина</w:t>
      </w:r>
      <w:proofErr w:type="spellEnd"/>
      <w:r w:rsidRPr="00AE0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44E">
        <w:rPr>
          <w:rFonts w:ascii="Times New Roman" w:hAnsi="Times New Roman" w:cs="Times New Roman"/>
          <w:i/>
          <w:sz w:val="28"/>
          <w:szCs w:val="28"/>
        </w:rPr>
        <w:t>Миляуша</w:t>
      </w:r>
      <w:proofErr w:type="spellEnd"/>
      <w:r w:rsidRPr="00AE0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44E">
        <w:rPr>
          <w:rFonts w:ascii="Times New Roman" w:hAnsi="Times New Roman" w:cs="Times New Roman"/>
          <w:i/>
          <w:sz w:val="28"/>
          <w:szCs w:val="28"/>
        </w:rPr>
        <w:t>Нурулловна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профессор,</w:t>
      </w:r>
      <w:r w:rsidR="00E713B9">
        <w:rPr>
          <w:rFonts w:ascii="Times New Roman" w:hAnsi="Times New Roman" w:cs="Times New Roman"/>
          <w:sz w:val="28"/>
          <w:szCs w:val="28"/>
        </w:rPr>
        <w:t xml:space="preserve"> заведующий кафедрой иностранных языков,</w:t>
      </w:r>
      <w:r>
        <w:rPr>
          <w:rFonts w:ascii="Times New Roman" w:hAnsi="Times New Roman" w:cs="Times New Roman"/>
          <w:sz w:val="28"/>
          <w:szCs w:val="28"/>
        </w:rPr>
        <w:t xml:space="preserve"> Казанский государственный энергетический университет, Россия, 420066,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д.51.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milaza@list.ru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44E" w:rsidRPr="00123A5A" w:rsidRDefault="00AE044E" w:rsidP="00AE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CF"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ьный вид во французском языке: </w:t>
      </w:r>
      <w:r w:rsidRPr="003971CF">
        <w:rPr>
          <w:rFonts w:ascii="Times New Roman" w:hAnsi="Times New Roman" w:cs="Times New Roman"/>
          <w:b/>
          <w:sz w:val="28"/>
          <w:szCs w:val="28"/>
        </w:rPr>
        <w:t>от слова к предложению</w:t>
      </w:r>
    </w:p>
    <w:p w:rsidR="00AE044E" w:rsidRPr="00E713B9" w:rsidRDefault="00AE044E" w:rsidP="00E7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B9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E71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3B9">
        <w:rPr>
          <w:rFonts w:ascii="Times New Roman" w:hAnsi="Times New Roman" w:cs="Times New Roman"/>
          <w:sz w:val="28"/>
          <w:szCs w:val="28"/>
        </w:rPr>
        <w:t>В статье рассматривается проблема выражения категорий вида и способов действия во французском языке. Дается авторское понимание категории вида</w:t>
      </w:r>
      <w:r w:rsidR="00F73183">
        <w:rPr>
          <w:rFonts w:ascii="Times New Roman" w:hAnsi="Times New Roman" w:cs="Times New Roman"/>
          <w:sz w:val="28"/>
          <w:szCs w:val="28"/>
        </w:rPr>
        <w:t xml:space="preserve"> во французском языке</w:t>
      </w:r>
      <w:r w:rsidR="00E713B9">
        <w:rPr>
          <w:rFonts w:ascii="Times New Roman" w:hAnsi="Times New Roman" w:cs="Times New Roman"/>
          <w:sz w:val="28"/>
          <w:szCs w:val="28"/>
        </w:rPr>
        <w:t xml:space="preserve"> в широком смысле слова, отличного от традиционного понимания грамматической категории вида</w:t>
      </w:r>
      <w:r w:rsidR="00F73183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E713B9">
        <w:rPr>
          <w:rFonts w:ascii="Times New Roman" w:hAnsi="Times New Roman" w:cs="Times New Roman"/>
          <w:sz w:val="28"/>
          <w:szCs w:val="28"/>
        </w:rPr>
        <w:t xml:space="preserve"> в славянских языках как бинарной оппозиции. Вид</w:t>
      </w:r>
      <w:r w:rsidR="00F73183">
        <w:rPr>
          <w:rFonts w:ascii="Times New Roman" w:hAnsi="Times New Roman" w:cs="Times New Roman"/>
          <w:sz w:val="28"/>
          <w:szCs w:val="28"/>
        </w:rPr>
        <w:t xml:space="preserve"> и способы действия во французском языке понимаю</w:t>
      </w:r>
      <w:r w:rsidR="00E713B9">
        <w:rPr>
          <w:rFonts w:ascii="Times New Roman" w:hAnsi="Times New Roman" w:cs="Times New Roman"/>
          <w:sz w:val="28"/>
          <w:szCs w:val="28"/>
        </w:rPr>
        <w:t>тся</w:t>
      </w:r>
      <w:r w:rsidR="00F73183">
        <w:rPr>
          <w:rFonts w:ascii="Times New Roman" w:hAnsi="Times New Roman" w:cs="Times New Roman"/>
          <w:sz w:val="28"/>
          <w:szCs w:val="28"/>
        </w:rPr>
        <w:t xml:space="preserve"> </w:t>
      </w:r>
      <w:r w:rsidR="00E713B9">
        <w:rPr>
          <w:rFonts w:ascii="Times New Roman" w:hAnsi="Times New Roman" w:cs="Times New Roman"/>
          <w:sz w:val="28"/>
          <w:szCs w:val="28"/>
        </w:rPr>
        <w:t xml:space="preserve"> как категория высказывания, формально представленная предложением и реализуемая гетерогенными языковыми средствами.</w:t>
      </w:r>
      <w:r w:rsidR="00AE0B6C">
        <w:rPr>
          <w:rFonts w:ascii="Times New Roman" w:hAnsi="Times New Roman" w:cs="Times New Roman"/>
          <w:sz w:val="28"/>
          <w:szCs w:val="28"/>
        </w:rPr>
        <w:t xml:space="preserve"> В статье предлагается функциональный анализ средств выражения аспектуальных значений на уровне предложения.</w:t>
      </w:r>
      <w:r w:rsidR="00E71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44E" w:rsidRDefault="00AE044E" w:rsidP="00E7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4E" w:rsidRDefault="00AE044E" w:rsidP="00E7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E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 w:rsidR="00F73183">
        <w:rPr>
          <w:rFonts w:ascii="Times New Roman" w:hAnsi="Times New Roman" w:cs="Times New Roman"/>
          <w:sz w:val="28"/>
          <w:szCs w:val="28"/>
        </w:rPr>
        <w:t xml:space="preserve"> Вид, способы действия, </w:t>
      </w:r>
      <w:proofErr w:type="spellStart"/>
      <w:r w:rsidR="00F73183">
        <w:rPr>
          <w:rFonts w:ascii="Times New Roman" w:hAnsi="Times New Roman" w:cs="Times New Roman"/>
          <w:sz w:val="28"/>
          <w:szCs w:val="28"/>
        </w:rPr>
        <w:t>акционсарт</w:t>
      </w:r>
      <w:proofErr w:type="spellEnd"/>
      <w:r w:rsidR="00F73183">
        <w:rPr>
          <w:rFonts w:ascii="Times New Roman" w:hAnsi="Times New Roman" w:cs="Times New Roman"/>
          <w:sz w:val="28"/>
          <w:szCs w:val="28"/>
        </w:rPr>
        <w:t>, аспектуальность, временные формы глагола.</w:t>
      </w:r>
    </w:p>
    <w:p w:rsidR="00C75862" w:rsidRPr="001937C2" w:rsidRDefault="00C75862" w:rsidP="00C758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37C2">
        <w:rPr>
          <w:rFonts w:ascii="Times New Roman" w:hAnsi="Times New Roman" w:cs="Times New Roman"/>
          <w:b/>
          <w:sz w:val="28"/>
          <w:szCs w:val="28"/>
          <w:lang w:val="en-US"/>
        </w:rPr>
        <w:t>Zakamulina</w:t>
      </w:r>
      <w:proofErr w:type="spellEnd"/>
      <w:r w:rsidRPr="001937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M.N.</w:t>
      </w:r>
    </w:p>
    <w:p w:rsidR="00C75862" w:rsidRPr="001937C2" w:rsidRDefault="00C75862" w:rsidP="00C75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>Zakamulina</w:t>
      </w:r>
      <w:proofErr w:type="spellEnd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>Milyausha</w:t>
      </w:r>
      <w:proofErr w:type="spellEnd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>Nurullovna</w:t>
      </w:r>
      <w:proofErr w:type="spellEnd"/>
      <w:r w:rsidRPr="001937C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Doctor of Philology, Professor, Head of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Foreign Languages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, Kazan State Power Engineering University, Russia, 420066, Kazan, </w:t>
      </w:r>
      <w:proofErr w:type="spellStart"/>
      <w:r w:rsidRPr="001937C2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937C2">
        <w:rPr>
          <w:rFonts w:ascii="Times New Roman" w:hAnsi="Times New Roman" w:cs="Times New Roman"/>
          <w:sz w:val="28"/>
          <w:szCs w:val="28"/>
          <w:lang w:val="en-US"/>
        </w:rPr>
        <w:t>Krasnoselskaya</w:t>
      </w:r>
      <w:proofErr w:type="spellEnd"/>
      <w:r w:rsidRPr="001937C2">
        <w:rPr>
          <w:rFonts w:ascii="Times New Roman" w:hAnsi="Times New Roman" w:cs="Times New Roman"/>
          <w:sz w:val="28"/>
          <w:szCs w:val="28"/>
          <w:lang w:val="en-US"/>
        </w:rPr>
        <w:t>, 51.</w:t>
      </w:r>
      <w:proofErr w:type="gramEnd"/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E-mail: milaza@list.ru.</w:t>
      </w:r>
    </w:p>
    <w:p w:rsidR="00C75862" w:rsidRPr="001937C2" w:rsidRDefault="00C75862" w:rsidP="00C758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Aspect in French</w:t>
      </w:r>
      <w:r w:rsidRPr="001937C2">
        <w:rPr>
          <w:rFonts w:ascii="Times New Roman" w:hAnsi="Times New Roman" w:cs="Times New Roman"/>
          <w:b/>
          <w:sz w:val="28"/>
          <w:szCs w:val="28"/>
          <w:lang w:val="en-US"/>
        </w:rPr>
        <w:t>: from word to sentence</w:t>
      </w:r>
    </w:p>
    <w:p w:rsidR="00C75862" w:rsidRDefault="00C75862" w:rsidP="00C75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25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The article deals with the problem of expressing </w:t>
      </w:r>
      <w:r>
        <w:rPr>
          <w:rFonts w:ascii="Times New Roman" w:hAnsi="Times New Roman" w:cs="Times New Roman"/>
          <w:sz w:val="28"/>
          <w:szCs w:val="28"/>
          <w:lang w:val="en-US"/>
        </w:rPr>
        <w:t>the categories of an aspect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manner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of action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in French. </w:t>
      </w:r>
      <w:r>
        <w:rPr>
          <w:rFonts w:ascii="Times New Roman" w:hAnsi="Times New Roman" w:cs="Times New Roman"/>
          <w:sz w:val="28"/>
          <w:szCs w:val="28"/>
          <w:lang w:val="en-US"/>
        </w:rPr>
        <w:t>There is given t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he author's understanding of the category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aspect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in French in the </w:t>
      </w:r>
      <w:r>
        <w:rPr>
          <w:rFonts w:ascii="Times New Roman" w:hAnsi="Times New Roman" w:cs="Times New Roman"/>
          <w:sz w:val="28"/>
          <w:szCs w:val="28"/>
          <w:lang w:val="en-US"/>
        </w:rPr>
        <w:t>broad sense of the word. The concept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 differs from the traditional understanding of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grammatical category of the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verb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aspect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as a binary opposition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Slavic languages ​​. The type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manners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of action in French are understood as a category of utterance, formally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represented within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a sentence and realized by heterogeneous linguistic means. The article proposes a functional analysis of the means of expressing aspectual meanings at the sentence level.</w:t>
      </w:r>
    </w:p>
    <w:p w:rsidR="00C75862" w:rsidRPr="00C75862" w:rsidRDefault="00C75862" w:rsidP="00C75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62" w:rsidRPr="001937C2" w:rsidRDefault="00C75862" w:rsidP="00C7586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586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Type, manners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of action, </w:t>
      </w:r>
      <w:proofErr w:type="spellStart"/>
      <w:r w:rsidRPr="001937C2"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7C2">
        <w:rPr>
          <w:rFonts w:ascii="Times New Roman" w:hAnsi="Times New Roman" w:cs="Times New Roman"/>
          <w:sz w:val="28"/>
          <w:szCs w:val="28"/>
          <w:lang w:val="en-US"/>
        </w:rPr>
        <w:t>aspectuality</w:t>
      </w:r>
      <w:proofErr w:type="spellEnd"/>
      <w:r w:rsidRPr="001937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verbs </w:t>
      </w:r>
      <w:r w:rsidRPr="001937C2">
        <w:rPr>
          <w:rFonts w:ascii="Times New Roman" w:hAnsi="Times New Roman" w:cs="Times New Roman"/>
          <w:sz w:val="28"/>
          <w:szCs w:val="28"/>
          <w:lang w:val="en-US"/>
        </w:rPr>
        <w:t>tense forms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75862" w:rsidRPr="00C75862" w:rsidRDefault="00C75862" w:rsidP="00E7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3183" w:rsidRPr="00C75862" w:rsidRDefault="00F73183" w:rsidP="00E7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29A" w:rsidRDefault="00461CBD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исследованиях значительное место отводится аспектологии: учению о глагольном виде и смежных с ним явлениях в различных языках. Проблема вида и характера протекания действия впервые нашли свое научное обоснование в трудах славянских лингвистов, ибо именно в этих языках вид представляет собой грамматическую категорию глагола, образуя четкое паради</w:t>
      </w:r>
      <w:r w:rsidR="00C75862">
        <w:rPr>
          <w:rFonts w:ascii="Times New Roman" w:hAnsi="Times New Roman" w:cs="Times New Roman"/>
          <w:sz w:val="28"/>
          <w:szCs w:val="28"/>
        </w:rPr>
        <w:t xml:space="preserve">гматическое противопоставление </w:t>
      </w:r>
      <w:r>
        <w:rPr>
          <w:rFonts w:ascii="Times New Roman" w:hAnsi="Times New Roman" w:cs="Times New Roman"/>
          <w:sz w:val="28"/>
          <w:szCs w:val="28"/>
        </w:rPr>
        <w:t xml:space="preserve"> совершенный/несовершенный вид.</w:t>
      </w:r>
      <w:r w:rsidR="004C3CF3">
        <w:rPr>
          <w:rFonts w:ascii="Times New Roman" w:hAnsi="Times New Roman" w:cs="Times New Roman"/>
          <w:sz w:val="28"/>
          <w:szCs w:val="28"/>
        </w:rPr>
        <w:t xml:space="preserve"> Вся история освещения проблематики вида и способов действия во французском языке в основном представляет собой не что иное, как долгие и тщетные</w:t>
      </w:r>
      <w:r w:rsidR="001863BC">
        <w:rPr>
          <w:rFonts w:ascii="Times New Roman" w:hAnsi="Times New Roman" w:cs="Times New Roman"/>
          <w:sz w:val="28"/>
          <w:szCs w:val="28"/>
        </w:rPr>
        <w:t xml:space="preserve"> поиски в нем формальных эквива</w:t>
      </w:r>
      <w:r w:rsidR="001863BC" w:rsidRPr="001863BC">
        <w:rPr>
          <w:rFonts w:ascii="Times New Roman" w:hAnsi="Times New Roman" w:cs="Times New Roman"/>
          <w:sz w:val="28"/>
          <w:szCs w:val="28"/>
        </w:rPr>
        <w:t>л</w:t>
      </w:r>
      <w:r w:rsidR="004C3CF3">
        <w:rPr>
          <w:rFonts w:ascii="Times New Roman" w:hAnsi="Times New Roman" w:cs="Times New Roman"/>
          <w:sz w:val="28"/>
          <w:szCs w:val="28"/>
        </w:rPr>
        <w:t>ентов славянским видам. Вид и способы действия являются, согласно</w:t>
      </w:r>
      <w:r w:rsidR="001B0E5B">
        <w:rPr>
          <w:rFonts w:ascii="Times New Roman" w:hAnsi="Times New Roman" w:cs="Times New Roman"/>
          <w:sz w:val="28"/>
          <w:szCs w:val="28"/>
        </w:rPr>
        <w:t xml:space="preserve"> Ж.-П. </w:t>
      </w:r>
      <w:proofErr w:type="spellStart"/>
      <w:r w:rsidR="001B0E5B">
        <w:rPr>
          <w:rFonts w:ascii="Times New Roman" w:hAnsi="Times New Roman" w:cs="Times New Roman"/>
          <w:sz w:val="28"/>
          <w:szCs w:val="28"/>
        </w:rPr>
        <w:t>Вэт</w:t>
      </w:r>
      <w:proofErr w:type="spellEnd"/>
      <w:r w:rsidR="004C3CF3">
        <w:rPr>
          <w:rFonts w:ascii="Times New Roman" w:hAnsi="Times New Roman" w:cs="Times New Roman"/>
          <w:sz w:val="28"/>
          <w:szCs w:val="28"/>
        </w:rPr>
        <w:t>, «самыми неуловимыми в традиционной грамматике» [</w:t>
      </w:r>
      <w:r w:rsidR="000D6A2F" w:rsidRPr="000D6A2F">
        <w:rPr>
          <w:rFonts w:ascii="Times New Roman" w:hAnsi="Times New Roman" w:cs="Times New Roman"/>
          <w:sz w:val="28"/>
          <w:szCs w:val="28"/>
        </w:rPr>
        <w:t>8</w:t>
      </w:r>
      <w:r w:rsidR="001B0E5B">
        <w:rPr>
          <w:rFonts w:ascii="Times New Roman" w:hAnsi="Times New Roman" w:cs="Times New Roman"/>
          <w:sz w:val="28"/>
          <w:szCs w:val="28"/>
        </w:rPr>
        <w:t xml:space="preserve">, </w:t>
      </w:r>
      <w:r w:rsidR="004C3C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B0E5B">
        <w:rPr>
          <w:rFonts w:ascii="Times New Roman" w:hAnsi="Times New Roman" w:cs="Times New Roman"/>
          <w:sz w:val="28"/>
          <w:szCs w:val="28"/>
        </w:rPr>
        <w:t>.</w:t>
      </w:r>
      <w:r w:rsidR="001B0E5B" w:rsidRPr="001B0E5B">
        <w:rPr>
          <w:rFonts w:ascii="Times New Roman" w:hAnsi="Times New Roman" w:cs="Times New Roman"/>
          <w:sz w:val="28"/>
          <w:szCs w:val="28"/>
        </w:rPr>
        <w:t>49</w:t>
      </w:r>
      <w:r w:rsidR="004C3CF3">
        <w:rPr>
          <w:rFonts w:ascii="Times New Roman" w:hAnsi="Times New Roman" w:cs="Times New Roman"/>
          <w:sz w:val="28"/>
          <w:szCs w:val="28"/>
        </w:rPr>
        <w:t>] явлениями во французском языке из-за отсутствия в нем специальных морфологических маркеров в парадигматическом ряду</w:t>
      </w:r>
      <w:r w:rsidR="001B0E5B">
        <w:rPr>
          <w:rFonts w:ascii="Times New Roman" w:hAnsi="Times New Roman" w:cs="Times New Roman"/>
          <w:sz w:val="28"/>
          <w:szCs w:val="28"/>
        </w:rPr>
        <w:t xml:space="preserve">. Еще в 1943 г. Й. </w:t>
      </w:r>
      <w:proofErr w:type="spellStart"/>
      <w:r w:rsidR="001B0E5B">
        <w:rPr>
          <w:rFonts w:ascii="Times New Roman" w:hAnsi="Times New Roman" w:cs="Times New Roman"/>
          <w:sz w:val="28"/>
          <w:szCs w:val="28"/>
        </w:rPr>
        <w:t>Хольт</w:t>
      </w:r>
      <w:proofErr w:type="spellEnd"/>
      <w:r w:rsidR="001B0E5B">
        <w:rPr>
          <w:rFonts w:ascii="Times New Roman" w:hAnsi="Times New Roman" w:cs="Times New Roman"/>
          <w:sz w:val="28"/>
          <w:szCs w:val="28"/>
        </w:rPr>
        <w:t xml:space="preserve"> отмечал о</w:t>
      </w:r>
      <w:r w:rsidR="004C3CF3">
        <w:rPr>
          <w:rFonts w:ascii="Times New Roman" w:hAnsi="Times New Roman" w:cs="Times New Roman"/>
          <w:sz w:val="28"/>
          <w:szCs w:val="28"/>
        </w:rPr>
        <w:t>бщую тенденцию приписывать виду все то, что в глаголе</w:t>
      </w:r>
      <w:r w:rsidR="001B0E5B">
        <w:rPr>
          <w:rFonts w:ascii="Times New Roman" w:hAnsi="Times New Roman" w:cs="Times New Roman"/>
          <w:sz w:val="28"/>
          <w:szCs w:val="28"/>
        </w:rPr>
        <w:t xml:space="preserve"> не соответствует категориям лица, числа, времени, залога и наклонения</w:t>
      </w:r>
      <w:r w:rsidR="001B0E5B" w:rsidRPr="001B0E5B">
        <w:rPr>
          <w:rFonts w:ascii="Times New Roman" w:hAnsi="Times New Roman" w:cs="Times New Roman"/>
          <w:sz w:val="28"/>
          <w:szCs w:val="28"/>
        </w:rPr>
        <w:t xml:space="preserve"> [</w:t>
      </w:r>
      <w:r w:rsidR="000D6A2F" w:rsidRPr="000D6A2F">
        <w:rPr>
          <w:rFonts w:ascii="Times New Roman" w:hAnsi="Times New Roman" w:cs="Times New Roman"/>
          <w:sz w:val="28"/>
          <w:szCs w:val="28"/>
        </w:rPr>
        <w:t>7</w:t>
      </w:r>
      <w:r w:rsidR="001B0E5B" w:rsidRPr="001B0E5B">
        <w:rPr>
          <w:rFonts w:ascii="Times New Roman" w:hAnsi="Times New Roman" w:cs="Times New Roman"/>
          <w:sz w:val="28"/>
          <w:szCs w:val="28"/>
        </w:rPr>
        <w:t xml:space="preserve">, </w:t>
      </w:r>
      <w:r w:rsidR="001B0E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B0E5B" w:rsidRPr="001B0E5B">
        <w:rPr>
          <w:rFonts w:ascii="Times New Roman" w:hAnsi="Times New Roman" w:cs="Times New Roman"/>
          <w:sz w:val="28"/>
          <w:szCs w:val="28"/>
        </w:rPr>
        <w:t>.1].</w:t>
      </w:r>
      <w:r w:rsidR="00863C67">
        <w:rPr>
          <w:rFonts w:ascii="Times New Roman" w:hAnsi="Times New Roman" w:cs="Times New Roman"/>
          <w:sz w:val="28"/>
          <w:szCs w:val="28"/>
        </w:rPr>
        <w:t xml:space="preserve"> </w:t>
      </w:r>
      <w:r w:rsidR="001B0E5B">
        <w:rPr>
          <w:rFonts w:ascii="Times New Roman" w:hAnsi="Times New Roman" w:cs="Times New Roman"/>
          <w:sz w:val="28"/>
          <w:szCs w:val="28"/>
        </w:rPr>
        <w:t>Исследования более позднего периода позволили выразить мысль о том, что вид и способы действия (СД) славянских языков и аспектуальные средства</w:t>
      </w:r>
      <w:r w:rsidR="0099629A">
        <w:rPr>
          <w:rFonts w:ascii="Times New Roman" w:hAnsi="Times New Roman" w:cs="Times New Roman"/>
          <w:sz w:val="28"/>
          <w:szCs w:val="28"/>
        </w:rPr>
        <w:t xml:space="preserve"> романских языков по сути явления неоднородные как в плане содержания, так и в плане выражения. Так называемые «виды», о которых говорили романисты, суть СД в современном их толковании, ибо упомянутые ими характеристики глагольного действия </w:t>
      </w:r>
      <w:proofErr w:type="spellStart"/>
      <w:r w:rsidR="0099629A">
        <w:rPr>
          <w:rFonts w:ascii="Times New Roman" w:hAnsi="Times New Roman" w:cs="Times New Roman"/>
          <w:sz w:val="28"/>
          <w:szCs w:val="28"/>
        </w:rPr>
        <w:t>релевантны</w:t>
      </w:r>
      <w:proofErr w:type="spellEnd"/>
      <w:r w:rsidR="0099629A">
        <w:rPr>
          <w:rFonts w:ascii="Times New Roman" w:hAnsi="Times New Roman" w:cs="Times New Roman"/>
          <w:sz w:val="28"/>
          <w:szCs w:val="28"/>
        </w:rPr>
        <w:t xml:space="preserve"> с позиции не видовой, а </w:t>
      </w:r>
      <w:proofErr w:type="spellStart"/>
      <w:r w:rsidR="0099629A">
        <w:rPr>
          <w:rFonts w:ascii="Times New Roman" w:hAnsi="Times New Roman" w:cs="Times New Roman"/>
          <w:sz w:val="28"/>
          <w:szCs w:val="28"/>
        </w:rPr>
        <w:t>акциональной</w:t>
      </w:r>
      <w:proofErr w:type="spellEnd"/>
      <w:r w:rsidR="0099629A">
        <w:rPr>
          <w:rFonts w:ascii="Times New Roman" w:hAnsi="Times New Roman" w:cs="Times New Roman"/>
          <w:sz w:val="28"/>
          <w:szCs w:val="28"/>
        </w:rPr>
        <w:t>.</w:t>
      </w:r>
    </w:p>
    <w:p w:rsidR="009D0EEE" w:rsidRDefault="0099629A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Глубокие исследования характера протекания и распределения действия во времени появились именно на материале славянских языков.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уходящая в теорию понятийных категорий</w:t>
      </w:r>
      <w:r w:rsidR="001863B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1863BC">
        <w:rPr>
          <w:rFonts w:ascii="Times New Roman" w:hAnsi="Times New Roman" w:cs="Times New Roman"/>
          <w:sz w:val="28"/>
          <w:szCs w:val="28"/>
        </w:rPr>
        <w:t>Есперсена</w:t>
      </w:r>
      <w:proofErr w:type="spellEnd"/>
      <w:r w:rsidR="001863BC">
        <w:rPr>
          <w:rFonts w:ascii="Times New Roman" w:hAnsi="Times New Roman" w:cs="Times New Roman"/>
          <w:sz w:val="28"/>
          <w:szCs w:val="28"/>
        </w:rPr>
        <w:t xml:space="preserve"> и И.И. Мещанинова и</w:t>
      </w:r>
      <w:r>
        <w:rPr>
          <w:rFonts w:ascii="Times New Roman" w:hAnsi="Times New Roman" w:cs="Times New Roman"/>
          <w:sz w:val="28"/>
          <w:szCs w:val="28"/>
        </w:rPr>
        <w:t xml:space="preserve"> ономасиологическую концепцию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Брюно</w:t>
      </w:r>
      <w:proofErr w:type="spellEnd"/>
      <w:r w:rsidR="001863BC">
        <w:rPr>
          <w:rFonts w:ascii="Times New Roman" w:hAnsi="Times New Roman" w:cs="Times New Roman"/>
          <w:sz w:val="28"/>
          <w:szCs w:val="28"/>
        </w:rPr>
        <w:t xml:space="preserve"> (6)</w:t>
      </w:r>
      <w:r>
        <w:rPr>
          <w:rFonts w:ascii="Times New Roman" w:hAnsi="Times New Roman" w:cs="Times New Roman"/>
          <w:sz w:val="28"/>
          <w:szCs w:val="28"/>
        </w:rPr>
        <w:t xml:space="preserve">,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функционально-семантичекого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</w:t>
      </w:r>
      <w:r w:rsidR="00CF511F">
        <w:rPr>
          <w:rFonts w:ascii="Times New Roman" w:hAnsi="Times New Roman" w:cs="Times New Roman"/>
          <w:sz w:val="28"/>
          <w:szCs w:val="28"/>
        </w:rPr>
        <w:t xml:space="preserve">аспектуальности </w:t>
      </w:r>
      <w:r>
        <w:rPr>
          <w:rFonts w:ascii="Times New Roman" w:hAnsi="Times New Roman" w:cs="Times New Roman"/>
          <w:sz w:val="28"/>
          <w:szCs w:val="28"/>
        </w:rPr>
        <w:t>А.В. Бондарко</w:t>
      </w:r>
      <w:r w:rsidR="00CF511F">
        <w:rPr>
          <w:rFonts w:ascii="Times New Roman" w:hAnsi="Times New Roman" w:cs="Times New Roman"/>
          <w:sz w:val="28"/>
          <w:szCs w:val="28"/>
        </w:rPr>
        <w:t xml:space="preserve"> базируется на семантической общности </w:t>
      </w:r>
      <w:proofErr w:type="spellStart"/>
      <w:r w:rsidR="00CF511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CF511F">
        <w:rPr>
          <w:rFonts w:ascii="Times New Roman" w:hAnsi="Times New Roman" w:cs="Times New Roman"/>
          <w:sz w:val="28"/>
          <w:szCs w:val="28"/>
        </w:rPr>
        <w:t xml:space="preserve"> языковых явлений. В отличие от славянских языков, в которых поле аспектуальности имеет ядро – морфологическую категорию вида, во французском языке поле </w:t>
      </w:r>
      <w:r w:rsidR="00CF511F">
        <w:rPr>
          <w:rFonts w:ascii="Times New Roman" w:hAnsi="Times New Roman" w:cs="Times New Roman"/>
          <w:sz w:val="28"/>
          <w:szCs w:val="28"/>
        </w:rPr>
        <w:lastRenderedPageBreak/>
        <w:t xml:space="preserve">аспектуальности не опирается на морфологическую категорию; оно имеет сложную структуру, одним из </w:t>
      </w:r>
      <w:proofErr w:type="spellStart"/>
      <w:r w:rsidR="00CF511F">
        <w:rPr>
          <w:rFonts w:ascii="Times New Roman" w:hAnsi="Times New Roman" w:cs="Times New Roman"/>
          <w:sz w:val="28"/>
          <w:szCs w:val="28"/>
        </w:rPr>
        <w:t>конституентов</w:t>
      </w:r>
      <w:proofErr w:type="spellEnd"/>
      <w:r w:rsidR="00CF511F">
        <w:rPr>
          <w:rFonts w:ascii="Times New Roman" w:hAnsi="Times New Roman" w:cs="Times New Roman"/>
          <w:sz w:val="28"/>
          <w:szCs w:val="28"/>
        </w:rPr>
        <w:t xml:space="preserve"> которой являютс</w:t>
      </w:r>
      <w:r w:rsidR="001863BC">
        <w:rPr>
          <w:rFonts w:ascii="Times New Roman" w:hAnsi="Times New Roman" w:cs="Times New Roman"/>
          <w:sz w:val="28"/>
          <w:szCs w:val="28"/>
        </w:rPr>
        <w:t>я СД. Славянские СД мы понимаем «</w:t>
      </w:r>
      <w:r w:rsidR="00CF511F">
        <w:rPr>
          <w:rFonts w:ascii="Times New Roman" w:hAnsi="Times New Roman" w:cs="Times New Roman"/>
          <w:sz w:val="28"/>
          <w:szCs w:val="28"/>
        </w:rPr>
        <w:t>как некоторые общие (часто, но не обязательно выраженные словообразовательными средствами) особенности лексического значения глаголов, относящиеся к протеканию действия этих глаголов во времени и проявляющиеся в общих особенностях их функционирования в языке, а именно по линии словообразовательной</w:t>
      </w:r>
      <w:r w:rsidR="00AE0B6C">
        <w:rPr>
          <w:rFonts w:ascii="Times New Roman" w:hAnsi="Times New Roman" w:cs="Times New Roman"/>
          <w:sz w:val="28"/>
          <w:szCs w:val="28"/>
        </w:rPr>
        <w:t xml:space="preserve"> активности, вида и синтаксического употребления» </w:t>
      </w:r>
      <w:r w:rsidR="00AE0B6C" w:rsidRPr="00AE0B6C">
        <w:rPr>
          <w:rFonts w:ascii="Times New Roman" w:hAnsi="Times New Roman" w:cs="Times New Roman"/>
          <w:sz w:val="28"/>
          <w:szCs w:val="28"/>
        </w:rPr>
        <w:t>[</w:t>
      </w:r>
      <w:r w:rsidR="000D6A2F" w:rsidRPr="000D6A2F">
        <w:rPr>
          <w:rFonts w:ascii="Times New Roman" w:hAnsi="Times New Roman" w:cs="Times New Roman"/>
          <w:sz w:val="28"/>
          <w:szCs w:val="28"/>
        </w:rPr>
        <w:t>4</w:t>
      </w:r>
      <w:r w:rsidR="00AE0B6C">
        <w:rPr>
          <w:rFonts w:ascii="Times New Roman" w:hAnsi="Times New Roman" w:cs="Times New Roman"/>
          <w:sz w:val="28"/>
          <w:szCs w:val="28"/>
        </w:rPr>
        <w:t>, с.191</w:t>
      </w:r>
      <w:r w:rsidR="00AE0B6C" w:rsidRPr="00AE0B6C">
        <w:rPr>
          <w:rFonts w:ascii="Times New Roman" w:hAnsi="Times New Roman" w:cs="Times New Roman"/>
          <w:sz w:val="28"/>
          <w:szCs w:val="28"/>
        </w:rPr>
        <w:t>]</w:t>
      </w:r>
      <w:r w:rsidR="00AE0B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B6C">
        <w:rPr>
          <w:rFonts w:ascii="Times New Roman" w:hAnsi="Times New Roman" w:cs="Times New Roman"/>
          <w:sz w:val="28"/>
          <w:szCs w:val="28"/>
        </w:rPr>
        <w:t xml:space="preserve">Вслед за М.А. </w:t>
      </w:r>
      <w:proofErr w:type="spellStart"/>
      <w:r w:rsidR="00AE0B6C">
        <w:rPr>
          <w:rFonts w:ascii="Times New Roman" w:hAnsi="Times New Roman" w:cs="Times New Roman"/>
          <w:sz w:val="28"/>
          <w:szCs w:val="28"/>
        </w:rPr>
        <w:t>Шелякиным</w:t>
      </w:r>
      <w:proofErr w:type="spellEnd"/>
      <w:r w:rsidR="00AE0B6C">
        <w:rPr>
          <w:rFonts w:ascii="Times New Roman" w:hAnsi="Times New Roman" w:cs="Times New Roman"/>
          <w:sz w:val="28"/>
          <w:szCs w:val="28"/>
        </w:rPr>
        <w:t>, к СД мы относим</w:t>
      </w:r>
      <w:r w:rsidR="0064727C">
        <w:rPr>
          <w:rFonts w:ascii="Times New Roman" w:hAnsi="Times New Roman" w:cs="Times New Roman"/>
          <w:sz w:val="28"/>
          <w:szCs w:val="28"/>
        </w:rPr>
        <w:t xml:space="preserve">  особенности лексических значений </w:t>
      </w:r>
      <w:r w:rsidR="00AE0B6C">
        <w:rPr>
          <w:rFonts w:ascii="Times New Roman" w:hAnsi="Times New Roman" w:cs="Times New Roman"/>
          <w:sz w:val="28"/>
          <w:szCs w:val="28"/>
        </w:rPr>
        <w:t xml:space="preserve">всех глаголов, так или иначе </w:t>
      </w:r>
      <w:proofErr w:type="spellStart"/>
      <w:r w:rsidR="00AE0B6C">
        <w:rPr>
          <w:rFonts w:ascii="Times New Roman" w:hAnsi="Times New Roman" w:cs="Times New Roman"/>
          <w:sz w:val="28"/>
          <w:szCs w:val="28"/>
        </w:rPr>
        <w:t>коррелирующих</w:t>
      </w:r>
      <w:proofErr w:type="spellEnd"/>
      <w:r w:rsidR="00AE0B6C">
        <w:rPr>
          <w:rFonts w:ascii="Times New Roman" w:hAnsi="Times New Roman" w:cs="Times New Roman"/>
          <w:sz w:val="28"/>
          <w:szCs w:val="28"/>
        </w:rPr>
        <w:t xml:space="preserve"> с общей зоной аспектуальности и не обязательно выражен</w:t>
      </w:r>
      <w:r w:rsidR="0064727C">
        <w:rPr>
          <w:rFonts w:ascii="Times New Roman" w:hAnsi="Times New Roman" w:cs="Times New Roman"/>
          <w:sz w:val="28"/>
          <w:szCs w:val="28"/>
        </w:rPr>
        <w:t>ных специальными модифицирующими морфемами, понимая аспектуальность с учетом</w:t>
      </w:r>
      <w:r w:rsidR="009D0EEE">
        <w:rPr>
          <w:rFonts w:ascii="Times New Roman" w:hAnsi="Times New Roman" w:cs="Times New Roman"/>
          <w:sz w:val="28"/>
          <w:szCs w:val="28"/>
        </w:rPr>
        <w:t xml:space="preserve"> центрального положения в ней грамматической категории вида и лексико-семантической категории предельности/</w:t>
      </w:r>
      <w:proofErr w:type="spellStart"/>
      <w:r w:rsidR="009D0EEE">
        <w:rPr>
          <w:rFonts w:ascii="Times New Roman" w:hAnsi="Times New Roman" w:cs="Times New Roman"/>
          <w:sz w:val="28"/>
          <w:szCs w:val="28"/>
        </w:rPr>
        <w:t>непредельности</w:t>
      </w:r>
      <w:proofErr w:type="spellEnd"/>
      <w:r w:rsidR="009D0EEE">
        <w:rPr>
          <w:rFonts w:ascii="Times New Roman" w:hAnsi="Times New Roman" w:cs="Times New Roman"/>
          <w:sz w:val="28"/>
          <w:szCs w:val="28"/>
        </w:rPr>
        <w:t>, а также взаимосвя</w:t>
      </w:r>
      <w:r w:rsidR="000D6A2F" w:rsidRPr="000D6A2F">
        <w:rPr>
          <w:rFonts w:ascii="Times New Roman" w:hAnsi="Times New Roman" w:cs="Times New Roman"/>
          <w:sz w:val="28"/>
          <w:szCs w:val="28"/>
        </w:rPr>
        <w:t>з</w:t>
      </w:r>
      <w:r w:rsidR="009D0EEE">
        <w:rPr>
          <w:rFonts w:ascii="Times New Roman" w:hAnsi="Times New Roman" w:cs="Times New Roman"/>
          <w:sz w:val="28"/>
          <w:szCs w:val="28"/>
        </w:rPr>
        <w:t>и и взаимодействия всех аспектуальн</w:t>
      </w:r>
      <w:r w:rsidR="000D6A2F">
        <w:rPr>
          <w:rFonts w:ascii="Times New Roman" w:hAnsi="Times New Roman" w:cs="Times New Roman"/>
          <w:sz w:val="28"/>
          <w:szCs w:val="28"/>
        </w:rPr>
        <w:t>ых значений между собой [</w:t>
      </w:r>
      <w:r w:rsidR="000D6A2F" w:rsidRPr="000D6A2F">
        <w:rPr>
          <w:rFonts w:ascii="Times New Roman" w:hAnsi="Times New Roman" w:cs="Times New Roman"/>
          <w:sz w:val="28"/>
          <w:szCs w:val="28"/>
        </w:rPr>
        <w:t>5</w:t>
      </w:r>
      <w:r w:rsidR="009D0EEE">
        <w:rPr>
          <w:rFonts w:ascii="Times New Roman" w:hAnsi="Times New Roman" w:cs="Times New Roman"/>
          <w:sz w:val="28"/>
          <w:szCs w:val="28"/>
        </w:rPr>
        <w:t>, с.</w:t>
      </w:r>
      <w:r w:rsidR="000D6A2F" w:rsidRPr="000D6A2F">
        <w:rPr>
          <w:rFonts w:ascii="Times New Roman" w:hAnsi="Times New Roman" w:cs="Times New Roman"/>
          <w:sz w:val="28"/>
          <w:szCs w:val="28"/>
        </w:rPr>
        <w:t xml:space="preserve"> </w:t>
      </w:r>
      <w:r w:rsidR="009D0EEE">
        <w:rPr>
          <w:rFonts w:ascii="Times New Roman" w:hAnsi="Times New Roman" w:cs="Times New Roman"/>
          <w:sz w:val="28"/>
          <w:szCs w:val="28"/>
        </w:rPr>
        <w:t>20].</w:t>
      </w:r>
      <w:proofErr w:type="gramEnd"/>
    </w:p>
    <w:p w:rsidR="009D0EEE" w:rsidRDefault="009D0EEE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по себе факт принадлежности СД к лексике в славянских языках не говорит о возможном механическом переносе такого явления на другие языки. Во французском языке мы понимаем СД как категорию широкую, актуализируемую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языка.</w:t>
      </w:r>
      <w:r w:rsidR="0018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02" w:rsidRDefault="009D0EEE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описании СД неизбежно встает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Делались попытки установить определенный инвентарь глагольных классов в соответствии с теми или иными принципами, но количество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установить невозможно, равно как и принцип, на основании которого они</w:t>
      </w:r>
      <w:r w:rsidR="005B0888">
        <w:rPr>
          <w:rFonts w:ascii="Times New Roman" w:hAnsi="Times New Roman" w:cs="Times New Roman"/>
          <w:sz w:val="28"/>
          <w:szCs w:val="28"/>
        </w:rPr>
        <w:t xml:space="preserve"> могут быть систематизированы. Хотя можно предположить, </w:t>
      </w:r>
      <w:r w:rsidR="00E97802">
        <w:rPr>
          <w:rFonts w:ascii="Times New Roman" w:hAnsi="Times New Roman" w:cs="Times New Roman"/>
          <w:sz w:val="28"/>
          <w:szCs w:val="28"/>
        </w:rPr>
        <w:t>что количество СД принципиально не ограничено, поскольку всякой глагольной форме может соответствовать свой собс</w:t>
      </w:r>
      <w:r w:rsidR="005B0888">
        <w:rPr>
          <w:rFonts w:ascii="Times New Roman" w:hAnsi="Times New Roman" w:cs="Times New Roman"/>
          <w:sz w:val="28"/>
          <w:szCs w:val="28"/>
        </w:rPr>
        <w:t>твенный СД</w:t>
      </w:r>
      <w:r w:rsidR="00E97802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="00E9780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E97802">
        <w:rPr>
          <w:rFonts w:ascii="Times New Roman" w:hAnsi="Times New Roman" w:cs="Times New Roman"/>
          <w:sz w:val="28"/>
          <w:szCs w:val="28"/>
        </w:rPr>
        <w:t xml:space="preserve"> </w:t>
      </w:r>
      <w:r w:rsidR="005B088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7802">
        <w:rPr>
          <w:rFonts w:ascii="Times New Roman" w:hAnsi="Times New Roman" w:cs="Times New Roman"/>
          <w:sz w:val="28"/>
          <w:szCs w:val="28"/>
        </w:rPr>
        <w:t>выделя</w:t>
      </w:r>
      <w:r w:rsidR="005B0888">
        <w:rPr>
          <w:rFonts w:ascii="Times New Roman" w:hAnsi="Times New Roman" w:cs="Times New Roman"/>
          <w:sz w:val="28"/>
          <w:szCs w:val="28"/>
        </w:rPr>
        <w:t>т</w:t>
      </w:r>
      <w:r w:rsidR="00E97802">
        <w:rPr>
          <w:rFonts w:ascii="Times New Roman" w:hAnsi="Times New Roman" w:cs="Times New Roman"/>
          <w:sz w:val="28"/>
          <w:szCs w:val="28"/>
        </w:rPr>
        <w:t>ь общие значения, часто перекрещивающиеся, позволяющие им объединиться в определенные классы при общей размытости границ между ними.</w:t>
      </w:r>
    </w:p>
    <w:p w:rsidR="00414CE6" w:rsidRDefault="00E97802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статьи является семантический и функциональный анализ наиболее типичных моделей реализации СД во французском языке.</w:t>
      </w:r>
      <w:r w:rsidR="0064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CE6">
        <w:rPr>
          <w:rFonts w:ascii="Times New Roman" w:hAnsi="Times New Roman" w:cs="Times New Roman"/>
          <w:sz w:val="28"/>
          <w:szCs w:val="28"/>
        </w:rPr>
        <w:lastRenderedPageBreak/>
        <w:t>Фактологическим</w:t>
      </w:r>
      <w:proofErr w:type="spellEnd"/>
      <w:r w:rsidR="00414CE6">
        <w:rPr>
          <w:rFonts w:ascii="Times New Roman" w:hAnsi="Times New Roman" w:cs="Times New Roman"/>
          <w:sz w:val="28"/>
          <w:szCs w:val="28"/>
        </w:rPr>
        <w:t xml:space="preserve"> материалом для анализа послужили данные выборки из второй части трилогии Филиппа </w:t>
      </w:r>
      <w:proofErr w:type="spellStart"/>
      <w:r w:rsidR="00414CE6">
        <w:rPr>
          <w:rFonts w:ascii="Times New Roman" w:hAnsi="Times New Roman" w:cs="Times New Roman"/>
          <w:sz w:val="28"/>
          <w:szCs w:val="28"/>
        </w:rPr>
        <w:t>Эриа</w:t>
      </w:r>
      <w:proofErr w:type="spellEnd"/>
      <w:r w:rsidR="00414CE6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414CE6">
        <w:rPr>
          <w:rFonts w:ascii="Times New Roman" w:hAnsi="Times New Roman" w:cs="Times New Roman"/>
          <w:sz w:val="28"/>
          <w:szCs w:val="28"/>
        </w:rPr>
        <w:t>Буссардель</w:t>
      </w:r>
      <w:proofErr w:type="spellEnd"/>
      <w:r w:rsidR="00414CE6">
        <w:rPr>
          <w:rFonts w:ascii="Times New Roman" w:hAnsi="Times New Roman" w:cs="Times New Roman"/>
          <w:sz w:val="28"/>
          <w:szCs w:val="28"/>
        </w:rPr>
        <w:t>.</w:t>
      </w:r>
    </w:p>
    <w:p w:rsidR="00414CE6" w:rsidRDefault="00414CE6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сложное семантическое единство, каковым является СД французском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находит свое языковое выражение на различных уровнях. Словообразовательные, морфологические и синтаксические средства способны сообщать аспектуальную информацию, но превалирующая роль принадлежит развернутым структурам, в которых участвуют различные части речи</w:t>
      </w:r>
      <w:r w:rsidR="00393B76">
        <w:rPr>
          <w:rFonts w:ascii="Times New Roman" w:hAnsi="Times New Roman" w:cs="Times New Roman"/>
          <w:sz w:val="28"/>
          <w:szCs w:val="28"/>
        </w:rPr>
        <w:t xml:space="preserve"> </w:t>
      </w:r>
      <w:r w:rsidR="005B0888">
        <w:rPr>
          <w:rFonts w:ascii="Times New Roman" w:hAnsi="Times New Roman" w:cs="Times New Roman"/>
          <w:sz w:val="28"/>
          <w:szCs w:val="28"/>
        </w:rPr>
        <w:t>[3</w:t>
      </w:r>
      <w:r w:rsidR="00393B76" w:rsidRPr="00393B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Ядерные структуры представлены следующим образом:</w:t>
      </w:r>
    </w:p>
    <w:p w:rsidR="00414CE6" w:rsidRPr="00414CE6" w:rsidRDefault="00414CE6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4CE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Vinf</w:t>
      </w:r>
      <w:proofErr w:type="spellEnd"/>
      <w:r w:rsidRPr="00414CE6">
        <w:rPr>
          <w:rFonts w:ascii="Times New Roman" w:hAnsi="Times New Roman" w:cs="Times New Roman"/>
          <w:sz w:val="28"/>
          <w:szCs w:val="28"/>
        </w:rPr>
        <w:t xml:space="preserve">       Личная форма глагола + инфинитив</w:t>
      </w:r>
    </w:p>
    <w:p w:rsidR="00F73183" w:rsidRPr="00F73183" w:rsidRDefault="00414CE6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4CE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Adv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Глагол + наречие</w:t>
      </w:r>
    </w:p>
    <w:p w:rsidR="00362203" w:rsidRPr="00414CE6" w:rsidRDefault="00414CE6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4CE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3B76">
        <w:rPr>
          <w:rFonts w:ascii="Times New Roman" w:hAnsi="Times New Roman" w:cs="Times New Roman"/>
          <w:sz w:val="28"/>
          <w:szCs w:val="28"/>
        </w:rPr>
        <w:t>Глагол + существительное (чаще отглагольное)</w:t>
      </w:r>
    </w:p>
    <w:p w:rsidR="00414CE6" w:rsidRDefault="00414CE6" w:rsidP="0046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B7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3B7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3B76">
        <w:rPr>
          <w:rFonts w:ascii="Times New Roman" w:hAnsi="Times New Roman" w:cs="Times New Roman"/>
          <w:sz w:val="28"/>
          <w:szCs w:val="28"/>
        </w:rPr>
        <w:t xml:space="preserve">     Глагол + существительное с определением</w:t>
      </w:r>
    </w:p>
    <w:p w:rsidR="00393B76" w:rsidRDefault="00393B76" w:rsidP="00393B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76">
        <w:rPr>
          <w:rFonts w:ascii="Times New Roman" w:hAnsi="Times New Roman" w:cs="Times New Roman"/>
          <w:sz w:val="28"/>
        </w:rPr>
        <w:t xml:space="preserve">Во французском языке не наблюдается семантических разрядов глаголов с формально оформленными признаками СД. Некоторые СД могут выражаться определенными формальными языковыми средствами словообразовательного уровня. </w:t>
      </w:r>
      <w:r>
        <w:rPr>
          <w:rFonts w:ascii="Times New Roman" w:hAnsi="Times New Roman" w:cs="Times New Roman"/>
          <w:sz w:val="28"/>
          <w:szCs w:val="28"/>
        </w:rPr>
        <w:t xml:space="preserve">Таково выражение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инхоативности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простыми или местоименными префиксальными глаголами</w:t>
      </w:r>
      <w:r w:rsidR="000C363C">
        <w:rPr>
          <w:rFonts w:ascii="Times New Roman" w:hAnsi="Times New Roman" w:cs="Times New Roman"/>
          <w:sz w:val="28"/>
          <w:szCs w:val="28"/>
        </w:rPr>
        <w:t xml:space="preserve">, результативно-аннулирующего СД глаголами с префиксом </w:t>
      </w:r>
      <w:r w:rsidR="000C363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0C363C" w:rsidRPr="000C363C">
        <w:rPr>
          <w:rFonts w:ascii="Times New Roman" w:hAnsi="Times New Roman" w:cs="Times New Roman"/>
          <w:sz w:val="28"/>
          <w:szCs w:val="28"/>
        </w:rPr>
        <w:t>-</w:t>
      </w:r>
      <w:r w:rsidR="000C3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аттенуативного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 xml:space="preserve"> СД с признаком результативности глаголами с префиксом </w:t>
      </w:r>
      <w:proofErr w:type="gramStart"/>
      <w:r w:rsidR="000C36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C3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 xml:space="preserve"> СД глаголами с префиксом 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>-, взаимно-возвратного СД местоименными глаголами с</w:t>
      </w:r>
      <w:r w:rsidRPr="00393B76">
        <w:rPr>
          <w:rFonts w:ascii="Times New Roman" w:hAnsi="Times New Roman" w:cs="Times New Roman"/>
        </w:rPr>
        <w:t xml:space="preserve"> </w:t>
      </w:r>
      <w:r w:rsidR="000C363C" w:rsidRPr="000C363C">
        <w:rPr>
          <w:rFonts w:ascii="Times New Roman" w:hAnsi="Times New Roman" w:cs="Times New Roman"/>
          <w:sz w:val="28"/>
          <w:szCs w:val="28"/>
        </w:rPr>
        <w:t xml:space="preserve">префиксом </w:t>
      </w:r>
      <w:proofErr w:type="spellStart"/>
      <w:r w:rsidR="000C363C" w:rsidRPr="000C363C">
        <w:rPr>
          <w:rFonts w:ascii="Times New Roman" w:hAnsi="Times New Roman" w:cs="Times New Roman"/>
          <w:sz w:val="28"/>
          <w:szCs w:val="28"/>
        </w:rPr>
        <w:t>pré</w:t>
      </w:r>
      <w:proofErr w:type="spellEnd"/>
      <w:r w:rsidR="000C363C" w:rsidRPr="000C363C">
        <w:rPr>
          <w:rFonts w:ascii="Times New Roman" w:hAnsi="Times New Roman" w:cs="Times New Roman"/>
          <w:sz w:val="28"/>
          <w:szCs w:val="28"/>
        </w:rPr>
        <w:t xml:space="preserve">-, чрезмерно-нормативного СД глаголами с префиксами </w:t>
      </w:r>
      <w:r w:rsidR="000C363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0C363C" w:rsidRPr="000C363C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>- и</w:t>
      </w:r>
      <w:r w:rsidR="000C363C" w:rsidRPr="000C3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3C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мультпликативного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 xml:space="preserve"> СД с признаком 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аттенуативности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 xml:space="preserve"> глаголами с суффиксами –</w:t>
      </w:r>
      <w:proofErr w:type="spellStart"/>
      <w:r w:rsidR="000C363C">
        <w:rPr>
          <w:rFonts w:ascii="Times New Roman" w:hAnsi="Times New Roman" w:cs="Times New Roman"/>
          <w:sz w:val="28"/>
          <w:szCs w:val="28"/>
        </w:rPr>
        <w:t>iller</w:t>
      </w:r>
      <w:proofErr w:type="spellEnd"/>
      <w:r w:rsidR="000C363C">
        <w:rPr>
          <w:rFonts w:ascii="Times New Roman" w:hAnsi="Times New Roman" w:cs="Times New Roman"/>
          <w:sz w:val="28"/>
          <w:szCs w:val="28"/>
        </w:rPr>
        <w:t>,</w:t>
      </w:r>
      <w:r w:rsidR="000C363C" w:rsidRPr="000C36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C363C">
        <w:rPr>
          <w:rFonts w:ascii="Times New Roman" w:hAnsi="Times New Roman" w:cs="Times New Roman"/>
          <w:sz w:val="28"/>
          <w:szCs w:val="28"/>
          <w:lang w:val="en-US"/>
        </w:rPr>
        <w:t>oter</w:t>
      </w:r>
      <w:proofErr w:type="spellEnd"/>
      <w:r w:rsidR="000C363C" w:rsidRPr="000C36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0C363C">
        <w:rPr>
          <w:rFonts w:ascii="Times New Roman" w:hAnsi="Times New Roman" w:cs="Times New Roman"/>
          <w:sz w:val="28"/>
          <w:szCs w:val="28"/>
          <w:lang w:val="en-US"/>
        </w:rPr>
        <w:t>onner</w:t>
      </w:r>
      <w:proofErr w:type="spellEnd"/>
      <w:r w:rsidR="000C363C" w:rsidRPr="000C36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363C" w:rsidRPr="000C363C">
        <w:rPr>
          <w:rFonts w:ascii="Times New Roman" w:hAnsi="Times New Roman" w:cs="Times New Roman"/>
          <w:sz w:val="28"/>
          <w:szCs w:val="28"/>
        </w:rPr>
        <w:t>В</w:t>
      </w:r>
      <w:r w:rsidR="000C363C">
        <w:rPr>
          <w:rFonts w:ascii="Times New Roman" w:hAnsi="Times New Roman" w:cs="Times New Roman"/>
          <w:sz w:val="28"/>
          <w:szCs w:val="28"/>
        </w:rPr>
        <w:t>ышеуказанные</w:t>
      </w:r>
      <w:proofErr w:type="gramEnd"/>
      <w:r w:rsidR="000C363C">
        <w:rPr>
          <w:rFonts w:ascii="Times New Roman" w:hAnsi="Times New Roman" w:cs="Times New Roman"/>
          <w:sz w:val="28"/>
          <w:szCs w:val="28"/>
        </w:rPr>
        <w:t xml:space="preserve"> СД условно можно представить</w:t>
      </w:r>
      <w:r w:rsidR="001E6F79">
        <w:rPr>
          <w:rFonts w:ascii="Times New Roman" w:hAnsi="Times New Roman" w:cs="Times New Roman"/>
          <w:sz w:val="28"/>
          <w:szCs w:val="28"/>
        </w:rPr>
        <w:t xml:space="preserve"> следующей схемой:</w:t>
      </w:r>
    </w:p>
    <w:p w:rsidR="00C02CC4" w:rsidRPr="00C02CC4" w:rsidRDefault="009E5C71" w:rsidP="00393B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C4">
        <w:rPr>
          <w:rFonts w:ascii="Times New Roman" w:hAnsi="Times New Roman" w:cs="Times New Roman"/>
          <w:b/>
          <w:sz w:val="28"/>
          <w:szCs w:val="28"/>
        </w:rPr>
        <w:t xml:space="preserve">Модель 1. </w:t>
      </w:r>
      <w:r w:rsidR="001E6F79" w:rsidRPr="00C02C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E6F79" w:rsidRPr="00C02CC4">
        <w:rPr>
          <w:rFonts w:ascii="Times New Roman" w:hAnsi="Times New Roman" w:cs="Times New Roman"/>
          <w:b/>
          <w:sz w:val="28"/>
          <w:szCs w:val="28"/>
        </w:rPr>
        <w:t xml:space="preserve"> → </w:t>
      </w:r>
      <w:r w:rsidR="001E6F79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E6F79" w:rsidRPr="00C02C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6F79" w:rsidRPr="00C02C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6F79" w:rsidRPr="00C02CC4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proofErr w:type="gramStart"/>
      <w:r w:rsidR="001E6F79" w:rsidRPr="00C02CC4">
        <w:rPr>
          <w:rFonts w:ascii="Times New Roman" w:hAnsi="Times New Roman" w:cs="Times New Roman"/>
          <w:b/>
          <w:sz w:val="28"/>
          <w:szCs w:val="28"/>
          <w:lang w:val="en-US"/>
        </w:rPr>
        <w:t>Af</w:t>
      </w:r>
      <w:proofErr w:type="spellEnd"/>
      <w:proofErr w:type="gramEnd"/>
      <w:r w:rsidR="001E6F79" w:rsidRPr="00C02CC4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1E6F79" w:rsidRDefault="001E6F79" w:rsidP="00393B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79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C02C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6F79">
        <w:rPr>
          <w:rFonts w:ascii="Times New Roman" w:hAnsi="Times New Roman" w:cs="Times New Roman"/>
          <w:sz w:val="28"/>
          <w:szCs w:val="28"/>
        </w:rPr>
        <w:t xml:space="preserve"> выражаемый СД,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F79">
        <w:rPr>
          <w:rFonts w:ascii="Times New Roman" w:hAnsi="Times New Roman" w:cs="Times New Roman"/>
          <w:sz w:val="28"/>
          <w:szCs w:val="28"/>
        </w:rPr>
        <w:t xml:space="preserve"> – лексема,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аффикс.</w:t>
      </w:r>
    </w:p>
    <w:p w:rsidR="001E6F79" w:rsidRDefault="001E6F79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</w:t>
      </w:r>
      <w:r w:rsidRPr="001E6F7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6F79" w:rsidRPr="00C47093" w:rsidRDefault="00C47093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0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E6F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C47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6F79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 xml:space="preserve">a France </w:t>
      </w:r>
      <w:proofErr w:type="spellStart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6F79" w:rsidRPr="00C75862">
        <w:rPr>
          <w:rFonts w:ascii="Times New Roman" w:hAnsi="Times New Roman" w:cs="Times New Roman"/>
          <w:i/>
          <w:sz w:val="28"/>
          <w:szCs w:val="28"/>
          <w:lang w:val="en-US"/>
        </w:rPr>
        <w:t>reprenait</w:t>
      </w:r>
      <w:proofErr w:type="spellEnd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6F79" w:rsidRPr="001E6F79">
        <w:rPr>
          <w:rFonts w:ascii="Times New Roman" w:hAnsi="Times New Roman" w:cs="Times New Roman"/>
          <w:sz w:val="28"/>
          <w:szCs w:val="28"/>
          <w:lang w:val="en-US"/>
        </w:rPr>
        <w:t>droits</w:t>
      </w:r>
      <w:proofErr w:type="spellEnd"/>
      <w:r w:rsidR="001E6F79">
        <w:rPr>
          <w:rFonts w:ascii="Times New Roman" w:hAnsi="Times New Roman" w:cs="Times New Roman"/>
          <w:sz w:val="28"/>
          <w:szCs w:val="28"/>
          <w:lang w:val="en-US"/>
        </w:rPr>
        <w:t xml:space="preserve"> (Ph. </w:t>
      </w:r>
      <w:proofErr w:type="spellStart"/>
      <w:r w:rsidR="001E6F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6F79" w:rsidRPr="00C47093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1E6F79"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="001E6F79" w:rsidRPr="00C47093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C75862">
        <w:rPr>
          <w:rFonts w:ascii="Times New Roman" w:hAnsi="Times New Roman" w:cs="Times New Roman"/>
          <w:sz w:val="28"/>
          <w:szCs w:val="28"/>
        </w:rPr>
        <w:t xml:space="preserve"> – </w:t>
      </w:r>
      <w:r w:rsidR="000C70D8">
        <w:rPr>
          <w:rFonts w:ascii="Times New Roman" w:hAnsi="Times New Roman" w:cs="Times New Roman"/>
          <w:sz w:val="28"/>
          <w:szCs w:val="28"/>
        </w:rPr>
        <w:t>Репродуктивно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C70D8">
        <w:rPr>
          <w:rFonts w:ascii="Times New Roman" w:hAnsi="Times New Roman" w:cs="Times New Roman"/>
          <w:sz w:val="28"/>
          <w:szCs w:val="28"/>
        </w:rPr>
        <w:t>повторительный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</w:rPr>
        <w:t>СД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0D8" w:rsidRPr="00C75862" w:rsidRDefault="00C47093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93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C47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70D8" w:rsidRPr="000C70D8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 w:rsidRPr="000C70D8">
        <w:rPr>
          <w:rFonts w:ascii="Times New Roman" w:hAnsi="Times New Roman" w:cs="Times New Roman"/>
          <w:sz w:val="28"/>
          <w:szCs w:val="28"/>
          <w:lang w:val="en-US"/>
        </w:rPr>
        <w:t>faisait</w:t>
      </w:r>
      <w:proofErr w:type="spell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 w:rsidRPr="000C70D8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="000C70D8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dus</w:t>
      </w:r>
      <w:proofErr w:type="spell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 w:rsidRPr="00C75862">
        <w:rPr>
          <w:rFonts w:ascii="Times New Roman" w:hAnsi="Times New Roman" w:cs="Times New Roman"/>
          <w:i/>
          <w:sz w:val="28"/>
          <w:szCs w:val="28"/>
          <w:lang w:val="en-US"/>
        </w:rPr>
        <w:t>déboutonner</w:t>
      </w:r>
      <w:proofErr w:type="spell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veste</w:t>
      </w:r>
      <w:proofErr w:type="spellEnd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C758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C75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C75862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C75862">
        <w:rPr>
          <w:rFonts w:ascii="Times New Roman" w:hAnsi="Times New Roman" w:cs="Times New Roman"/>
          <w:sz w:val="28"/>
          <w:szCs w:val="28"/>
        </w:rPr>
        <w:t>)</w:t>
      </w:r>
      <w:r w:rsidR="000C70D8" w:rsidRPr="00C75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0D8" w:rsidRPr="00C75862">
        <w:rPr>
          <w:rFonts w:ascii="Times New Roman" w:hAnsi="Times New Roman" w:cs="Times New Roman"/>
          <w:sz w:val="28"/>
          <w:szCs w:val="28"/>
        </w:rPr>
        <w:t xml:space="preserve"> </w:t>
      </w:r>
      <w:r w:rsidR="00C75862">
        <w:rPr>
          <w:rFonts w:ascii="Times New Roman" w:hAnsi="Times New Roman" w:cs="Times New Roman"/>
          <w:sz w:val="28"/>
          <w:szCs w:val="28"/>
        </w:rPr>
        <w:t xml:space="preserve">–  </w:t>
      </w:r>
      <w:r w:rsidR="000C70D8">
        <w:rPr>
          <w:rFonts w:ascii="Times New Roman" w:hAnsi="Times New Roman" w:cs="Times New Roman"/>
          <w:sz w:val="28"/>
          <w:szCs w:val="28"/>
        </w:rPr>
        <w:t>Результативно</w:t>
      </w:r>
      <w:r w:rsidR="000C70D8" w:rsidRPr="00C75862">
        <w:rPr>
          <w:rFonts w:ascii="Times New Roman" w:hAnsi="Times New Roman" w:cs="Times New Roman"/>
          <w:sz w:val="28"/>
          <w:szCs w:val="28"/>
        </w:rPr>
        <w:t>-</w:t>
      </w:r>
      <w:r w:rsidR="000C70D8">
        <w:rPr>
          <w:rFonts w:ascii="Times New Roman" w:hAnsi="Times New Roman" w:cs="Times New Roman"/>
          <w:sz w:val="28"/>
          <w:szCs w:val="28"/>
        </w:rPr>
        <w:t>аннулирующий</w:t>
      </w:r>
      <w:r w:rsidR="000C70D8" w:rsidRPr="00C75862">
        <w:rPr>
          <w:rFonts w:ascii="Times New Roman" w:hAnsi="Times New Roman" w:cs="Times New Roman"/>
          <w:sz w:val="28"/>
          <w:szCs w:val="28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</w:rPr>
        <w:t>СД</w:t>
      </w:r>
      <w:r w:rsidR="000C70D8" w:rsidRPr="00C75862">
        <w:rPr>
          <w:rFonts w:ascii="Times New Roman" w:hAnsi="Times New Roman" w:cs="Times New Roman"/>
          <w:sz w:val="28"/>
          <w:szCs w:val="28"/>
        </w:rPr>
        <w:t>.</w:t>
      </w:r>
    </w:p>
    <w:p w:rsidR="000C70D8" w:rsidRDefault="00C47093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62">
        <w:rPr>
          <w:rFonts w:ascii="Times New Roman" w:hAnsi="Times New Roman" w:cs="Times New Roman"/>
          <w:sz w:val="28"/>
          <w:szCs w:val="28"/>
        </w:rPr>
        <w:t>(</w:t>
      </w:r>
      <w:r w:rsidR="000C70D8" w:rsidRPr="00C75862"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 w:rsidR="000C70D8" w:rsidRPr="00C4709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0C70D8" w:rsidRPr="00C7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D8" w:rsidRPr="00C75862">
        <w:rPr>
          <w:rFonts w:ascii="Times New Roman" w:hAnsi="Times New Roman" w:cs="Times New Roman"/>
          <w:i/>
          <w:sz w:val="28"/>
          <w:szCs w:val="28"/>
          <w:lang w:val="en-US"/>
        </w:rPr>
        <w:t>sanglotait</w:t>
      </w:r>
      <w:proofErr w:type="spellEnd"/>
      <w:r w:rsidR="000C70D8" w:rsidRPr="00C75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0D8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 w:rsidR="000C70D8">
        <w:rPr>
          <w:rFonts w:ascii="Times New Roman" w:hAnsi="Times New Roman" w:cs="Times New Roman"/>
          <w:sz w:val="28"/>
          <w:szCs w:val="28"/>
          <w:lang w:val="en-US"/>
        </w:rPr>
        <w:t xml:space="preserve"> femme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l’emmena</w:t>
      </w:r>
      <w:proofErr w:type="spellEnd"/>
      <w:r w:rsidR="000C7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C7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C7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70D8">
        <w:rPr>
          <w:rFonts w:ascii="Times New Roman" w:hAnsi="Times New Roman" w:cs="Times New Roman"/>
          <w:sz w:val="28"/>
          <w:szCs w:val="28"/>
          <w:lang w:val="en-US"/>
        </w:rPr>
        <w:t>autre</w:t>
      </w:r>
      <w:proofErr w:type="spellEnd"/>
      <w:r w:rsidR="000C70D8">
        <w:rPr>
          <w:rFonts w:ascii="Times New Roman" w:hAnsi="Times New Roman" w:cs="Times New Roman"/>
          <w:sz w:val="28"/>
          <w:szCs w:val="28"/>
          <w:lang w:val="en-US"/>
        </w:rPr>
        <w:t xml:space="preserve"> pièce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(Ph. H</w:t>
      </w:r>
      <w:proofErr w:type="spellStart"/>
      <w:r w:rsidRPr="00C75862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C75862">
        <w:rPr>
          <w:rFonts w:ascii="Times New Roman" w:hAnsi="Times New Roman" w:cs="Times New Roman"/>
          <w:sz w:val="28"/>
          <w:szCs w:val="28"/>
        </w:rPr>
        <w:t>)</w:t>
      </w:r>
      <w:r w:rsidR="000C70D8" w:rsidRPr="00C75862">
        <w:rPr>
          <w:rFonts w:ascii="Times New Roman" w:hAnsi="Times New Roman" w:cs="Times New Roman"/>
          <w:sz w:val="28"/>
          <w:szCs w:val="28"/>
        </w:rPr>
        <w:t>.</w:t>
      </w:r>
      <w:r w:rsidR="00C75862">
        <w:rPr>
          <w:rFonts w:ascii="Times New Roman" w:hAnsi="Times New Roman" w:cs="Times New Roman"/>
          <w:sz w:val="28"/>
          <w:szCs w:val="28"/>
        </w:rPr>
        <w:t xml:space="preserve"> – </w:t>
      </w:r>
      <w:r w:rsidR="000C70D8" w:rsidRPr="00C75862">
        <w:rPr>
          <w:rFonts w:ascii="Times New Roman" w:hAnsi="Times New Roman" w:cs="Times New Roman"/>
          <w:sz w:val="28"/>
          <w:szCs w:val="28"/>
        </w:rPr>
        <w:t xml:space="preserve"> </w:t>
      </w:r>
      <w:r w:rsidR="000C70D8">
        <w:rPr>
          <w:rFonts w:ascii="Times New Roman" w:hAnsi="Times New Roman" w:cs="Times New Roman"/>
          <w:sz w:val="28"/>
          <w:szCs w:val="28"/>
        </w:rPr>
        <w:t xml:space="preserve">Мультипликативный + </w:t>
      </w:r>
      <w:proofErr w:type="spellStart"/>
      <w:r w:rsidR="000C70D8">
        <w:rPr>
          <w:rFonts w:ascii="Times New Roman" w:hAnsi="Times New Roman" w:cs="Times New Roman"/>
          <w:sz w:val="28"/>
          <w:szCs w:val="28"/>
        </w:rPr>
        <w:t>аттенуативный</w:t>
      </w:r>
      <w:proofErr w:type="spellEnd"/>
      <w:r w:rsidR="000C70D8">
        <w:rPr>
          <w:rFonts w:ascii="Times New Roman" w:hAnsi="Times New Roman" w:cs="Times New Roman"/>
          <w:sz w:val="28"/>
          <w:szCs w:val="28"/>
        </w:rPr>
        <w:t xml:space="preserve"> СД.</w:t>
      </w:r>
      <w:r w:rsidR="008F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BC" w:rsidRPr="008F4C06" w:rsidRDefault="00C227BC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Аффиксальные средства носят нерегулярный характер, не обладают  функцией структурирования лексики, а аспектуальные значения вторичны. Если некоторые элементы (префиксы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r w:rsidRPr="00C227BC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C227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227BC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-) характеризуются относительной стабильностью в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СД, то другие аффиксы синкретичны, и глагольные лексемы с ними могут выражать значения перекрещивающиеся. Так, глагол с префиксом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r w:rsidRPr="00C227BC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C227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реализует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префикс</w:t>
      </w:r>
      <w:r w:rsidRPr="00C2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227BC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указывает на обратный результат, глагол с префиксом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06">
        <w:rPr>
          <w:rFonts w:ascii="Times New Roman" w:hAnsi="Times New Roman" w:cs="Times New Roman"/>
          <w:sz w:val="28"/>
          <w:szCs w:val="28"/>
        </w:rPr>
        <w:t xml:space="preserve">выражает </w:t>
      </w:r>
      <w:proofErr w:type="spellStart"/>
      <w:r w:rsidR="008F4C06">
        <w:rPr>
          <w:rFonts w:ascii="Times New Roman" w:hAnsi="Times New Roman" w:cs="Times New Roman"/>
          <w:sz w:val="28"/>
          <w:szCs w:val="28"/>
        </w:rPr>
        <w:t>ат</w:t>
      </w:r>
      <w:r w:rsidR="00C75862">
        <w:rPr>
          <w:rFonts w:ascii="Times New Roman" w:hAnsi="Times New Roman" w:cs="Times New Roman"/>
          <w:sz w:val="28"/>
          <w:szCs w:val="28"/>
        </w:rPr>
        <w:t>тенуатив</w:t>
      </w:r>
      <w:proofErr w:type="spellEnd"/>
      <w:r w:rsidR="00C75862">
        <w:rPr>
          <w:rFonts w:ascii="Times New Roman" w:hAnsi="Times New Roman" w:cs="Times New Roman"/>
          <w:sz w:val="28"/>
          <w:szCs w:val="28"/>
        </w:rPr>
        <w:t xml:space="preserve">, а, к примеру, префикс </w:t>
      </w:r>
      <w:proofErr w:type="spellStart"/>
      <w:r w:rsidR="00C75862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C75862">
        <w:rPr>
          <w:rFonts w:ascii="Times New Roman" w:hAnsi="Times New Roman" w:cs="Times New Roman"/>
          <w:sz w:val="28"/>
          <w:szCs w:val="28"/>
        </w:rPr>
        <w:t>- наряду с интенсивным СД може</w:t>
      </w:r>
      <w:r w:rsidR="008F4C06">
        <w:rPr>
          <w:rFonts w:ascii="Times New Roman" w:hAnsi="Times New Roman" w:cs="Times New Roman"/>
          <w:sz w:val="28"/>
          <w:szCs w:val="28"/>
        </w:rPr>
        <w:t xml:space="preserve">т выражать репродуктивно-повторительный СД, </w:t>
      </w:r>
      <w:r w:rsidR="008F4C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75862">
        <w:rPr>
          <w:rFonts w:ascii="Times New Roman" w:hAnsi="Times New Roman" w:cs="Times New Roman"/>
          <w:sz w:val="28"/>
          <w:szCs w:val="28"/>
        </w:rPr>
        <w:t>уффиксы</w:t>
      </w:r>
      <w:proofErr w:type="spellEnd"/>
      <w:r w:rsidR="00C7586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F4C06">
        <w:rPr>
          <w:rFonts w:ascii="Times New Roman" w:hAnsi="Times New Roman" w:cs="Times New Roman"/>
          <w:sz w:val="28"/>
          <w:szCs w:val="28"/>
        </w:rPr>
        <w:t>iller</w:t>
      </w:r>
      <w:proofErr w:type="spellEnd"/>
      <w:r w:rsidR="008F4C06">
        <w:rPr>
          <w:rFonts w:ascii="Times New Roman" w:hAnsi="Times New Roman" w:cs="Times New Roman"/>
          <w:sz w:val="28"/>
          <w:szCs w:val="28"/>
        </w:rPr>
        <w:t>,</w:t>
      </w:r>
      <w:r w:rsidR="008F4C06" w:rsidRPr="008F4C0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F4C06">
        <w:rPr>
          <w:rFonts w:ascii="Times New Roman" w:hAnsi="Times New Roman" w:cs="Times New Roman"/>
          <w:sz w:val="28"/>
          <w:szCs w:val="28"/>
          <w:lang w:val="en-US"/>
        </w:rPr>
        <w:t>oter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8F4C06">
        <w:rPr>
          <w:rFonts w:ascii="Times New Roman" w:hAnsi="Times New Roman" w:cs="Times New Roman"/>
          <w:sz w:val="28"/>
          <w:szCs w:val="28"/>
          <w:lang w:val="en-US"/>
        </w:rPr>
        <w:t>onner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 w:rsidR="008F4C06" w:rsidRPr="008F4C06">
        <w:rPr>
          <w:rFonts w:ascii="Times New Roman" w:hAnsi="Times New Roman" w:cs="Times New Roman"/>
          <w:sz w:val="28"/>
          <w:szCs w:val="28"/>
        </w:rPr>
        <w:t>аттенуативным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значением указывают на многократность, префикс </w:t>
      </w:r>
      <w:proofErr w:type="gramStart"/>
      <w:r w:rsidR="008F4C06" w:rsidRPr="008F4C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придает </w:t>
      </w:r>
      <w:proofErr w:type="spellStart"/>
      <w:r w:rsidR="008F4C06" w:rsidRPr="008F4C06">
        <w:rPr>
          <w:rFonts w:ascii="Times New Roman" w:hAnsi="Times New Roman" w:cs="Times New Roman"/>
          <w:sz w:val="28"/>
          <w:szCs w:val="28"/>
        </w:rPr>
        <w:t>общерезультативному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значению качественн</w:t>
      </w:r>
      <w:r w:rsidR="00C75862">
        <w:rPr>
          <w:rFonts w:ascii="Times New Roman" w:hAnsi="Times New Roman" w:cs="Times New Roman"/>
          <w:sz w:val="28"/>
          <w:szCs w:val="28"/>
        </w:rPr>
        <w:t xml:space="preserve">о-интенсивную окраску, префикс </w:t>
      </w:r>
      <w:r w:rsidR="008F4C0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75862">
        <w:rPr>
          <w:rFonts w:ascii="Times New Roman" w:hAnsi="Times New Roman" w:cs="Times New Roman"/>
          <w:sz w:val="28"/>
          <w:szCs w:val="28"/>
        </w:rPr>
        <w:t>-</w:t>
      </w:r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может совмещать </w:t>
      </w:r>
      <w:proofErr w:type="spellStart"/>
      <w:r w:rsidR="008F4C06" w:rsidRPr="008F4C06">
        <w:rPr>
          <w:rFonts w:ascii="Times New Roman" w:hAnsi="Times New Roman" w:cs="Times New Roman"/>
          <w:sz w:val="28"/>
          <w:szCs w:val="28"/>
        </w:rPr>
        <w:t>общерезультативное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4C06" w:rsidRPr="008F4C06">
        <w:rPr>
          <w:rFonts w:ascii="Times New Roman" w:hAnsi="Times New Roman" w:cs="Times New Roman"/>
          <w:sz w:val="28"/>
          <w:szCs w:val="28"/>
        </w:rPr>
        <w:t>инхоативное</w:t>
      </w:r>
      <w:proofErr w:type="spellEnd"/>
      <w:r w:rsidR="008F4C06" w:rsidRPr="008F4C06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8F4C06" w:rsidRDefault="00C47093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5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C06" w:rsidRPr="008F4C0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>'é</w:t>
      </w:r>
      <w:r w:rsidR="008F4C06">
        <w:rPr>
          <w:rFonts w:ascii="Times New Roman" w:hAnsi="Times New Roman" w:cs="Times New Roman"/>
          <w:sz w:val="28"/>
          <w:szCs w:val="28"/>
          <w:lang w:val="en-US"/>
        </w:rPr>
        <w:t>tais</w:t>
      </w:r>
      <w:proofErr w:type="spellEnd"/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C06">
        <w:rPr>
          <w:rFonts w:ascii="Times New Roman" w:hAnsi="Times New Roman" w:cs="Times New Roman"/>
          <w:sz w:val="28"/>
          <w:szCs w:val="28"/>
          <w:lang w:val="en-US"/>
        </w:rPr>
        <w:t>riche</w:t>
      </w:r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F4C0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C06" w:rsidRPr="006B57B2">
        <w:rPr>
          <w:rFonts w:ascii="Times New Roman" w:hAnsi="Times New Roman" w:cs="Times New Roman"/>
          <w:i/>
          <w:sz w:val="28"/>
          <w:szCs w:val="28"/>
          <w:lang w:val="en-US"/>
        </w:rPr>
        <w:t>m’avait</w:t>
      </w:r>
      <w:proofErr w:type="spellEnd"/>
      <w:r w:rsidR="008F4C06" w:rsidRPr="006B5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F4C06" w:rsidRPr="006B57B2">
        <w:rPr>
          <w:rFonts w:ascii="Times New Roman" w:hAnsi="Times New Roman" w:cs="Times New Roman"/>
          <w:i/>
          <w:sz w:val="28"/>
          <w:szCs w:val="28"/>
          <w:lang w:val="en-US"/>
        </w:rPr>
        <w:t>enrichi</w:t>
      </w:r>
      <w:proofErr w:type="spellEnd"/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="008F4C06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 w:rsidR="008F4C06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C06">
        <w:rPr>
          <w:rFonts w:ascii="Times New Roman" w:hAnsi="Times New Roman" w:cs="Times New Roman"/>
          <w:sz w:val="28"/>
          <w:szCs w:val="28"/>
          <w:lang w:val="en-US"/>
        </w:rPr>
        <w:t>insu</w:t>
      </w:r>
      <w:proofErr w:type="spellEnd"/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C70D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0C70D8">
        <w:rPr>
          <w:rFonts w:ascii="Times New Roman" w:hAnsi="Times New Roman" w:cs="Times New Roman"/>
          <w:sz w:val="28"/>
          <w:szCs w:val="28"/>
        </w:rPr>
        <w:t>)</w:t>
      </w:r>
      <w:r w:rsidR="008F4C06" w:rsidRPr="00C47093">
        <w:rPr>
          <w:rFonts w:ascii="Times New Roman" w:hAnsi="Times New Roman" w:cs="Times New Roman"/>
          <w:sz w:val="28"/>
          <w:szCs w:val="28"/>
        </w:rPr>
        <w:t xml:space="preserve">. </w:t>
      </w:r>
      <w:r w:rsidR="006B57B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F4C06" w:rsidRPr="00DC6628">
        <w:rPr>
          <w:rFonts w:ascii="Times New Roman" w:hAnsi="Times New Roman" w:cs="Times New Roman"/>
          <w:sz w:val="28"/>
          <w:szCs w:val="28"/>
        </w:rPr>
        <w:t>О</w:t>
      </w:r>
      <w:r w:rsidR="008F4C06">
        <w:rPr>
          <w:rFonts w:ascii="Times New Roman" w:hAnsi="Times New Roman" w:cs="Times New Roman"/>
          <w:sz w:val="28"/>
          <w:szCs w:val="28"/>
        </w:rPr>
        <w:t>б</w:t>
      </w:r>
      <w:r w:rsidR="00DC6628">
        <w:rPr>
          <w:rFonts w:ascii="Times New Roman" w:hAnsi="Times New Roman" w:cs="Times New Roman"/>
          <w:sz w:val="28"/>
          <w:szCs w:val="28"/>
        </w:rPr>
        <w:t>щерезультативный</w:t>
      </w:r>
      <w:proofErr w:type="spellEnd"/>
      <w:r w:rsidR="00DC6628">
        <w:rPr>
          <w:rFonts w:ascii="Times New Roman" w:hAnsi="Times New Roman" w:cs="Times New Roman"/>
          <w:sz w:val="28"/>
          <w:szCs w:val="28"/>
        </w:rPr>
        <w:t xml:space="preserve"> СД + </w:t>
      </w:r>
      <w:proofErr w:type="spellStart"/>
      <w:r w:rsidR="00DC6628">
        <w:rPr>
          <w:rFonts w:ascii="Times New Roman" w:hAnsi="Times New Roman" w:cs="Times New Roman"/>
          <w:sz w:val="28"/>
          <w:szCs w:val="28"/>
        </w:rPr>
        <w:t>инхоативный</w:t>
      </w:r>
      <w:proofErr w:type="spellEnd"/>
      <w:r w:rsidR="00DC6628">
        <w:rPr>
          <w:rFonts w:ascii="Times New Roman" w:hAnsi="Times New Roman" w:cs="Times New Roman"/>
          <w:sz w:val="28"/>
          <w:szCs w:val="28"/>
        </w:rPr>
        <w:t xml:space="preserve"> СД.</w:t>
      </w:r>
    </w:p>
    <w:p w:rsidR="00DC6628" w:rsidRDefault="00DC662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формы сами по себе без поддержки других средств не способны выражать значения СД, а сообщаемая ими в определенных </w:t>
      </w:r>
      <w:r w:rsidR="00E4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контекстах аспектуальная информация ограничивается довольно узким реестром значений, присущих следующим СД:</w:t>
      </w:r>
    </w:p>
    <w:p w:rsidR="00DC6628" w:rsidRPr="00DC6628" w:rsidRDefault="00DC662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мгновенный СД (</w:t>
      </w:r>
      <w:proofErr w:type="spellStart"/>
      <w:r>
        <w:rPr>
          <w:rFonts w:ascii="Times New Roman" w:hAnsi="Times New Roman" w:cs="Times New Roman"/>
          <w:sz w:val="28"/>
          <w:szCs w:val="28"/>
        </w:rPr>
        <w:t>pass</w:t>
      </w:r>
      <w:r w:rsidRPr="00DC6628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DC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proofErr w:type="spellStart"/>
      <w:r w:rsidRPr="00DC662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rieur</w:t>
      </w:r>
      <w:proofErr w:type="spellEnd"/>
      <w:r w:rsidRPr="00DC6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DC6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surcompos</w:t>
      </w:r>
      <w:r w:rsidRPr="00DC6628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6628">
        <w:rPr>
          <w:rFonts w:ascii="Times New Roman" w:hAnsi="Times New Roman" w:cs="Times New Roman"/>
          <w:sz w:val="28"/>
          <w:szCs w:val="28"/>
        </w:rPr>
        <w:t>);</w:t>
      </w:r>
    </w:p>
    <w:p w:rsidR="00DC6628" w:rsidRDefault="00DC662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имминентные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СД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immédiat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C6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1904">
        <w:rPr>
          <w:rFonts w:ascii="Times New Roman" w:hAnsi="Times New Roman" w:cs="Times New Roman"/>
          <w:sz w:val="28"/>
          <w:szCs w:val="28"/>
          <w:lang w:val="en-US"/>
        </w:rPr>
        <w:t>immédiat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passé);</w:t>
      </w:r>
    </w:p>
    <w:p w:rsidR="00DC6628" w:rsidRDefault="00DC662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C6628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C6628">
        <w:rPr>
          <w:rFonts w:ascii="Times New Roman" w:hAnsi="Times New Roman" w:cs="Times New Roman"/>
          <w:sz w:val="28"/>
          <w:szCs w:val="28"/>
        </w:rPr>
        <w:t>совершившиеся</w:t>
      </w:r>
      <w:proofErr w:type="gramEnd"/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628">
        <w:rPr>
          <w:rFonts w:ascii="Times New Roman" w:hAnsi="Times New Roman" w:cs="Times New Roman"/>
          <w:sz w:val="28"/>
          <w:szCs w:val="28"/>
        </w:rPr>
        <w:t>СД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proofErr w:type="spellStart"/>
      <w:r w:rsidR="00681904">
        <w:rPr>
          <w:rFonts w:ascii="Times New Roman" w:hAnsi="Times New Roman" w:cs="Times New Roman"/>
          <w:sz w:val="28"/>
          <w:szCs w:val="28"/>
          <w:lang w:val="en-US"/>
        </w:rPr>
        <w:t>imm</w:t>
      </w:r>
      <w:r w:rsidR="00681904" w:rsidRPr="00681904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681904">
        <w:rPr>
          <w:rFonts w:ascii="Times New Roman" w:hAnsi="Times New Roman" w:cs="Times New Roman"/>
          <w:sz w:val="28"/>
          <w:szCs w:val="28"/>
          <w:lang w:val="en-US"/>
        </w:rPr>
        <w:t>diat</w:t>
      </w:r>
      <w:proofErr w:type="spellEnd"/>
      <w:r w:rsidR="00681904"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1904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681904"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proofErr w:type="spellStart"/>
      <w:r w:rsidR="00681904">
        <w:rPr>
          <w:rFonts w:ascii="Times New Roman" w:hAnsi="Times New Roman" w:cs="Times New Roman"/>
          <w:sz w:val="28"/>
          <w:szCs w:val="28"/>
          <w:lang w:val="en-US"/>
        </w:rPr>
        <w:t>imm</w:t>
      </w:r>
      <w:r w:rsidR="00681904" w:rsidRPr="00681904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681904">
        <w:rPr>
          <w:rFonts w:ascii="Times New Roman" w:hAnsi="Times New Roman" w:cs="Times New Roman"/>
          <w:sz w:val="28"/>
          <w:szCs w:val="28"/>
          <w:lang w:val="en-US"/>
        </w:rPr>
        <w:t>diat</w:t>
      </w:r>
      <w:proofErr w:type="spellEnd"/>
      <w:r w:rsidR="0068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1904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681904">
        <w:rPr>
          <w:rFonts w:ascii="Times New Roman" w:hAnsi="Times New Roman" w:cs="Times New Roman"/>
          <w:sz w:val="28"/>
          <w:szCs w:val="28"/>
          <w:lang w:val="en-US"/>
        </w:rPr>
        <w:t xml:space="preserve"> le passé);</w:t>
      </w:r>
    </w:p>
    <w:p w:rsidR="00681904" w:rsidRPr="00681904" w:rsidRDefault="00681904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681904">
        <w:rPr>
          <w:rFonts w:ascii="Times New Roman" w:hAnsi="Times New Roman" w:cs="Times New Roman"/>
          <w:sz w:val="28"/>
          <w:szCs w:val="28"/>
        </w:rPr>
        <w:t>итеративные</w:t>
      </w:r>
      <w:proofErr w:type="gramEnd"/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1904">
        <w:rPr>
          <w:rFonts w:ascii="Times New Roman" w:hAnsi="Times New Roman" w:cs="Times New Roman"/>
          <w:sz w:val="28"/>
          <w:szCs w:val="28"/>
        </w:rPr>
        <w:t>СД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904">
        <w:rPr>
          <w:rFonts w:ascii="Times New Roman" w:hAnsi="Times New Roman" w:cs="Times New Roman"/>
          <w:sz w:val="28"/>
          <w:szCs w:val="28"/>
          <w:lang w:val="en-US"/>
        </w:rPr>
        <w:t>imparfait</w:t>
      </w:r>
      <w:proofErr w:type="spellEnd"/>
      <w:r w:rsidRPr="0068190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41022" w:rsidRDefault="00681904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90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общерезультативные</w:t>
      </w:r>
      <w:proofErr w:type="spellEnd"/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 (passé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rieur</w:t>
      </w:r>
      <w:proofErr w:type="spellEnd"/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surcompos</w:t>
      </w:r>
      <w:r w:rsidRPr="00681904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plus-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-parfait, plus-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-parfait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surcomposé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conditionnel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passé, plus-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-parfait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subjonctif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antérieur</w:t>
      </w:r>
      <w:proofErr w:type="spellEnd"/>
      <w:r w:rsidR="00E410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1022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="00E4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022">
        <w:rPr>
          <w:rFonts w:ascii="Times New Roman" w:hAnsi="Times New Roman" w:cs="Times New Roman"/>
          <w:sz w:val="28"/>
          <w:szCs w:val="28"/>
          <w:lang w:val="en-US"/>
        </w:rPr>
        <w:t>antérieur</w:t>
      </w:r>
      <w:proofErr w:type="spellEnd"/>
      <w:r w:rsidR="00E4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022">
        <w:rPr>
          <w:rFonts w:ascii="Times New Roman" w:hAnsi="Times New Roman" w:cs="Times New Roman"/>
          <w:sz w:val="28"/>
          <w:szCs w:val="28"/>
          <w:lang w:val="en-US"/>
        </w:rPr>
        <w:t>surcomposé</w:t>
      </w:r>
      <w:proofErr w:type="spellEnd"/>
      <w:r w:rsidR="00E41022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557995">
        <w:rPr>
          <w:rFonts w:ascii="Times New Roman" w:hAnsi="Times New Roman" w:cs="Times New Roman"/>
          <w:sz w:val="28"/>
          <w:szCs w:val="28"/>
          <w:lang w:val="en-US"/>
        </w:rPr>
        <w:t xml:space="preserve">assé </w:t>
      </w:r>
      <w:proofErr w:type="spellStart"/>
      <w:r w:rsidR="00557995">
        <w:rPr>
          <w:rFonts w:ascii="Times New Roman" w:hAnsi="Times New Roman" w:cs="Times New Roman"/>
          <w:sz w:val="28"/>
          <w:szCs w:val="28"/>
          <w:lang w:val="en-US"/>
        </w:rPr>
        <w:t>composé</w:t>
      </w:r>
      <w:proofErr w:type="spellEnd"/>
      <w:r w:rsidR="00E41022">
        <w:rPr>
          <w:rFonts w:ascii="Times New Roman" w:hAnsi="Times New Roman" w:cs="Times New Roman"/>
          <w:sz w:val="28"/>
          <w:szCs w:val="28"/>
          <w:lang w:val="en-US"/>
        </w:rPr>
        <w:t>, passé simple);</w:t>
      </w:r>
    </w:p>
    <w:p w:rsidR="00681904" w:rsidRDefault="00E41022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 (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proofErr w:type="spellStart"/>
      <w:r w:rsidRPr="00E41022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E4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 непредельных глаголов).</w:t>
      </w:r>
    </w:p>
    <w:p w:rsidR="00E41022" w:rsidRDefault="00E41022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средства выражения СД можно проиллюстрировать следующей моделью:</w:t>
      </w:r>
    </w:p>
    <w:p w:rsidR="00C02CC4" w:rsidRDefault="009E5C71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C4">
        <w:rPr>
          <w:rFonts w:ascii="Times New Roman" w:hAnsi="Times New Roman" w:cs="Times New Roman"/>
          <w:b/>
          <w:sz w:val="28"/>
          <w:szCs w:val="28"/>
        </w:rPr>
        <w:t xml:space="preserve">Модель 2. </w:t>
      </w:r>
      <w:r w:rsidR="00E41022" w:rsidRPr="00C02C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41022" w:rsidRPr="00C02CC4">
        <w:rPr>
          <w:rFonts w:ascii="Times New Roman" w:hAnsi="Times New Roman" w:cs="Times New Roman"/>
          <w:b/>
          <w:sz w:val="28"/>
          <w:szCs w:val="28"/>
        </w:rPr>
        <w:t xml:space="preserve"> → </w:t>
      </w:r>
      <w:r w:rsidR="00E41022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E41022" w:rsidRPr="00C02C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1022" w:rsidRPr="00C02C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1022" w:rsidRPr="00C02CC4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41022" w:rsidRPr="00C02CC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E41022" w:rsidRPr="00C02CC4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E41022" w:rsidRPr="00C02CC4" w:rsidRDefault="00E41022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C4">
        <w:rPr>
          <w:rFonts w:ascii="Times New Roman" w:hAnsi="Times New Roman" w:cs="Times New Roman"/>
          <w:sz w:val="28"/>
          <w:szCs w:val="28"/>
        </w:rPr>
        <w:t xml:space="preserve">где </w:t>
      </w:r>
      <w:r w:rsidRPr="00C02CC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02CC4">
        <w:rPr>
          <w:rFonts w:ascii="Times New Roman" w:hAnsi="Times New Roman" w:cs="Times New Roman"/>
          <w:sz w:val="28"/>
          <w:szCs w:val="28"/>
        </w:rPr>
        <w:t xml:space="preserve"> – граммема.</w:t>
      </w:r>
    </w:p>
    <w:p w:rsidR="003250EC" w:rsidRDefault="00E41022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равенства между этими двумя величинами указывает на то, что во французском языке знаки «вида» и «времени» могут совпадать; например,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понимал под «видом» </w:t>
      </w:r>
      <w:r w:rsidR="003250EC">
        <w:rPr>
          <w:rFonts w:ascii="Times New Roman" w:hAnsi="Times New Roman" w:cs="Times New Roman"/>
          <w:sz w:val="28"/>
          <w:szCs w:val="28"/>
        </w:rPr>
        <w:t>любую аспектуальную характеристику глагольного действия. Если раньше французский «</w:t>
      </w:r>
      <w:r w:rsidR="00AA47C1">
        <w:rPr>
          <w:rFonts w:ascii="Times New Roman" w:hAnsi="Times New Roman" w:cs="Times New Roman"/>
          <w:sz w:val="28"/>
          <w:szCs w:val="28"/>
        </w:rPr>
        <w:t>вид</w:t>
      </w:r>
      <w:r w:rsidR="003250EC">
        <w:rPr>
          <w:rFonts w:ascii="Times New Roman" w:hAnsi="Times New Roman" w:cs="Times New Roman"/>
          <w:sz w:val="28"/>
          <w:szCs w:val="28"/>
        </w:rPr>
        <w:t xml:space="preserve"> искали в самом глаголе и очень редко в его окружении, то в последнее время актуализацию различных значений характера протекания действия видят именно в широких возможностях контекста (</w:t>
      </w:r>
      <w:proofErr w:type="spellStart"/>
      <w:r w:rsidR="003250EC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="003250EC">
        <w:rPr>
          <w:rFonts w:ascii="Times New Roman" w:hAnsi="Times New Roman" w:cs="Times New Roman"/>
          <w:sz w:val="28"/>
          <w:szCs w:val="28"/>
        </w:rPr>
        <w:t xml:space="preserve">, с. 105). Каждый из </w:t>
      </w:r>
      <w:proofErr w:type="gramStart"/>
      <w:r w:rsidR="003250EC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3250EC">
        <w:rPr>
          <w:rFonts w:ascii="Times New Roman" w:hAnsi="Times New Roman" w:cs="Times New Roman"/>
          <w:sz w:val="28"/>
          <w:szCs w:val="28"/>
        </w:rPr>
        <w:t xml:space="preserve"> нами СД находит синтагматическую реализацию. Здесь возможны несколько типичных вариантов.</w:t>
      </w:r>
    </w:p>
    <w:p w:rsidR="00C02CC4" w:rsidRPr="00E92C40" w:rsidRDefault="009E5C71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CC4">
        <w:rPr>
          <w:rFonts w:ascii="Times New Roman" w:hAnsi="Times New Roman" w:cs="Times New Roman"/>
          <w:b/>
          <w:sz w:val="28"/>
          <w:szCs w:val="28"/>
        </w:rPr>
        <w:t>Модель</w:t>
      </w:r>
      <w:r w:rsidR="005579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7995">
        <w:rPr>
          <w:rFonts w:ascii="Times New Roman" w:hAnsi="Times New Roman" w:cs="Times New Roman"/>
          <w:b/>
          <w:sz w:val="28"/>
          <w:szCs w:val="28"/>
        </w:rPr>
        <w:t>3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250EC" w:rsidRPr="00C02C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250EC" w:rsidRP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→ </w:t>
      </w:r>
      <w:proofErr w:type="spellStart"/>
      <w:r w:rsidR="003250EC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250EC" w:rsidRPr="00E92C40">
        <w:rPr>
          <w:rFonts w:ascii="Times New Roman" w:hAnsi="Times New Roman" w:cs="Times New Roman"/>
          <w:b/>
          <w:sz w:val="28"/>
          <w:szCs w:val="28"/>
          <w:lang w:val="en-US"/>
        </w:rPr>
        <w:t>ı</w:t>
      </w:r>
      <w:proofErr w:type="spellEnd"/>
      <w:r w:rsidR="003250EC" w:rsidRP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05C19" w:rsidRPr="00E92C4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505C19" w:rsidRPr="00C02C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05C19" w:rsidRP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="00505C19" w:rsidRPr="00C02CC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505C19" w:rsidRP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+ </w:t>
      </w:r>
      <w:r w:rsidR="00505C19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05C19" w:rsidRPr="00E92C40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proofErr w:type="gramStart"/>
      <w:r w:rsidR="00505C19" w:rsidRPr="00E92C40">
        <w:rPr>
          <w:rFonts w:ascii="Times New Roman" w:hAnsi="Times New Roman" w:cs="Times New Roman"/>
          <w:b/>
          <w:sz w:val="20"/>
          <w:szCs w:val="20"/>
          <w:lang w:val="en-US"/>
        </w:rPr>
        <w:t>,3</w:t>
      </w:r>
      <w:proofErr w:type="gramEnd"/>
      <w:r w:rsidR="00505C19" w:rsidRPr="00E92C40">
        <w:rPr>
          <w:rFonts w:ascii="Times New Roman" w:hAnsi="Times New Roman" w:cs="Times New Roman"/>
          <w:b/>
          <w:sz w:val="20"/>
          <w:szCs w:val="20"/>
          <w:lang w:val="en-US"/>
        </w:rPr>
        <w:t>…</w:t>
      </w:r>
      <w:r w:rsidR="00505C19" w:rsidRPr="00E92C4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505C19" w:rsidRPr="00C02CC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05C19" w:rsidRPr="00C02CC4">
        <w:rPr>
          <w:rFonts w:ascii="Times New Roman" w:hAnsi="Times New Roman" w:cs="Times New Roman"/>
          <w:b/>
          <w:sz w:val="20"/>
          <w:szCs w:val="20"/>
          <w:lang w:val="en-US"/>
        </w:rPr>
        <w:t>circ</w:t>
      </w:r>
      <w:r w:rsidR="00505C19" w:rsidRP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</w:p>
    <w:p w:rsidR="00E41022" w:rsidRPr="00505C19" w:rsidRDefault="00505C19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1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505C1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circ</w:t>
      </w:r>
      <w:r w:rsidRPr="00505C19">
        <w:rPr>
          <w:rFonts w:ascii="Times New Roman" w:hAnsi="Times New Roman" w:cs="Times New Roman"/>
          <w:sz w:val="20"/>
          <w:szCs w:val="20"/>
        </w:rPr>
        <w:t xml:space="preserve"> </w:t>
      </w:r>
      <w:r w:rsidRPr="00505C19">
        <w:rPr>
          <w:rFonts w:ascii="Times New Roman" w:hAnsi="Times New Roman" w:cs="Times New Roman"/>
          <w:sz w:val="28"/>
          <w:szCs w:val="28"/>
        </w:rPr>
        <w:t>– обстоятельство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C1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стое или распространенное, которое может быть репрезентировано различными частями речи либо синтаксическими оборотами. Эта модель может представлять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фазово-детерминативных</w:t>
      </w:r>
      <w:proofErr w:type="spellEnd"/>
      <w:r w:rsidR="00AA47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47C1">
        <w:rPr>
          <w:rFonts w:ascii="Times New Roman" w:hAnsi="Times New Roman" w:cs="Times New Roman"/>
          <w:sz w:val="28"/>
          <w:szCs w:val="28"/>
        </w:rPr>
        <w:t>фазово-временных</w:t>
      </w:r>
      <w:proofErr w:type="gramEnd"/>
      <w:r w:rsidR="00AA47C1">
        <w:rPr>
          <w:rFonts w:ascii="Times New Roman" w:hAnsi="Times New Roman" w:cs="Times New Roman"/>
          <w:sz w:val="28"/>
          <w:szCs w:val="28"/>
        </w:rPr>
        <w:t>, кратно-итеративных СД, обще-результативного и непосредственно-совершившегося СД.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EC" w:rsidRPr="0050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22" w:rsidRDefault="00C47093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5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>Plusieurs</w:t>
      </w:r>
      <w:proofErr w:type="spellEnd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>fois</w:t>
      </w:r>
      <w:proofErr w:type="spellEnd"/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>j'étais</w:t>
      </w:r>
      <w:proofErr w:type="spellEnd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47C1" w:rsidRPr="00557995">
        <w:rPr>
          <w:rFonts w:ascii="Times New Roman" w:hAnsi="Times New Roman" w:cs="Times New Roman"/>
          <w:i/>
          <w:sz w:val="28"/>
          <w:szCs w:val="28"/>
          <w:lang w:val="en-US"/>
        </w:rPr>
        <w:t>allée</w:t>
      </w:r>
      <w:proofErr w:type="spellEnd"/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7C1">
        <w:rPr>
          <w:rFonts w:ascii="Times New Roman" w:hAnsi="Times New Roman" w:cs="Times New Roman"/>
          <w:sz w:val="28"/>
          <w:szCs w:val="28"/>
          <w:lang w:val="en-US"/>
        </w:rPr>
        <w:t>souper</w:t>
      </w:r>
      <w:proofErr w:type="spellEnd"/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r w:rsidR="00AA47C1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="00AA47C1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47C1">
        <w:rPr>
          <w:rFonts w:ascii="Times New Roman" w:hAnsi="Times New Roman" w:cs="Times New Roman"/>
          <w:sz w:val="28"/>
          <w:szCs w:val="28"/>
          <w:lang w:val="en-US"/>
        </w:rPr>
        <w:t>sommet</w:t>
      </w:r>
      <w:proofErr w:type="spellEnd"/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C70D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0C70D8">
        <w:rPr>
          <w:rFonts w:ascii="Times New Roman" w:hAnsi="Times New Roman" w:cs="Times New Roman"/>
          <w:sz w:val="28"/>
          <w:szCs w:val="28"/>
        </w:rPr>
        <w:t>)</w:t>
      </w:r>
      <w:r w:rsidR="00AA47C1" w:rsidRPr="00C47093">
        <w:rPr>
          <w:rFonts w:ascii="Times New Roman" w:hAnsi="Times New Roman" w:cs="Times New Roman"/>
          <w:sz w:val="28"/>
          <w:szCs w:val="28"/>
        </w:rPr>
        <w:t xml:space="preserve">. </w:t>
      </w:r>
      <w:r w:rsidR="005579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Ограниченно-итеративный СД. В данном примере сложное семантическое целое СД конституируется непредельным глаголом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plus-que-parfait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значением итеративности с внешним маркером ограниченности действия.</w:t>
      </w:r>
    </w:p>
    <w:p w:rsidR="00C47093" w:rsidRDefault="00C47093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(6).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veille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comme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lendemain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>, Bonne-</w:t>
      </w:r>
      <w:proofErr w:type="spellStart"/>
      <w:r w:rsidRPr="00C47093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pendant </w:t>
      </w:r>
      <w:proofErr w:type="spellStart"/>
      <w:r w:rsidRPr="00C47093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093">
        <w:rPr>
          <w:rFonts w:ascii="Times New Roman" w:hAnsi="Times New Roman" w:cs="Times New Roman"/>
          <w:sz w:val="28"/>
          <w:szCs w:val="28"/>
          <w:lang w:val="en-US"/>
        </w:rPr>
        <w:t>heure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093">
        <w:rPr>
          <w:rFonts w:ascii="Times New Roman" w:hAnsi="Times New Roman" w:cs="Times New Roman"/>
          <w:sz w:val="28"/>
          <w:szCs w:val="28"/>
          <w:lang w:val="en-US"/>
        </w:rPr>
        <w:t>quotidienne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tenait</w:t>
      </w:r>
      <w:proofErr w:type="spellEnd"/>
      <w:r w:rsidRPr="00C47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les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yeux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fermés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écouter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="00BC374E" w:rsidRPr="00123A5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74E" w:rsidRPr="00BC374E">
        <w:rPr>
          <w:rFonts w:ascii="Times New Roman" w:hAnsi="Times New Roman" w:cs="Times New Roman"/>
          <w:sz w:val="28"/>
          <w:szCs w:val="28"/>
        </w:rPr>
        <w:t>Привычно</w:t>
      </w:r>
      <w:r w:rsidR="00BC374E" w:rsidRPr="00123A5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374E" w:rsidRPr="00BC374E">
        <w:rPr>
          <w:rFonts w:ascii="Times New Roman" w:hAnsi="Times New Roman" w:cs="Times New Roman"/>
          <w:sz w:val="28"/>
          <w:szCs w:val="28"/>
        </w:rPr>
        <w:t>итеративный</w:t>
      </w:r>
      <w:r w:rsidR="00BC374E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74E" w:rsidRPr="00BC374E">
        <w:rPr>
          <w:rFonts w:ascii="Times New Roman" w:hAnsi="Times New Roman" w:cs="Times New Roman"/>
          <w:sz w:val="28"/>
          <w:szCs w:val="28"/>
        </w:rPr>
        <w:t>СД</w:t>
      </w:r>
      <w:r w:rsidR="00BC374E" w:rsidRPr="00123A5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C374E" w:rsidRPr="00123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74E" w:rsidRPr="00BC374E">
        <w:rPr>
          <w:rFonts w:ascii="Times New Roman" w:hAnsi="Times New Roman" w:cs="Times New Roman"/>
          <w:sz w:val="28"/>
          <w:szCs w:val="28"/>
        </w:rPr>
        <w:t xml:space="preserve">Это значение актуализировано несколькими </w:t>
      </w:r>
      <w:r w:rsidR="00BC374E" w:rsidRPr="00BC374E">
        <w:rPr>
          <w:rFonts w:ascii="Times New Roman" w:hAnsi="Times New Roman" w:cs="Times New Roman"/>
          <w:sz w:val="28"/>
          <w:szCs w:val="28"/>
        </w:rPr>
        <w:lastRenderedPageBreak/>
        <w:t xml:space="preserve">контактирующими компонентам: грамматической формой </w:t>
      </w:r>
      <w:proofErr w:type="spellStart"/>
      <w:r w:rsidR="00BC374E">
        <w:rPr>
          <w:rFonts w:ascii="Times New Roman" w:hAnsi="Times New Roman" w:cs="Times New Roman"/>
          <w:sz w:val="28"/>
          <w:szCs w:val="28"/>
          <w:lang w:val="en-US"/>
        </w:rPr>
        <w:t>imparfait</w:t>
      </w:r>
      <w:proofErr w:type="spellEnd"/>
      <w:r w:rsidR="00BC374E" w:rsidRPr="00BC374E">
        <w:rPr>
          <w:rFonts w:ascii="Times New Roman" w:hAnsi="Times New Roman" w:cs="Times New Roman"/>
          <w:sz w:val="28"/>
          <w:szCs w:val="28"/>
        </w:rPr>
        <w:t xml:space="preserve"> непредельного глагола (</w:t>
      </w:r>
      <w:r w:rsidR="00BC37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C374E" w:rsidRPr="00BC374E">
        <w:rPr>
          <w:rFonts w:ascii="Times New Roman" w:hAnsi="Times New Roman" w:cs="Times New Roman"/>
          <w:sz w:val="20"/>
          <w:szCs w:val="20"/>
        </w:rPr>
        <w:t>1</w:t>
      </w:r>
      <w:r w:rsidR="00BC374E" w:rsidRPr="00BC374E">
        <w:rPr>
          <w:rFonts w:ascii="Times New Roman" w:hAnsi="Times New Roman" w:cs="Times New Roman"/>
          <w:sz w:val="28"/>
          <w:szCs w:val="28"/>
        </w:rPr>
        <w:t>), распространенными обстоятельствами, указывающими на пов</w:t>
      </w:r>
      <w:r w:rsidR="00BC374E">
        <w:rPr>
          <w:rFonts w:ascii="Times New Roman" w:hAnsi="Times New Roman" w:cs="Times New Roman"/>
          <w:sz w:val="28"/>
          <w:szCs w:val="28"/>
        </w:rPr>
        <w:t xml:space="preserve">торяющийся характер действия, </w:t>
      </w:r>
      <w:r w:rsidR="00BC374E" w:rsidRPr="00BC374E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BC374E">
        <w:rPr>
          <w:rFonts w:ascii="Times New Roman" w:hAnsi="Times New Roman" w:cs="Times New Roman"/>
          <w:sz w:val="28"/>
          <w:szCs w:val="28"/>
        </w:rPr>
        <w:t>– возможные индексы уточняющих лексем (2, 3 и т.д.).</w:t>
      </w:r>
    </w:p>
    <w:p w:rsidR="00BC374E" w:rsidRDefault="00BC374E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E">
        <w:rPr>
          <w:rFonts w:ascii="Times New Roman" w:hAnsi="Times New Roman" w:cs="Times New Roman"/>
          <w:sz w:val="28"/>
          <w:szCs w:val="28"/>
          <w:lang w:val="en-US"/>
        </w:rPr>
        <w:t xml:space="preserve">(7). Elle </w:t>
      </w:r>
      <w:proofErr w:type="spellStart"/>
      <w:r w:rsidRPr="00BC374E">
        <w:rPr>
          <w:rFonts w:ascii="Times New Roman" w:hAnsi="Times New Roman" w:cs="Times New Roman"/>
          <w:sz w:val="28"/>
          <w:szCs w:val="28"/>
          <w:lang w:val="en-US"/>
        </w:rPr>
        <w:t>viellissait</w:t>
      </w:r>
      <w:proofErr w:type="spellEnd"/>
      <w:r w:rsidRPr="00BC374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éjà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daignait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moins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moins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ouvrir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374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C37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C70D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0C70D8">
        <w:rPr>
          <w:rFonts w:ascii="Times New Roman" w:hAnsi="Times New Roman" w:cs="Times New Roman"/>
          <w:sz w:val="28"/>
          <w:szCs w:val="28"/>
        </w:rPr>
        <w:t>)</w:t>
      </w:r>
      <w:r w:rsidRPr="00C47093">
        <w:rPr>
          <w:rFonts w:ascii="Times New Roman" w:hAnsi="Times New Roman" w:cs="Times New Roman"/>
          <w:sz w:val="28"/>
          <w:szCs w:val="28"/>
        </w:rPr>
        <w:t>.</w:t>
      </w:r>
      <w:r w:rsidRPr="002120A7">
        <w:rPr>
          <w:rFonts w:ascii="Times New Roman" w:hAnsi="Times New Roman" w:cs="Times New Roman"/>
          <w:sz w:val="28"/>
          <w:szCs w:val="28"/>
        </w:rPr>
        <w:t xml:space="preserve"> – Прогрессирующий СД.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Экспликатором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выступает</w:t>
      </w:r>
      <w:r w:rsidR="002120A7">
        <w:rPr>
          <w:rFonts w:ascii="Times New Roman" w:hAnsi="Times New Roman" w:cs="Times New Roman"/>
          <w:sz w:val="28"/>
          <w:szCs w:val="28"/>
        </w:rPr>
        <w:t xml:space="preserve"> синтаксическая конструкция с дополнительным </w:t>
      </w:r>
      <w:proofErr w:type="spellStart"/>
      <w:r w:rsidR="002120A7">
        <w:rPr>
          <w:rFonts w:ascii="Times New Roman" w:hAnsi="Times New Roman" w:cs="Times New Roman"/>
          <w:sz w:val="28"/>
          <w:szCs w:val="28"/>
        </w:rPr>
        <w:t>акциональным</w:t>
      </w:r>
      <w:proofErr w:type="spellEnd"/>
      <w:r w:rsidR="002120A7">
        <w:rPr>
          <w:rFonts w:ascii="Times New Roman" w:hAnsi="Times New Roman" w:cs="Times New Roman"/>
          <w:sz w:val="28"/>
          <w:szCs w:val="28"/>
        </w:rPr>
        <w:t xml:space="preserve"> значением.</w:t>
      </w:r>
    </w:p>
    <w:p w:rsidR="002120A7" w:rsidRPr="00C02CC4" w:rsidRDefault="00557995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3</w:t>
      </w:r>
      <w:r w:rsidR="009E5C71" w:rsidRPr="00C02C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120A7" w:rsidRPr="00C02C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 xml:space="preserve"> → </w:t>
      </w:r>
      <w:r w:rsidR="002120A7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2120A7" w:rsidRPr="00C02CC4">
        <w:rPr>
          <w:rFonts w:ascii="Times New Roman" w:hAnsi="Times New Roman" w:cs="Times New Roman"/>
          <w:b/>
          <w:sz w:val="20"/>
          <w:szCs w:val="20"/>
        </w:rPr>
        <w:t>1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120A7" w:rsidRPr="00C02C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="002120A7"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2120A7" w:rsidRPr="00C02CC4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>(</w:t>
      </w:r>
      <w:r w:rsidR="002120A7" w:rsidRPr="00C02CC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0A7" w:rsidRPr="00C02CC4">
        <w:rPr>
          <w:rFonts w:ascii="Times New Roman" w:hAnsi="Times New Roman" w:cs="Times New Roman"/>
          <w:b/>
          <w:sz w:val="20"/>
          <w:szCs w:val="20"/>
          <w:lang w:val="en-US"/>
        </w:rPr>
        <w:t>circ</w:t>
      </w:r>
      <w:r w:rsidR="002120A7" w:rsidRPr="00C02CC4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2120A7" w:rsidRDefault="002120A7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схема иллюстрирует средства выражения чрезмерно-нормативного, прогрессирующего, мгновенного,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аттенуативного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недлительно-ограничительного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имминентного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СД.</w:t>
      </w:r>
    </w:p>
    <w:p w:rsidR="002120A7" w:rsidRDefault="002120A7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A7">
        <w:rPr>
          <w:rFonts w:ascii="Times New Roman" w:hAnsi="Times New Roman" w:cs="Times New Roman"/>
          <w:sz w:val="28"/>
          <w:szCs w:val="28"/>
          <w:lang w:val="en-US"/>
        </w:rPr>
        <w:t xml:space="preserve">(8). Les artifices, les </w:t>
      </w:r>
      <w:proofErr w:type="spellStart"/>
      <w:r w:rsidR="00BF5948">
        <w:rPr>
          <w:rFonts w:ascii="Times New Roman" w:hAnsi="Times New Roman" w:cs="Times New Roman"/>
          <w:sz w:val="28"/>
          <w:szCs w:val="28"/>
          <w:lang w:val="en-US"/>
        </w:rPr>
        <w:t>resulta</w:t>
      </w:r>
      <w:r w:rsidRPr="002120A7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obtenaient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benefice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>dépassaient</w:t>
      </w:r>
      <w:proofErr w:type="spellEnd"/>
      <w:r w:rsidRPr="005579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beaucoup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l’importance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d’un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cadeau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20A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120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E5C7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9E5C71">
        <w:rPr>
          <w:rFonts w:ascii="Times New Roman" w:hAnsi="Times New Roman" w:cs="Times New Roman"/>
          <w:sz w:val="28"/>
          <w:szCs w:val="28"/>
        </w:rPr>
        <w:t xml:space="preserve">). </w:t>
      </w:r>
      <w:r w:rsidR="00BF5948" w:rsidRPr="009E5C71">
        <w:rPr>
          <w:rFonts w:ascii="Times New Roman" w:hAnsi="Times New Roman" w:cs="Times New Roman"/>
          <w:sz w:val="28"/>
          <w:szCs w:val="28"/>
        </w:rPr>
        <w:t>–</w:t>
      </w:r>
      <w:r w:rsidRPr="009E5C71">
        <w:rPr>
          <w:rFonts w:ascii="Times New Roman" w:hAnsi="Times New Roman" w:cs="Times New Roman"/>
          <w:sz w:val="28"/>
          <w:szCs w:val="28"/>
        </w:rPr>
        <w:t xml:space="preserve"> </w:t>
      </w:r>
      <w:r w:rsidR="00BF5948" w:rsidRPr="009E5C71">
        <w:rPr>
          <w:rFonts w:ascii="Times New Roman" w:hAnsi="Times New Roman" w:cs="Times New Roman"/>
          <w:sz w:val="28"/>
          <w:szCs w:val="28"/>
        </w:rPr>
        <w:t>Чрезмерно-нормативный СД.</w:t>
      </w:r>
      <w:r w:rsidR="009E5C71">
        <w:rPr>
          <w:rFonts w:ascii="Times New Roman" w:hAnsi="Times New Roman" w:cs="Times New Roman"/>
          <w:sz w:val="28"/>
          <w:szCs w:val="28"/>
        </w:rPr>
        <w:t xml:space="preserve"> Значение дублируется префиксальной формой глагола и наречием.</w:t>
      </w:r>
    </w:p>
    <w:p w:rsidR="009E5C71" w:rsidRPr="009E5C71" w:rsidRDefault="009E5C71" w:rsidP="006819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СД, реализуемые по этой модели, представлены взаимодействующими средствами лексического и грамматического уровней с превалированием первых.</w:t>
      </w:r>
    </w:p>
    <w:p w:rsidR="00681904" w:rsidRPr="00123A5A" w:rsidRDefault="009E5C71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CC4">
        <w:rPr>
          <w:rFonts w:ascii="Times New Roman" w:hAnsi="Times New Roman" w:cs="Times New Roman"/>
          <w:b/>
          <w:sz w:val="28"/>
          <w:szCs w:val="28"/>
        </w:rPr>
        <w:t>Модель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A → </w:t>
      </w:r>
      <w:r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23A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1 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C02CC4">
        <w:rPr>
          <w:rFonts w:ascii="Times New Roman" w:hAnsi="Times New Roman" w:cs="Times New Roman"/>
          <w:b/>
          <w:sz w:val="28"/>
          <w:szCs w:val="28"/>
          <w:lang w:val="en-US"/>
        </w:rPr>
        <w:t>Vf</w:t>
      </w:r>
      <w:proofErr w:type="spellEnd"/>
      <w:proofErr w:type="gramEnd"/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+ </w:t>
      </w:r>
      <w:r w:rsidRPr="00C02CC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23A5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C02C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2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2CC4">
        <w:rPr>
          <w:rFonts w:ascii="Times New Roman" w:hAnsi="Times New Roman" w:cs="Times New Roman"/>
          <w:b/>
          <w:sz w:val="28"/>
          <w:szCs w:val="28"/>
          <w:lang w:val="en-US"/>
        </w:rPr>
        <w:t>inf</w:t>
      </w:r>
      <w:proofErr w:type="spellEnd"/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>),</w:t>
      </w:r>
    </w:p>
    <w:p w:rsidR="00C02CC4" w:rsidRDefault="009E5C71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Vf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глагол в финитной (личной) форме,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глагол в инфинитиве.</w:t>
      </w:r>
      <w:r w:rsidR="00C02CC4">
        <w:rPr>
          <w:rFonts w:ascii="Times New Roman" w:hAnsi="Times New Roman" w:cs="Times New Roman"/>
          <w:sz w:val="28"/>
          <w:szCs w:val="28"/>
        </w:rPr>
        <w:t xml:space="preserve"> Эта модель представляет синтаксический способ реализации некоторых фазово-временных СД, в частности, начинательного (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commencer</w:t>
      </w:r>
      <w:proofErr w:type="spellEnd"/>
      <w:r w:rsidR="00C0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,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C4">
        <w:rPr>
          <w:rFonts w:ascii="Times New Roman" w:hAnsi="Times New Roman" w:cs="Times New Roman"/>
          <w:sz w:val="28"/>
          <w:szCs w:val="28"/>
          <w:lang w:val="en-US"/>
        </w:rPr>
        <w:t>mettre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02CC4" w:rsidRPr="00C02CC4">
        <w:rPr>
          <w:rFonts w:ascii="Times New Roman" w:hAnsi="Times New Roman" w:cs="Times New Roman"/>
          <w:sz w:val="28"/>
          <w:szCs w:val="28"/>
        </w:rPr>
        <w:t>дуративного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ê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,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continuer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CC4">
        <w:rPr>
          <w:rFonts w:ascii="Times New Roman" w:hAnsi="Times New Roman" w:cs="Times New Roman"/>
          <w:sz w:val="28"/>
          <w:szCs w:val="28"/>
        </w:rPr>
        <w:t>ê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), </w:t>
      </w:r>
      <w:r w:rsidR="00542C48">
        <w:rPr>
          <w:rFonts w:ascii="Times New Roman" w:hAnsi="Times New Roman" w:cs="Times New Roman"/>
          <w:sz w:val="28"/>
          <w:szCs w:val="28"/>
        </w:rPr>
        <w:t>финит</w:t>
      </w:r>
      <w:r w:rsidR="00C02CC4" w:rsidRPr="00C02CC4">
        <w:rPr>
          <w:rFonts w:ascii="Times New Roman" w:hAnsi="Times New Roman" w:cs="Times New Roman"/>
          <w:sz w:val="28"/>
          <w:szCs w:val="28"/>
        </w:rPr>
        <w:t>ного (</w:t>
      </w:r>
      <w:proofErr w:type="spellStart"/>
      <w:r w:rsidR="00C02CC4">
        <w:rPr>
          <w:rFonts w:ascii="Times New Roman" w:hAnsi="Times New Roman" w:cs="Times New Roman"/>
          <w:sz w:val="28"/>
          <w:szCs w:val="28"/>
          <w:lang w:val="en-US"/>
        </w:rPr>
        <w:t>achever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CC4">
        <w:rPr>
          <w:rFonts w:ascii="Times New Roman" w:hAnsi="Times New Roman" w:cs="Times New Roman"/>
          <w:sz w:val="28"/>
          <w:szCs w:val="28"/>
          <w:lang w:val="en-US"/>
        </w:rPr>
        <w:t>finir</w:t>
      </w:r>
      <w:proofErr w:type="spellEnd"/>
      <w:r w:rsidR="00C02CC4" w:rsidRPr="00C02CC4">
        <w:rPr>
          <w:rFonts w:ascii="Times New Roman" w:hAnsi="Times New Roman" w:cs="Times New Roman"/>
          <w:sz w:val="28"/>
          <w:szCs w:val="28"/>
        </w:rPr>
        <w:t xml:space="preserve">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02CC4" w:rsidRPr="00C02CC4">
        <w:rPr>
          <w:rFonts w:ascii="Times New Roman" w:hAnsi="Times New Roman" w:cs="Times New Roman"/>
          <w:sz w:val="28"/>
          <w:szCs w:val="28"/>
        </w:rPr>
        <w:t xml:space="preserve">, </w:t>
      </w:r>
      <w:r w:rsidR="00C02CC4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C02CC4" w:rsidRPr="00C02CC4">
        <w:rPr>
          <w:rFonts w:ascii="Times New Roman" w:hAnsi="Times New Roman" w:cs="Times New Roman"/>
          <w:sz w:val="28"/>
          <w:szCs w:val="28"/>
        </w:rPr>
        <w:t>).</w:t>
      </w:r>
    </w:p>
    <w:p w:rsidR="00542C48" w:rsidRPr="00123A5A" w:rsidRDefault="00C02CC4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48">
        <w:rPr>
          <w:rFonts w:ascii="Times New Roman" w:hAnsi="Times New Roman" w:cs="Times New Roman"/>
          <w:sz w:val="28"/>
          <w:szCs w:val="28"/>
          <w:lang w:val="en-US"/>
        </w:rPr>
        <w:t xml:space="preserve">(9). </w:t>
      </w:r>
      <w:r w:rsidR="00542C48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="00542C48" w:rsidRPr="00DE39CE">
        <w:rPr>
          <w:rFonts w:ascii="Times New Roman" w:hAnsi="Times New Roman" w:cs="Times New Roman"/>
          <w:i/>
          <w:sz w:val="28"/>
          <w:szCs w:val="28"/>
          <w:lang w:val="en-US"/>
        </w:rPr>
        <w:t>acheva</w:t>
      </w:r>
      <w:proofErr w:type="spellEnd"/>
      <w:r w:rsidR="00542C48"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542C48" w:rsidRPr="00DE39CE">
        <w:rPr>
          <w:rFonts w:ascii="Times New Roman" w:hAnsi="Times New Roman" w:cs="Times New Roman"/>
          <w:i/>
          <w:sz w:val="28"/>
          <w:szCs w:val="28"/>
          <w:lang w:val="en-US"/>
        </w:rPr>
        <w:t>vider</w:t>
      </w:r>
      <w:proofErr w:type="spellEnd"/>
      <w:r w:rsidR="00542C48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="00542C48">
        <w:rPr>
          <w:rFonts w:ascii="Times New Roman" w:hAnsi="Times New Roman" w:cs="Times New Roman"/>
          <w:sz w:val="28"/>
          <w:szCs w:val="28"/>
          <w:lang w:val="en-US"/>
        </w:rPr>
        <w:t>assiette</w:t>
      </w:r>
      <w:proofErr w:type="spellEnd"/>
      <w:r w:rsidR="00542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C48" w:rsidRPr="00542C4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42C4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542C48" w:rsidRPr="00542C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42C4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542C48" w:rsidRPr="00123A5A">
        <w:rPr>
          <w:rFonts w:ascii="Times New Roman" w:hAnsi="Times New Roman" w:cs="Times New Roman"/>
          <w:sz w:val="28"/>
          <w:szCs w:val="28"/>
        </w:rPr>
        <w:t>é</w:t>
      </w:r>
      <w:r w:rsidR="00542C48"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="00542C48" w:rsidRPr="00123A5A">
        <w:rPr>
          <w:rFonts w:ascii="Times New Roman" w:hAnsi="Times New Roman" w:cs="Times New Roman"/>
          <w:sz w:val="28"/>
          <w:szCs w:val="28"/>
        </w:rPr>
        <w:t>). – Финитный СД.</w:t>
      </w:r>
    </w:p>
    <w:p w:rsidR="00542C48" w:rsidRDefault="00542C4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французского языка как языка преимущественно аналитического характерно широкое использование развернутых именных и глагольно-именных конструкций.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дистрибутивно-суммарный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мультипликативный СД могут актуализироваться по следующей модели:</w:t>
      </w:r>
    </w:p>
    <w:p w:rsidR="00DE39CE" w:rsidRPr="00DE39CE" w:rsidRDefault="00DE39CE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CE">
        <w:rPr>
          <w:rFonts w:ascii="Times New Roman" w:hAnsi="Times New Roman" w:cs="Times New Roman"/>
          <w:b/>
          <w:sz w:val="28"/>
          <w:szCs w:val="28"/>
        </w:rPr>
        <w:t xml:space="preserve">Модель 6. A→ 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E39CE">
        <w:rPr>
          <w:rFonts w:ascii="Times New Roman" w:hAnsi="Times New Roman" w:cs="Times New Roman"/>
          <w:b/>
          <w:sz w:val="20"/>
          <w:szCs w:val="20"/>
        </w:rPr>
        <w:t>1</w:t>
      </w:r>
      <w:r w:rsidRPr="00DE39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39CE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E39CE">
        <w:rPr>
          <w:rFonts w:ascii="Times New Roman" w:hAnsi="Times New Roman" w:cs="Times New Roman"/>
          <w:b/>
          <w:sz w:val="20"/>
          <w:szCs w:val="20"/>
        </w:rPr>
        <w:t>2</w:t>
      </w:r>
      <w:r w:rsidRPr="00DE39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E39C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9CE">
        <w:rPr>
          <w:rFonts w:ascii="Times New Roman" w:hAnsi="Times New Roman" w:cs="Times New Roman"/>
          <w:b/>
          <w:sz w:val="28"/>
          <w:szCs w:val="28"/>
          <w:lang w:val="en-US"/>
        </w:rPr>
        <w:t>pl</w:t>
      </w:r>
      <w:r w:rsidRPr="00DE39CE">
        <w:rPr>
          <w:rFonts w:ascii="Times New Roman" w:hAnsi="Times New Roman" w:cs="Times New Roman"/>
          <w:b/>
          <w:sz w:val="28"/>
          <w:szCs w:val="28"/>
        </w:rPr>
        <w:t>),</w:t>
      </w:r>
    </w:p>
    <w:p w:rsidR="0041394B" w:rsidRPr="00E92C40" w:rsidRDefault="0041394B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1394B" w:rsidRDefault="00DE39CE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94B">
        <w:rPr>
          <w:rFonts w:ascii="Times New Roman" w:hAnsi="Times New Roman" w:cs="Times New Roman"/>
          <w:sz w:val="28"/>
          <w:szCs w:val="28"/>
        </w:rPr>
        <w:t xml:space="preserve">де </w:t>
      </w:r>
      <w:r w:rsidR="00413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394B">
        <w:rPr>
          <w:rFonts w:ascii="Times New Roman" w:hAnsi="Times New Roman" w:cs="Times New Roman"/>
          <w:sz w:val="28"/>
          <w:szCs w:val="28"/>
        </w:rPr>
        <w:t xml:space="preserve"> – имя существительное,</w:t>
      </w:r>
      <w:r w:rsidR="0041394B" w:rsidRPr="0041394B">
        <w:rPr>
          <w:rFonts w:ascii="Times New Roman" w:hAnsi="Times New Roman" w:cs="Times New Roman"/>
          <w:sz w:val="28"/>
          <w:szCs w:val="28"/>
        </w:rPr>
        <w:t xml:space="preserve"> </w:t>
      </w:r>
      <w:r w:rsidR="0041394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92C40" w:rsidRPr="00E92C40">
        <w:rPr>
          <w:rFonts w:ascii="Times New Roman" w:hAnsi="Times New Roman" w:cs="Times New Roman"/>
          <w:sz w:val="28"/>
          <w:szCs w:val="28"/>
        </w:rPr>
        <w:t xml:space="preserve"> </w:t>
      </w:r>
      <w:r w:rsidR="0041394B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41394B">
        <w:rPr>
          <w:rFonts w:ascii="Times New Roman" w:hAnsi="Times New Roman" w:cs="Times New Roman"/>
          <w:sz w:val="28"/>
          <w:szCs w:val="28"/>
        </w:rPr>
        <w:t xml:space="preserve"> – граммема множественного числа. СД находит свое выражение во взаимодействии семантики глагола с именем существительными во множественном числе.</w:t>
      </w:r>
    </w:p>
    <w:p w:rsidR="0041394B" w:rsidRPr="00123A5A" w:rsidRDefault="0041394B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4B">
        <w:rPr>
          <w:rFonts w:ascii="Times New Roman" w:hAnsi="Times New Roman" w:cs="Times New Roman"/>
          <w:sz w:val="28"/>
          <w:szCs w:val="28"/>
          <w:lang w:val="en-US"/>
        </w:rPr>
        <w:t xml:space="preserve">(10). </w:t>
      </w:r>
      <w:proofErr w:type="gramStart"/>
      <w:r w:rsidRPr="0041394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41394B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41394B">
        <w:rPr>
          <w:rFonts w:ascii="Times New Roman" w:hAnsi="Times New Roman" w:cs="Times New Roman"/>
          <w:sz w:val="28"/>
          <w:szCs w:val="28"/>
          <w:lang w:val="en-US"/>
        </w:rPr>
        <w:t>restait</w:t>
      </w:r>
      <w:proofErr w:type="spellEnd"/>
      <w:r w:rsidRPr="00413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94B">
        <w:rPr>
          <w:rFonts w:ascii="Times New Roman" w:hAnsi="Times New Roman" w:cs="Times New Roman"/>
          <w:sz w:val="28"/>
          <w:szCs w:val="28"/>
          <w:lang w:val="en-US"/>
        </w:rPr>
        <w:t>d'ailleurs</w:t>
      </w:r>
      <w:proofErr w:type="spellEnd"/>
      <w:r w:rsidRPr="004139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distribuer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mes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pourboires</w:t>
      </w:r>
      <w:r w:rsidR="00F76866"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7686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76866"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686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76866" w:rsidRPr="000C70D8">
        <w:rPr>
          <w:rFonts w:ascii="Times New Roman" w:hAnsi="Times New Roman" w:cs="Times New Roman"/>
          <w:sz w:val="28"/>
          <w:szCs w:val="28"/>
        </w:rPr>
        <w:t>é</w:t>
      </w:r>
      <w:r w:rsidR="00F76866"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="00F76866" w:rsidRPr="000C70D8">
        <w:rPr>
          <w:rFonts w:ascii="Times New Roman" w:hAnsi="Times New Roman" w:cs="Times New Roman"/>
          <w:sz w:val="28"/>
          <w:szCs w:val="28"/>
        </w:rPr>
        <w:t>)</w:t>
      </w:r>
      <w:r w:rsidRPr="00123A5A">
        <w:rPr>
          <w:rFonts w:ascii="Times New Roman" w:hAnsi="Times New Roman" w:cs="Times New Roman"/>
          <w:sz w:val="28"/>
          <w:szCs w:val="28"/>
        </w:rPr>
        <w:t>. – Дистрибутивно-суммарный СД.</w:t>
      </w:r>
    </w:p>
    <w:p w:rsidR="0041394B" w:rsidRPr="00F76866" w:rsidRDefault="0041394B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66">
        <w:rPr>
          <w:rFonts w:ascii="Times New Roman" w:hAnsi="Times New Roman" w:cs="Times New Roman"/>
          <w:b/>
          <w:sz w:val="28"/>
          <w:szCs w:val="28"/>
        </w:rPr>
        <w:t xml:space="preserve">Модель 7. </w:t>
      </w:r>
      <w:proofErr w:type="gramStart"/>
      <w:r w:rsidRPr="00F7686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76866">
        <w:rPr>
          <w:rFonts w:ascii="Times New Roman" w:hAnsi="Times New Roman" w:cs="Times New Roman"/>
          <w:b/>
          <w:sz w:val="28"/>
          <w:szCs w:val="28"/>
        </w:rPr>
        <w:t xml:space="preserve"> → </w:t>
      </w:r>
      <w:r w:rsidRPr="00F7686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76866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F76866">
        <w:rPr>
          <w:rFonts w:ascii="Times New Roman" w:hAnsi="Times New Roman" w:cs="Times New Roman"/>
          <w:b/>
          <w:sz w:val="28"/>
          <w:szCs w:val="28"/>
        </w:rPr>
        <w:t>(</w:t>
      </w:r>
      <w:r w:rsidRPr="00F768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686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F76866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76866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Pr="00F7686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76866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F76866" w:rsidRPr="00F76866">
        <w:rPr>
          <w:rFonts w:ascii="Times New Roman" w:hAnsi="Times New Roman" w:cs="Times New Roman"/>
          <w:b/>
          <w:sz w:val="28"/>
          <w:szCs w:val="28"/>
        </w:rPr>
        <w:t>(</w:t>
      </w:r>
      <w:r w:rsidR="00F76866" w:rsidRPr="00F768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F76866" w:rsidRPr="00F7686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76866" w:rsidRPr="00F76866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E92C40" w:rsidRPr="00123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6866" w:rsidRPr="00F76866">
        <w:rPr>
          <w:rFonts w:ascii="Times New Roman" w:hAnsi="Times New Roman" w:cs="Times New Roman"/>
          <w:b/>
          <w:sz w:val="28"/>
          <w:szCs w:val="28"/>
          <w:lang w:val="en-US"/>
        </w:rPr>
        <w:t>sg</w:t>
      </w:r>
      <w:proofErr w:type="spellEnd"/>
      <w:r w:rsidR="00F76866" w:rsidRPr="00F76866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F76866" w:rsidRDefault="00F76866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Глагольно-именная развернутая структура с именем существительным в единственном числе иллюстрирует выражение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однократного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СД.</w:t>
      </w:r>
    </w:p>
    <w:p w:rsidR="00F76866" w:rsidRPr="00F76866" w:rsidRDefault="00F76866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(11). </w:t>
      </w:r>
      <w:proofErr w:type="spell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J'ai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poussé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interrompt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discoureur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686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C70D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0C70D8">
        <w:rPr>
          <w:rFonts w:ascii="Times New Roman" w:hAnsi="Times New Roman" w:cs="Times New Roman"/>
          <w:sz w:val="28"/>
          <w:szCs w:val="28"/>
        </w:rPr>
        <w:t>)</w:t>
      </w:r>
      <w:r w:rsidRPr="00C47093">
        <w:rPr>
          <w:rFonts w:ascii="Times New Roman" w:hAnsi="Times New Roman" w:cs="Times New Roman"/>
          <w:sz w:val="28"/>
          <w:szCs w:val="28"/>
        </w:rPr>
        <w:t>.</w:t>
      </w:r>
      <w:r w:rsidR="00DE39CE">
        <w:rPr>
          <w:rFonts w:ascii="Times New Roman" w:hAnsi="Times New Roman" w:cs="Times New Roman"/>
          <w:sz w:val="28"/>
          <w:szCs w:val="28"/>
        </w:rPr>
        <w:t xml:space="preserve"> – Однократный СД.</w:t>
      </w:r>
      <w:r w:rsidRPr="00F7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66" w:rsidRDefault="00F76866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66">
        <w:rPr>
          <w:rFonts w:ascii="Times New Roman" w:hAnsi="Times New Roman" w:cs="Times New Roman"/>
          <w:sz w:val="28"/>
          <w:szCs w:val="28"/>
        </w:rPr>
        <w:t xml:space="preserve">В аналитических глагольно-именных структурах компонентами являются </w:t>
      </w:r>
      <w:proofErr w:type="spellStart"/>
      <w:r w:rsidRPr="00F76866">
        <w:rPr>
          <w:rFonts w:ascii="Times New Roman" w:hAnsi="Times New Roman" w:cs="Times New Roman"/>
          <w:sz w:val="28"/>
          <w:szCs w:val="28"/>
        </w:rPr>
        <w:t>десемантизированные</w:t>
      </w:r>
      <w:proofErr w:type="spellEnd"/>
      <w:r w:rsidRPr="00F76866">
        <w:rPr>
          <w:rFonts w:ascii="Times New Roman" w:hAnsi="Times New Roman" w:cs="Times New Roman"/>
          <w:sz w:val="28"/>
          <w:szCs w:val="28"/>
        </w:rPr>
        <w:t xml:space="preserve"> вспомогательные глаголы с абстрактными именами существительными.</w:t>
      </w:r>
    </w:p>
    <w:p w:rsidR="00E92C40" w:rsidRPr="00B10E44" w:rsidRDefault="00E92C40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E44">
        <w:rPr>
          <w:rFonts w:ascii="Times New Roman" w:hAnsi="Times New Roman" w:cs="Times New Roman"/>
          <w:b/>
          <w:sz w:val="28"/>
          <w:szCs w:val="28"/>
        </w:rPr>
        <w:t>Модель</w:t>
      </w:r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 A → </w:t>
      </w:r>
      <w:proofErr w:type="gramStart"/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10E4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>Vaux) + L</w:t>
      </w:r>
      <w:r w:rsidRPr="00B10E44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(N </w:t>
      </w:r>
      <w:proofErr w:type="spellStart"/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>abst</w:t>
      </w:r>
      <w:proofErr w:type="spellEnd"/>
      <w:r w:rsidRPr="00B10E44">
        <w:rPr>
          <w:rFonts w:ascii="Times New Roman" w:hAnsi="Times New Roman" w:cs="Times New Roman"/>
          <w:b/>
          <w:sz w:val="28"/>
          <w:szCs w:val="28"/>
          <w:lang w:val="en-US"/>
        </w:rPr>
        <w:t>),</w:t>
      </w:r>
    </w:p>
    <w:p w:rsidR="00E92C40" w:rsidRDefault="00DE39CE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C40">
        <w:rPr>
          <w:rFonts w:ascii="Times New Roman" w:hAnsi="Times New Roman" w:cs="Times New Roman"/>
          <w:sz w:val="28"/>
          <w:szCs w:val="28"/>
        </w:rPr>
        <w:t xml:space="preserve">де </w:t>
      </w:r>
      <w:r w:rsidR="00E92C40">
        <w:rPr>
          <w:rFonts w:ascii="Times New Roman" w:hAnsi="Times New Roman" w:cs="Times New Roman"/>
          <w:sz w:val="28"/>
          <w:szCs w:val="28"/>
          <w:lang w:val="en-US"/>
        </w:rPr>
        <w:t>Vaux</w:t>
      </w:r>
      <w:r w:rsidR="00E92C40">
        <w:rPr>
          <w:rFonts w:ascii="Times New Roman" w:hAnsi="Times New Roman" w:cs="Times New Roman"/>
          <w:sz w:val="28"/>
          <w:szCs w:val="28"/>
        </w:rPr>
        <w:t xml:space="preserve"> – вспомогательный глагол, </w:t>
      </w:r>
      <w:r w:rsidR="00E92C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2C40" w:rsidRPr="00E9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40">
        <w:rPr>
          <w:rFonts w:ascii="Times New Roman" w:hAnsi="Times New Roman" w:cs="Times New Roman"/>
          <w:sz w:val="28"/>
          <w:szCs w:val="28"/>
          <w:lang w:val="en-US"/>
        </w:rPr>
        <w:t>abst</w:t>
      </w:r>
      <w:proofErr w:type="spellEnd"/>
      <w:r w:rsidR="00E92C40">
        <w:rPr>
          <w:rFonts w:ascii="Times New Roman" w:hAnsi="Times New Roman" w:cs="Times New Roman"/>
          <w:sz w:val="28"/>
          <w:szCs w:val="28"/>
        </w:rPr>
        <w:t xml:space="preserve"> – абстрактное имя существительное.</w:t>
      </w:r>
    </w:p>
    <w:p w:rsidR="00E92C40" w:rsidRPr="00123A5A" w:rsidRDefault="00E92C40" w:rsidP="00E92C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C40">
        <w:rPr>
          <w:rFonts w:ascii="Times New Roman" w:hAnsi="Times New Roman" w:cs="Times New Roman"/>
          <w:sz w:val="28"/>
          <w:szCs w:val="28"/>
          <w:lang w:val="en-US"/>
        </w:rPr>
        <w:t xml:space="preserve">(12). Ma </w:t>
      </w:r>
      <w:proofErr w:type="spellStart"/>
      <w:r w:rsidRPr="00E92C40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m’</w:t>
      </w:r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avait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>prise</w:t>
      </w:r>
      <w:proofErr w:type="spellEnd"/>
      <w:r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 aversion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DE39CE" w:rsidRPr="00DE3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686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2C40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Pr="00E92C40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Начинательный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СД.</w:t>
      </w:r>
      <w:proofErr w:type="gramEnd"/>
    </w:p>
    <w:p w:rsidR="00E92C40" w:rsidRDefault="00E92C40" w:rsidP="00E92C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же можем отнести локально</w:t>
      </w:r>
      <w:r w:rsidR="00B10E44">
        <w:rPr>
          <w:rFonts w:ascii="Times New Roman" w:hAnsi="Times New Roman" w:cs="Times New Roman"/>
          <w:sz w:val="28"/>
          <w:szCs w:val="28"/>
        </w:rPr>
        <w:t>-обстоятельственные конструкции.</w:t>
      </w:r>
    </w:p>
    <w:p w:rsidR="00B10E44" w:rsidRDefault="00B10E44" w:rsidP="00E92C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110F">
        <w:rPr>
          <w:rFonts w:ascii="Times New Roman" w:hAnsi="Times New Roman" w:cs="Times New Roman"/>
          <w:b/>
          <w:sz w:val="28"/>
          <w:szCs w:val="28"/>
        </w:rPr>
        <w:t>Модель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 </w:t>
      </w:r>
      <w:r w:rsidRPr="00AE110F">
        <w:rPr>
          <w:rFonts w:ascii="Times New Roman" w:hAnsi="Times New Roman" w:cs="Times New Roman"/>
          <w:b/>
          <w:sz w:val="28"/>
          <w:szCs w:val="28"/>
          <w:lang w:val="en-US"/>
        </w:rPr>
        <w:t>A →</w:t>
      </w:r>
      <w:r w:rsidR="00AE110F" w:rsidRPr="00AE11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</w:t>
      </w:r>
      <w:r w:rsidR="00AE110F" w:rsidRPr="00AE110F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AE110F" w:rsidRPr="00AE11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(V aux) + L</w:t>
      </w:r>
      <w:r w:rsidR="00AE110F" w:rsidRPr="00AE110F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AE110F" w:rsidRPr="00AE11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 </w:t>
      </w:r>
      <w:proofErr w:type="spellStart"/>
      <w:r w:rsidR="00AE110F" w:rsidRPr="00AE110F">
        <w:rPr>
          <w:rFonts w:ascii="Times New Roman" w:hAnsi="Times New Roman" w:cs="Times New Roman"/>
          <w:b/>
          <w:sz w:val="28"/>
          <w:szCs w:val="28"/>
          <w:lang w:val="en-US"/>
        </w:rPr>
        <w:t>Ccirc</w:t>
      </w:r>
      <w:proofErr w:type="spellEnd"/>
      <w:r w:rsidR="00AE110F" w:rsidRPr="00AE110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AE110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E110F" w:rsidRPr="00AE110F" w:rsidRDefault="00AE110F" w:rsidP="00E92C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AE11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110F">
        <w:rPr>
          <w:rFonts w:ascii="Times New Roman" w:hAnsi="Times New Roman" w:cs="Times New Roman"/>
          <w:sz w:val="28"/>
          <w:szCs w:val="28"/>
        </w:rPr>
        <w:t xml:space="preserve"> </w:t>
      </w:r>
      <w:r w:rsidRPr="00AE110F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AE11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десемантизированный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глагол в структурной функции, </w:t>
      </w:r>
      <w:r w:rsidRPr="00AE11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10F">
        <w:rPr>
          <w:rFonts w:ascii="Times New Roman" w:hAnsi="Times New Roman" w:cs="Times New Roman"/>
          <w:sz w:val="28"/>
          <w:szCs w:val="28"/>
          <w:lang w:val="en-US"/>
        </w:rPr>
        <w:t>Ccirc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имя существительное в синтаксической функции локального обстоятельства.</w:t>
      </w:r>
    </w:p>
    <w:p w:rsidR="00B10E44" w:rsidRPr="00123A5A" w:rsidRDefault="00E92C40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E44">
        <w:rPr>
          <w:rFonts w:ascii="Times New Roman" w:hAnsi="Times New Roman" w:cs="Times New Roman"/>
          <w:sz w:val="28"/>
          <w:szCs w:val="28"/>
          <w:lang w:val="en-US"/>
        </w:rPr>
        <w:t>(13).</w:t>
      </w:r>
      <w:r w:rsidR="00B10E44" w:rsidRPr="00B10E44">
        <w:rPr>
          <w:rFonts w:ascii="Times New Roman" w:hAnsi="Times New Roman" w:cs="Times New Roman"/>
          <w:sz w:val="28"/>
          <w:szCs w:val="28"/>
          <w:lang w:val="en-US"/>
        </w:rPr>
        <w:t xml:space="preserve"> Bonn</w:t>
      </w:r>
      <w:r w:rsidR="00AE110F">
        <w:rPr>
          <w:rFonts w:ascii="Times New Roman" w:hAnsi="Times New Roman" w:cs="Times New Roman"/>
          <w:sz w:val="28"/>
          <w:szCs w:val="28"/>
        </w:rPr>
        <w:t>е</w:t>
      </w:r>
      <w:r w:rsidR="00B10E44" w:rsidRPr="00B10E4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10E44" w:rsidRPr="00B10E44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="00B10E44" w:rsidRPr="00B10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E44" w:rsidRPr="00DE39CE">
        <w:rPr>
          <w:rFonts w:ascii="Times New Roman" w:hAnsi="Times New Roman" w:cs="Times New Roman"/>
          <w:i/>
          <w:sz w:val="28"/>
          <w:szCs w:val="28"/>
          <w:lang w:val="en-US"/>
        </w:rPr>
        <w:t>tombait</w:t>
      </w:r>
      <w:proofErr w:type="spellEnd"/>
      <w:r w:rsidR="00B10E44" w:rsidRPr="00DE39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 caricature</w:t>
      </w:r>
      <w:r w:rsidR="00B10E44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B10E44" w:rsidRPr="00F7686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10E4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B10E44" w:rsidRPr="00F768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10E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0E44" w:rsidRPr="00123A5A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B10E44"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="00B10E44" w:rsidRPr="00123A5A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B10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0E4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B10E44">
        <w:rPr>
          <w:rFonts w:ascii="Times New Roman" w:hAnsi="Times New Roman" w:cs="Times New Roman"/>
          <w:sz w:val="28"/>
          <w:szCs w:val="28"/>
          <w:lang w:val="en-US"/>
        </w:rPr>
        <w:t>Инхоативный</w:t>
      </w:r>
      <w:proofErr w:type="spellEnd"/>
      <w:r w:rsidR="00B10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10F">
        <w:rPr>
          <w:rFonts w:ascii="Times New Roman" w:hAnsi="Times New Roman" w:cs="Times New Roman"/>
          <w:sz w:val="28"/>
          <w:szCs w:val="28"/>
        </w:rPr>
        <w:t>СД</w:t>
      </w:r>
      <w:r w:rsidR="00B10E44" w:rsidRPr="00123A5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E110F" w:rsidRDefault="00AE110F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выше, различные аспектуальные семы могут сопутствовать друг другу, выражая синкретичные значения.</w:t>
      </w:r>
    </w:p>
    <w:p w:rsidR="00AE110F" w:rsidRDefault="00AE110F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A5A">
        <w:rPr>
          <w:rFonts w:ascii="Times New Roman" w:hAnsi="Times New Roman" w:cs="Times New Roman"/>
          <w:b/>
          <w:sz w:val="28"/>
          <w:szCs w:val="28"/>
        </w:rPr>
        <w:t>Модель</w:t>
      </w:r>
      <w:r w:rsidRP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 </w:t>
      </w:r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>A → L</w:t>
      </w:r>
      <w:r w:rsidR="00123A5A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(Adv C circ) + L</w:t>
      </w:r>
      <w:r w:rsidR="00123A5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412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(V + </w:t>
      </w:r>
      <w:proofErr w:type="spellStart"/>
      <w:r w:rsidR="004123C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2A3D26">
        <w:rPr>
          <w:rFonts w:ascii="Times New Roman" w:hAnsi="Times New Roman" w:cs="Times New Roman"/>
          <w:b/>
          <w:sz w:val="28"/>
          <w:szCs w:val="28"/>
          <w:lang w:val="en-US"/>
        </w:rPr>
        <w:t>sg</w:t>
      </w:r>
      <w:proofErr w:type="spellEnd"/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>) + L</w:t>
      </w:r>
      <w:r w:rsidR="00123A5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 + </w:t>
      </w:r>
      <w:proofErr w:type="spellStart"/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123CF" w:rsidRPr="004123CF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proofErr w:type="spellEnd"/>
      <w:r w:rsidR="00123A5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23A5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23A5A" w:rsidRPr="004123CF" w:rsidRDefault="004123CF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CF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Adv</w:t>
      </w:r>
      <w:r w:rsidRPr="004123CF">
        <w:rPr>
          <w:rFonts w:ascii="Times New Roman" w:hAnsi="Times New Roman" w:cs="Times New Roman"/>
          <w:sz w:val="28"/>
          <w:szCs w:val="28"/>
        </w:rPr>
        <w:t xml:space="preserve">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23CF">
        <w:rPr>
          <w:rFonts w:ascii="Times New Roman" w:hAnsi="Times New Roman" w:cs="Times New Roman"/>
          <w:sz w:val="28"/>
          <w:szCs w:val="28"/>
        </w:rPr>
        <w:t xml:space="preserve">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circ</w:t>
      </w:r>
      <w:r w:rsidRPr="0041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3C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речие в функции обстоятельства,</w:t>
      </w:r>
      <w:r w:rsidRPr="004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23CF">
        <w:rPr>
          <w:rFonts w:ascii="Times New Roman" w:hAnsi="Times New Roman" w:cs="Times New Roman"/>
          <w:sz w:val="28"/>
          <w:szCs w:val="28"/>
        </w:rPr>
        <w:t xml:space="preserve"> +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глагольно-именная структура</w:t>
      </w:r>
      <w:r w:rsidR="002A3D26" w:rsidRPr="002A3D26">
        <w:rPr>
          <w:rFonts w:ascii="Times New Roman" w:hAnsi="Times New Roman" w:cs="Times New Roman"/>
          <w:sz w:val="28"/>
          <w:szCs w:val="28"/>
        </w:rPr>
        <w:t xml:space="preserve"> </w:t>
      </w:r>
      <w:r w:rsidR="002A3D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3D26" w:rsidRPr="002A3D26">
        <w:rPr>
          <w:rFonts w:ascii="Times New Roman" w:hAnsi="Times New Roman" w:cs="Times New Roman"/>
          <w:sz w:val="28"/>
          <w:szCs w:val="28"/>
        </w:rPr>
        <w:t xml:space="preserve"> именем существительным в граммеме единственного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3CF">
        <w:rPr>
          <w:rFonts w:ascii="Times New Roman" w:hAnsi="Times New Roman" w:cs="Times New Roman"/>
          <w:sz w:val="28"/>
          <w:szCs w:val="28"/>
        </w:rPr>
        <w:t xml:space="preserve"> </w:t>
      </w:r>
      <w:r w:rsidRPr="004123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23C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23CF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адъективно-именная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123A5A" w:rsidRDefault="00123A5A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(14).</w:t>
      </w:r>
      <w:r w:rsidR="004123CF" w:rsidRPr="002A3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23CF" w:rsidRPr="002A3D26"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r w:rsidR="004123CF" w:rsidRPr="002A3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23CF" w:rsidRPr="002A3D2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4123CF" w:rsidRPr="002A3D26">
        <w:rPr>
          <w:rFonts w:ascii="Times New Roman" w:hAnsi="Times New Roman" w:cs="Times New Roman"/>
          <w:sz w:val="28"/>
          <w:szCs w:val="28"/>
          <w:lang w:val="en-US"/>
        </w:rPr>
        <w:t xml:space="preserve"> moment d</w:t>
      </w:r>
      <w:r w:rsidR="004123CF">
        <w:rPr>
          <w:rFonts w:ascii="Times New Roman" w:hAnsi="Times New Roman" w:cs="Times New Roman"/>
          <w:sz w:val="28"/>
          <w:szCs w:val="28"/>
          <w:lang w:val="en-US"/>
        </w:rPr>
        <w:t xml:space="preserve">éjà je </w:t>
      </w:r>
      <w:proofErr w:type="spellStart"/>
      <w:r w:rsidR="004123CF">
        <w:rPr>
          <w:rFonts w:ascii="Times New Roman" w:hAnsi="Times New Roman" w:cs="Times New Roman"/>
          <w:sz w:val="28"/>
          <w:szCs w:val="28"/>
          <w:lang w:val="en-US"/>
        </w:rPr>
        <w:t>luttais</w:t>
      </w:r>
      <w:proofErr w:type="spellEnd"/>
      <w:r w:rsidR="00412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23CF">
        <w:rPr>
          <w:rFonts w:ascii="Times New Roman" w:hAnsi="Times New Roman" w:cs="Times New Roman"/>
          <w:sz w:val="28"/>
          <w:szCs w:val="28"/>
          <w:lang w:val="en-US"/>
        </w:rPr>
        <w:t>contre</w:t>
      </w:r>
      <w:proofErr w:type="spellEnd"/>
      <w:r w:rsidR="004123C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4123CF">
        <w:rPr>
          <w:rFonts w:ascii="Times New Roman" w:hAnsi="Times New Roman" w:cs="Times New Roman"/>
          <w:sz w:val="28"/>
          <w:szCs w:val="28"/>
          <w:lang w:val="en-US"/>
        </w:rPr>
        <w:t>étourdissement</w:t>
      </w:r>
      <w:proofErr w:type="spellEnd"/>
      <w:r w:rsidR="002A3D26">
        <w:rPr>
          <w:rFonts w:ascii="Times New Roman" w:hAnsi="Times New Roman" w:cs="Times New Roman"/>
          <w:sz w:val="28"/>
          <w:szCs w:val="28"/>
          <w:lang w:val="en-US"/>
        </w:rPr>
        <w:t>. Et</w:t>
      </w:r>
      <w:r w:rsidR="002A3D26" w:rsidRPr="002A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D26" w:rsidRPr="002A3D26">
        <w:rPr>
          <w:rFonts w:ascii="Times New Roman" w:hAnsi="Times New Roman" w:cs="Times New Roman"/>
          <w:i/>
          <w:sz w:val="28"/>
          <w:szCs w:val="28"/>
          <w:lang w:val="en-US"/>
        </w:rPr>
        <w:t>soudain</w:t>
      </w:r>
      <w:proofErr w:type="spellEnd"/>
      <w:r w:rsidR="002A3D26" w:rsidRPr="002A3D26">
        <w:rPr>
          <w:rFonts w:ascii="Times New Roman" w:hAnsi="Times New Roman" w:cs="Times New Roman"/>
          <w:sz w:val="28"/>
          <w:szCs w:val="28"/>
        </w:rPr>
        <w:t xml:space="preserve"> </w:t>
      </w:r>
      <w:r w:rsidR="002A3D26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poussai</w:t>
      </w:r>
      <w:proofErr w:type="spellEnd"/>
      <w:r w:rsidRPr="002A3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Pr="002A3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cri</w:t>
      </w:r>
      <w:r w:rsidRPr="002A3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2A3D26">
        <w:rPr>
          <w:rFonts w:ascii="Times New Roman" w:hAnsi="Times New Roman" w:cs="Times New Roman"/>
          <w:sz w:val="28"/>
          <w:szCs w:val="28"/>
        </w:rPr>
        <w:t xml:space="preserve"> </w:t>
      </w:r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2A3D26">
        <w:rPr>
          <w:rFonts w:ascii="Times New Roman" w:hAnsi="Times New Roman" w:cs="Times New Roman"/>
          <w:i/>
          <w:sz w:val="28"/>
          <w:szCs w:val="28"/>
        </w:rPr>
        <w:t>é</w:t>
      </w:r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ger</w:t>
      </w:r>
      <w:proofErr w:type="spellEnd"/>
      <w:r w:rsidRPr="002A3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D26">
        <w:rPr>
          <w:rFonts w:ascii="Times New Roman" w:hAnsi="Times New Roman" w:cs="Times New Roman"/>
          <w:i/>
          <w:sz w:val="28"/>
          <w:szCs w:val="28"/>
          <w:lang w:val="en-US"/>
        </w:rPr>
        <w:t>cri</w:t>
      </w:r>
      <w:proofErr w:type="gramStart"/>
      <w:r w:rsidRPr="002A3D26">
        <w:rPr>
          <w:rFonts w:ascii="Times New Roman" w:hAnsi="Times New Roman" w:cs="Times New Roman"/>
          <w:sz w:val="28"/>
          <w:szCs w:val="28"/>
        </w:rPr>
        <w:t>…</w:t>
      </w:r>
      <w:r w:rsidR="002A3D26" w:rsidRPr="002A3D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3D2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2A3D26" w:rsidRPr="002A3D26">
        <w:rPr>
          <w:rFonts w:ascii="Times New Roman" w:hAnsi="Times New Roman" w:cs="Times New Roman"/>
          <w:sz w:val="28"/>
          <w:szCs w:val="28"/>
        </w:rPr>
        <w:t xml:space="preserve">. </w:t>
      </w:r>
      <w:r w:rsidR="002A3D2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2A3D26" w:rsidRPr="002A3D26">
        <w:rPr>
          <w:rFonts w:ascii="Times New Roman" w:hAnsi="Times New Roman" w:cs="Times New Roman"/>
          <w:sz w:val="28"/>
          <w:szCs w:val="28"/>
        </w:rPr>
        <w:t>é</w:t>
      </w:r>
      <w:r w:rsidR="002A3D26">
        <w:rPr>
          <w:rFonts w:ascii="Times New Roman" w:hAnsi="Times New Roman" w:cs="Times New Roman"/>
          <w:sz w:val="28"/>
          <w:szCs w:val="28"/>
          <w:lang w:val="en-US"/>
        </w:rPr>
        <w:t>riat</w:t>
      </w:r>
      <w:proofErr w:type="spellEnd"/>
      <w:r w:rsidR="002A3D26" w:rsidRPr="002A3D26">
        <w:rPr>
          <w:rFonts w:ascii="Times New Roman" w:hAnsi="Times New Roman" w:cs="Times New Roman"/>
          <w:sz w:val="28"/>
          <w:szCs w:val="28"/>
        </w:rPr>
        <w:t>). –</w:t>
      </w:r>
      <w:r w:rsidR="002A3D26">
        <w:rPr>
          <w:rFonts w:ascii="Times New Roman" w:hAnsi="Times New Roman" w:cs="Times New Roman"/>
          <w:sz w:val="28"/>
          <w:szCs w:val="28"/>
        </w:rPr>
        <w:t xml:space="preserve"> Во втором предложении реализованы </w:t>
      </w:r>
      <w:proofErr w:type="gramStart"/>
      <w:r w:rsidR="002A3D26">
        <w:rPr>
          <w:rFonts w:ascii="Times New Roman" w:hAnsi="Times New Roman" w:cs="Times New Roman"/>
          <w:sz w:val="28"/>
          <w:szCs w:val="28"/>
        </w:rPr>
        <w:t>мгновенный</w:t>
      </w:r>
      <w:proofErr w:type="gramEnd"/>
      <w:r w:rsidR="002A3D26">
        <w:rPr>
          <w:rFonts w:ascii="Times New Roman" w:hAnsi="Times New Roman" w:cs="Times New Roman"/>
          <w:sz w:val="28"/>
          <w:szCs w:val="28"/>
        </w:rPr>
        <w:t xml:space="preserve">, однократный и </w:t>
      </w:r>
      <w:proofErr w:type="spellStart"/>
      <w:r w:rsidR="002A3D26">
        <w:rPr>
          <w:rFonts w:ascii="Times New Roman" w:hAnsi="Times New Roman" w:cs="Times New Roman"/>
          <w:sz w:val="28"/>
          <w:szCs w:val="28"/>
        </w:rPr>
        <w:t>аттенуативный</w:t>
      </w:r>
      <w:proofErr w:type="spellEnd"/>
      <w:r w:rsidR="002A3D26">
        <w:rPr>
          <w:rFonts w:ascii="Times New Roman" w:hAnsi="Times New Roman" w:cs="Times New Roman"/>
          <w:sz w:val="28"/>
          <w:szCs w:val="28"/>
        </w:rPr>
        <w:t xml:space="preserve"> СД благодаря семантике адвербиального слова, глагольно-именной структуре с именем в единственном числе и </w:t>
      </w:r>
      <w:proofErr w:type="spellStart"/>
      <w:r w:rsidR="002A3D26">
        <w:rPr>
          <w:rFonts w:ascii="Times New Roman" w:hAnsi="Times New Roman" w:cs="Times New Roman"/>
          <w:sz w:val="28"/>
          <w:szCs w:val="28"/>
        </w:rPr>
        <w:t>адъективно-именной</w:t>
      </w:r>
      <w:proofErr w:type="spellEnd"/>
      <w:r w:rsidR="002A3D26">
        <w:rPr>
          <w:rFonts w:ascii="Times New Roman" w:hAnsi="Times New Roman" w:cs="Times New Roman"/>
          <w:sz w:val="28"/>
          <w:szCs w:val="28"/>
        </w:rPr>
        <w:t xml:space="preserve"> структуре с соответствующей семантикой адъективного слова.</w:t>
      </w:r>
    </w:p>
    <w:p w:rsidR="002A3D26" w:rsidRDefault="002A3D26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функциональный анализ СД на уровне предложения показал, что во французском языке аспектуальные значения могут быть присущи раз</w:t>
      </w:r>
      <w:r w:rsidR="00B25358">
        <w:rPr>
          <w:rFonts w:ascii="Times New Roman" w:hAnsi="Times New Roman" w:cs="Times New Roman"/>
          <w:sz w:val="28"/>
          <w:szCs w:val="28"/>
        </w:rPr>
        <w:t xml:space="preserve">личным частям речи, и общая аспектуальная характеристика складывается в зависимости от их функционирования в предложении с участием грамматической категории времени </w:t>
      </w:r>
      <w:r w:rsidR="002841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841FD">
        <w:rPr>
          <w:rFonts w:ascii="Times New Roman" w:hAnsi="Times New Roman" w:cs="Times New Roman"/>
          <w:sz w:val="28"/>
          <w:szCs w:val="28"/>
        </w:rPr>
        <w:t>акциональной</w:t>
      </w:r>
      <w:proofErr w:type="spellEnd"/>
      <w:r w:rsidR="002841FD">
        <w:rPr>
          <w:rFonts w:ascii="Times New Roman" w:hAnsi="Times New Roman" w:cs="Times New Roman"/>
          <w:sz w:val="28"/>
          <w:szCs w:val="28"/>
        </w:rPr>
        <w:t xml:space="preserve"> семантики (предельность/</w:t>
      </w:r>
      <w:proofErr w:type="spellStart"/>
      <w:r w:rsidR="002841FD">
        <w:rPr>
          <w:rFonts w:ascii="Times New Roman" w:hAnsi="Times New Roman" w:cs="Times New Roman"/>
          <w:sz w:val="28"/>
          <w:szCs w:val="28"/>
        </w:rPr>
        <w:t>непредельность</w:t>
      </w:r>
      <w:proofErr w:type="spellEnd"/>
      <w:r w:rsidR="002841FD">
        <w:rPr>
          <w:rFonts w:ascii="Times New Roman" w:hAnsi="Times New Roman" w:cs="Times New Roman"/>
          <w:sz w:val="28"/>
          <w:szCs w:val="28"/>
        </w:rPr>
        <w:t>) глагольной лексемы. Можно предположить, что подобная картина характерна для всех языков, в которых отсутствует грамматическая категория вида и словообразовательный статус способов действия.</w:t>
      </w:r>
    </w:p>
    <w:p w:rsidR="005B0888" w:rsidRDefault="005B0888" w:rsidP="009B3A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888" w:rsidRDefault="005B0888" w:rsidP="009B3A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1FD" w:rsidRDefault="002841FD" w:rsidP="009B3A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B6CC6" w:rsidRDefault="00BB6CC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C6" w:rsidRDefault="00BB6CC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Общая лингвистика и вопросы </w:t>
      </w:r>
      <w:r w:rsidR="00743192">
        <w:rPr>
          <w:rFonts w:ascii="Times New Roman" w:hAnsi="Times New Roman" w:cs="Times New Roman"/>
          <w:sz w:val="28"/>
          <w:szCs w:val="28"/>
        </w:rPr>
        <w:t xml:space="preserve">французского языка. М.: Изд-во </w:t>
      </w:r>
      <w:proofErr w:type="spellStart"/>
      <w:r w:rsidR="00743192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7431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3192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743192">
        <w:rPr>
          <w:rFonts w:ascii="Times New Roman" w:hAnsi="Times New Roman" w:cs="Times New Roman"/>
          <w:sz w:val="28"/>
          <w:szCs w:val="28"/>
        </w:rPr>
        <w:t>., 1955. 416 с.</w:t>
      </w:r>
    </w:p>
    <w:p w:rsidR="009B3AFC" w:rsidRDefault="00BB6CC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AFC">
        <w:rPr>
          <w:rFonts w:ascii="Times New Roman" w:hAnsi="Times New Roman" w:cs="Times New Roman"/>
          <w:sz w:val="28"/>
          <w:szCs w:val="28"/>
        </w:rPr>
        <w:t>. Бондарко А.В. Принц</w:t>
      </w:r>
      <w:r>
        <w:rPr>
          <w:rFonts w:ascii="Times New Roman" w:hAnsi="Times New Roman" w:cs="Times New Roman"/>
          <w:sz w:val="28"/>
          <w:szCs w:val="28"/>
        </w:rPr>
        <w:t>ипы функциональной грамматики и вопросы аспектологии. Л.: Наука, 1983. 207с.</w:t>
      </w:r>
    </w:p>
    <w:p w:rsidR="00BB6CC6" w:rsidRDefault="00743192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Гак В.Г. Русский язык в сопоставлении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М.: Русский язык, 1988.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3192" w:rsidRDefault="00743192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Маслов Ю.С. Глагольный вид в современном болгарском литературном языке (значение и употребление) // Вопросы грамматики болгарского литературного языка. М.:</w:t>
      </w:r>
      <w:r w:rsidR="00D53726">
        <w:rPr>
          <w:rFonts w:ascii="Times New Roman" w:hAnsi="Times New Roman" w:cs="Times New Roman"/>
          <w:sz w:val="28"/>
          <w:szCs w:val="28"/>
        </w:rPr>
        <w:t xml:space="preserve"> Изд-во АН СССР, 1959.</w:t>
      </w:r>
      <w:r w:rsidR="00A93D87">
        <w:rPr>
          <w:rFonts w:ascii="Times New Roman" w:hAnsi="Times New Roman" w:cs="Times New Roman"/>
          <w:sz w:val="28"/>
          <w:szCs w:val="28"/>
        </w:rPr>
        <w:t xml:space="preserve"> С. 190-195.</w:t>
      </w:r>
    </w:p>
    <w:p w:rsidR="00D53726" w:rsidRPr="00A93D87" w:rsidRDefault="00D5372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Категория вида и способы действия русского глагола (Теоретические основы). Таллинн</w:t>
      </w:r>
      <w:r w:rsidRPr="00A93D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Валгус</w:t>
      </w:r>
      <w:proofErr w:type="spellEnd"/>
      <w:r w:rsidRPr="00A93D87">
        <w:rPr>
          <w:rFonts w:ascii="Times New Roman" w:hAnsi="Times New Roman" w:cs="Times New Roman"/>
          <w:sz w:val="28"/>
          <w:szCs w:val="28"/>
        </w:rPr>
        <w:t>, 1983.</w:t>
      </w:r>
      <w:r w:rsidR="00A93D87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D53726" w:rsidRDefault="00D5372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3D8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53726">
        <w:rPr>
          <w:rFonts w:ascii="Times New Roman" w:hAnsi="Times New Roman" w:cs="Times New Roman"/>
          <w:sz w:val="28"/>
          <w:szCs w:val="28"/>
          <w:lang w:val="en-US"/>
        </w:rPr>
        <w:t>Brunot</w:t>
      </w:r>
      <w:proofErr w:type="spellEnd"/>
      <w:r w:rsidRPr="00A93D87">
        <w:rPr>
          <w:rFonts w:ascii="Times New Roman" w:hAnsi="Times New Roman" w:cs="Times New Roman"/>
          <w:sz w:val="28"/>
          <w:szCs w:val="28"/>
        </w:rPr>
        <w:t xml:space="preserve"> </w:t>
      </w:r>
      <w:r w:rsidRPr="00D53726">
        <w:rPr>
          <w:rFonts w:ascii="Times New Roman" w:hAnsi="Times New Roman" w:cs="Times New Roman"/>
          <w:sz w:val="28"/>
          <w:szCs w:val="28"/>
          <w:lang w:val="en-US"/>
        </w:rPr>
        <w:t xml:space="preserve">F. La </w:t>
      </w:r>
      <w:proofErr w:type="spellStart"/>
      <w:r w:rsidRPr="00D53726">
        <w:rPr>
          <w:rFonts w:ascii="Times New Roman" w:hAnsi="Times New Roman" w:cs="Times New Roman"/>
          <w:sz w:val="28"/>
          <w:szCs w:val="28"/>
          <w:lang w:val="en-US"/>
        </w:rPr>
        <w:t>pens</w:t>
      </w:r>
      <w:r>
        <w:rPr>
          <w:rFonts w:ascii="Times New Roman" w:hAnsi="Times New Roman" w:cs="Times New Roman"/>
          <w:sz w:val="28"/>
          <w:szCs w:val="28"/>
          <w:lang w:val="en-US"/>
        </w:rPr>
        <w:t>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langue.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Méthode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principes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plan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théorie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nouvelle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appliqué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Paris: 1922.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954 p.</w:t>
      </w:r>
      <w:proofErr w:type="gramEnd"/>
    </w:p>
    <w:p w:rsidR="00D53726" w:rsidRPr="00881CD4" w:rsidRDefault="00D53726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D6A2F">
        <w:rPr>
          <w:rFonts w:ascii="Times New Roman" w:hAnsi="Times New Roman" w:cs="Times New Roman"/>
          <w:sz w:val="28"/>
          <w:szCs w:val="28"/>
          <w:lang w:val="en-US"/>
        </w:rPr>
        <w:t xml:space="preserve">Holt J. Etudes </w:t>
      </w:r>
      <w:proofErr w:type="spellStart"/>
      <w:r w:rsidR="000D6A2F">
        <w:rPr>
          <w:rFonts w:ascii="Times New Roman" w:hAnsi="Times New Roman" w:cs="Times New Roman"/>
          <w:sz w:val="28"/>
          <w:szCs w:val="28"/>
          <w:lang w:val="en-US"/>
        </w:rPr>
        <w:t>d’aspect</w:t>
      </w:r>
      <w:proofErr w:type="spellEnd"/>
      <w:r w:rsidR="000D6A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D6A2F">
        <w:rPr>
          <w:rFonts w:ascii="Times New Roman" w:hAnsi="Times New Roman" w:cs="Times New Roman"/>
          <w:sz w:val="28"/>
          <w:szCs w:val="28"/>
          <w:lang w:val="en-US"/>
        </w:rPr>
        <w:t>Copenhague</w:t>
      </w:r>
      <w:proofErr w:type="spellEnd"/>
      <w:r w:rsidR="000D6A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D6A2F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="000D6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6A2F">
        <w:rPr>
          <w:rFonts w:ascii="Times New Roman" w:hAnsi="Times New Roman" w:cs="Times New Roman"/>
          <w:sz w:val="28"/>
          <w:szCs w:val="28"/>
          <w:lang w:val="en-US"/>
        </w:rPr>
        <w:t>Jutlantica</w:t>
      </w:r>
      <w:proofErr w:type="spellEnd"/>
      <w:r w:rsidR="000D6A2F">
        <w:rPr>
          <w:rFonts w:ascii="Times New Roman" w:hAnsi="Times New Roman" w:cs="Times New Roman"/>
          <w:sz w:val="28"/>
          <w:szCs w:val="28"/>
          <w:lang w:val="en-US"/>
        </w:rPr>
        <w:t>, 1943.</w:t>
      </w:r>
      <w:r w:rsidR="00881CD4" w:rsidRPr="00881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81CD4" w:rsidRPr="00881CD4">
        <w:rPr>
          <w:rFonts w:ascii="Times New Roman" w:hAnsi="Times New Roman" w:cs="Times New Roman"/>
          <w:sz w:val="28"/>
          <w:szCs w:val="28"/>
          <w:lang w:val="en-US"/>
        </w:rPr>
        <w:t xml:space="preserve">Vol.15. </w:t>
      </w:r>
      <w:r w:rsidR="00881CD4">
        <w:rPr>
          <w:rFonts w:ascii="Times New Roman" w:hAnsi="Times New Roman" w:cs="Times New Roman"/>
          <w:sz w:val="28"/>
          <w:szCs w:val="28"/>
          <w:lang w:val="en-US"/>
        </w:rPr>
        <w:t>94 p.</w:t>
      </w:r>
      <w:proofErr w:type="gramEnd"/>
    </w:p>
    <w:p w:rsidR="000D6A2F" w:rsidRPr="00D53726" w:rsidRDefault="000D6A2F" w:rsidP="009B3A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Vet J. Temps, aspects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adverbes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temps 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contemporain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Amsterdam, 1979.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257 p.</w:t>
      </w:r>
      <w:proofErr w:type="gramEnd"/>
    </w:p>
    <w:p w:rsidR="005B0888" w:rsidRDefault="005B0888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1FD" w:rsidRPr="005B0888" w:rsidRDefault="005B0888" w:rsidP="005B088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5B08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0888" w:rsidRPr="005B0888" w:rsidRDefault="005B0888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Hériat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Paris: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Gallimard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1944.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465 p.</w:t>
      </w:r>
      <w:proofErr w:type="gramEnd"/>
    </w:p>
    <w:p w:rsidR="00B10E44" w:rsidRPr="00D53726" w:rsidRDefault="00B10E44" w:rsidP="00B10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C40" w:rsidRPr="00D53726" w:rsidRDefault="002A3D26" w:rsidP="00E92C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2C40" w:rsidRPr="00D53726" w:rsidRDefault="00E92C40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394B" w:rsidRPr="00D53726" w:rsidRDefault="0041394B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5C71" w:rsidRPr="00D53726" w:rsidRDefault="00542C4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CC4" w:rsidRPr="00D5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6628" w:rsidRPr="00D53726" w:rsidRDefault="00DC6628" w:rsidP="001E6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F79" w:rsidRPr="00D53726" w:rsidRDefault="001E6F79" w:rsidP="00393B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6F79" w:rsidRPr="00D53726" w:rsidSect="00461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30E"/>
    <w:multiLevelType w:val="hybridMultilevel"/>
    <w:tmpl w:val="EC423612"/>
    <w:lvl w:ilvl="0" w:tplc="27CE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1CF"/>
    <w:rsid w:val="000C363C"/>
    <w:rsid w:val="000C70D8"/>
    <w:rsid w:val="000D6A2F"/>
    <w:rsid w:val="00123A5A"/>
    <w:rsid w:val="001863BC"/>
    <w:rsid w:val="001B0E5B"/>
    <w:rsid w:val="001E6F79"/>
    <w:rsid w:val="002120A7"/>
    <w:rsid w:val="002841FD"/>
    <w:rsid w:val="002A3D26"/>
    <w:rsid w:val="003250EC"/>
    <w:rsid w:val="00362203"/>
    <w:rsid w:val="00393B76"/>
    <w:rsid w:val="003971CF"/>
    <w:rsid w:val="003A1953"/>
    <w:rsid w:val="003E4336"/>
    <w:rsid w:val="004123CF"/>
    <w:rsid w:val="0041394B"/>
    <w:rsid w:val="00414CE6"/>
    <w:rsid w:val="00461CBD"/>
    <w:rsid w:val="004C3CF3"/>
    <w:rsid w:val="00505C19"/>
    <w:rsid w:val="00542C48"/>
    <w:rsid w:val="00557995"/>
    <w:rsid w:val="005B0888"/>
    <w:rsid w:val="0064727C"/>
    <w:rsid w:val="006678B7"/>
    <w:rsid w:val="00681904"/>
    <w:rsid w:val="006B57B2"/>
    <w:rsid w:val="00706A54"/>
    <w:rsid w:val="00743192"/>
    <w:rsid w:val="007F6019"/>
    <w:rsid w:val="00863C67"/>
    <w:rsid w:val="00881CD4"/>
    <w:rsid w:val="008F4C06"/>
    <w:rsid w:val="0099629A"/>
    <w:rsid w:val="009B3AFC"/>
    <w:rsid w:val="009D0EEE"/>
    <w:rsid w:val="009E5C71"/>
    <w:rsid w:val="00A93D87"/>
    <w:rsid w:val="00AA47C1"/>
    <w:rsid w:val="00AE044E"/>
    <w:rsid w:val="00AE0B6C"/>
    <w:rsid w:val="00AE110F"/>
    <w:rsid w:val="00B10E44"/>
    <w:rsid w:val="00B25358"/>
    <w:rsid w:val="00B62BE6"/>
    <w:rsid w:val="00BB6CC6"/>
    <w:rsid w:val="00BC374E"/>
    <w:rsid w:val="00BF5948"/>
    <w:rsid w:val="00C02CC4"/>
    <w:rsid w:val="00C227BC"/>
    <w:rsid w:val="00C47093"/>
    <w:rsid w:val="00C543B4"/>
    <w:rsid w:val="00C75862"/>
    <w:rsid w:val="00CF511F"/>
    <w:rsid w:val="00D53726"/>
    <w:rsid w:val="00DC6628"/>
    <w:rsid w:val="00DE39CE"/>
    <w:rsid w:val="00E41022"/>
    <w:rsid w:val="00E713B9"/>
    <w:rsid w:val="00E92C40"/>
    <w:rsid w:val="00E97802"/>
    <w:rsid w:val="00F73183"/>
    <w:rsid w:val="00F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zakamulina.mn</dc:creator>
  <cp:lastModifiedBy>zakamulina.mn</cp:lastModifiedBy>
  <cp:revision>6</cp:revision>
  <cp:lastPrinted>2021-03-25T09:51:00Z</cp:lastPrinted>
  <dcterms:created xsi:type="dcterms:W3CDTF">2021-03-24T13:12:00Z</dcterms:created>
  <dcterms:modified xsi:type="dcterms:W3CDTF">2021-03-25T12:34:00Z</dcterms:modified>
</cp:coreProperties>
</file>