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AF" w:rsidRDefault="005F5AAF" w:rsidP="005C54B2"/>
    <w:p w:rsidR="005F5AAF" w:rsidRDefault="005F5AAF" w:rsidP="005C54B2">
      <w:proofErr w:type="spellStart"/>
      <w:r w:rsidRPr="005F5AAF">
        <w:t>Валеева</w:t>
      </w:r>
      <w:proofErr w:type="spellEnd"/>
      <w:r w:rsidRPr="005F5AAF">
        <w:t xml:space="preserve"> А.Ф., </w:t>
      </w:r>
      <w:proofErr w:type="spellStart"/>
      <w:r w:rsidRPr="005F5AAF">
        <w:t>Мухаметзянова</w:t>
      </w:r>
      <w:proofErr w:type="spellEnd"/>
      <w:r w:rsidRPr="005F5AAF">
        <w:t xml:space="preserve"> Ф.Г., Кузьмина Л.П.ОСОБЕННОСТИ УПРАВЛЕНИЯ ИННОВАЦИОННЫМ РАЗВИТИЕМ ОБРАЗОВАТЕЛЬНОЙ СИСТЕМЫ В УСЛОВИЯХ СТАНОВЛЕНИЯ ИНФОРМАЦИОННОГО ОБЩЕСТВА//Вестник экономики, права и социологии. 2019. № 2. С. 97-102. https://elibrary.ru/item.asp?id=38496943</w:t>
      </w:r>
      <w:bookmarkStart w:id="0" w:name="_GoBack"/>
      <w:bookmarkEnd w:id="0"/>
    </w:p>
    <w:p w:rsidR="005C54B2" w:rsidRDefault="005C54B2" w:rsidP="005C54B2">
      <w:r>
        <w:t>ОСОБЕННОСТИ УПРАВЛЕНИЯ ИННОВАЦИОННЫМ РАЗВИТИЕМ ОБРАЗОВАТЕЛЬНОЙ СИСТЕМЫ В УСЛОВИЯХ СТАНОВЛЕНИЯ ИНФОРМАЦИОННОГО ОБЩЕСТВА</w:t>
      </w:r>
    </w:p>
    <w:p w:rsidR="005C54B2" w:rsidRDefault="005C54B2" w:rsidP="005C54B2">
      <w:r>
        <w:tab/>
        <w:t>ВАЛЕЕВА АЛСУ ФОАТОВНА [Написать письмо автору] 1, МУХАМЕТЗЯНОВА ФЛЁРА ГАБДУЛЬБАРОВНА [Написать письмо автору] 2, КУЗЬМИНА ЛАРИСА ПАВЛОВНА [Написать письмо автору] 1</w:t>
      </w:r>
    </w:p>
    <w:p w:rsidR="005C54B2" w:rsidRDefault="005C54B2" w:rsidP="005C54B2">
      <w:r>
        <w:t>1 Казанский государственный энергетический университет, Казань</w:t>
      </w:r>
    </w:p>
    <w:p w:rsidR="005C54B2" w:rsidRDefault="005C54B2" w:rsidP="005C54B2">
      <w:r>
        <w:t>2 Казанский (Приволжский) федеральный университет, Казань</w:t>
      </w:r>
    </w:p>
    <w:p w:rsidR="005C54B2" w:rsidRDefault="005C54B2" w:rsidP="005C54B2">
      <w:r>
        <w:t>Тип: статья в журнале - научная статья Язык: русский</w:t>
      </w:r>
    </w:p>
    <w:p w:rsidR="005C54B2" w:rsidRDefault="005C54B2" w:rsidP="005C54B2">
      <w:r>
        <w:t>Номер: 2 Год: 2019 Страницы: 97-102</w:t>
      </w:r>
    </w:p>
    <w:p w:rsidR="005C54B2" w:rsidRDefault="005C54B2" w:rsidP="005C54B2">
      <w:r>
        <w:t xml:space="preserve">     УДК: 37.014.54</w:t>
      </w:r>
    </w:p>
    <w:p w:rsidR="005C54B2" w:rsidRDefault="005C54B2" w:rsidP="005C54B2">
      <w:r>
        <w:t>ЖУРНАЛ:</w:t>
      </w:r>
    </w:p>
    <w:p w:rsidR="005C54B2" w:rsidRDefault="005C54B2" w:rsidP="005C54B2">
      <w:r>
        <w:t xml:space="preserve"> </w:t>
      </w:r>
      <w:r>
        <w:tab/>
      </w:r>
    </w:p>
    <w:p w:rsidR="005C54B2" w:rsidRDefault="005C54B2" w:rsidP="005C54B2">
      <w:r>
        <w:t>ВЕСТНИК ЭКОНОМИКИ, ПРАВА И СОЦИОЛОГИИ</w:t>
      </w:r>
    </w:p>
    <w:p w:rsidR="005C54B2" w:rsidRDefault="005C54B2" w:rsidP="005C54B2">
      <w:r>
        <w:t>Издательство: Общество с ограниченной ответственностью "Эксперт 16" (Казань)</w:t>
      </w:r>
    </w:p>
    <w:p w:rsidR="005C54B2" w:rsidRDefault="005C54B2" w:rsidP="005C54B2">
      <w:r>
        <w:t>ISSN: 1998-5533</w:t>
      </w:r>
    </w:p>
    <w:p w:rsidR="005C54B2" w:rsidRDefault="005C54B2" w:rsidP="005C54B2">
      <w:r>
        <w:t>КЛЮЧЕВЫЕ СЛОВА:</w:t>
      </w:r>
    </w:p>
    <w:p w:rsidR="005C54B2" w:rsidRDefault="005C54B2" w:rsidP="005C54B2">
      <w:r>
        <w:t xml:space="preserve"> </w:t>
      </w:r>
      <w:r>
        <w:tab/>
      </w:r>
    </w:p>
    <w:p w:rsidR="005C54B2" w:rsidRDefault="005C54B2" w:rsidP="005C54B2">
      <w:r>
        <w:t>ОБРАЗОВАНИЕ, ОБЩЕПРОФЕССИОНАЛЬНЫЕ КОМПЕТЕНЦИИ, ИНФОРМАЦИОННОЕ ОБЩЕСТВО, МОДЕРНИЗАЦИЯ, КАЧЕСТВО ИНТЕЛЛЕКТУАЛЬНО-ОБРАЗОВАТЕЛЬНОГО ПОТЕНЦИАЛА, EDUCATION, GENERAL PROFESSIONAL COMPETENCE, INFORMATION SOCIETY, MODERNIZATION, QUALITY OF INTELLECTUAL AND EDUCATIONAL POTENTIAL</w:t>
      </w:r>
    </w:p>
    <w:p w:rsidR="005C54B2" w:rsidRDefault="005C54B2" w:rsidP="005C54B2">
      <w:r>
        <w:t>АННОТАЦИЯ:</w:t>
      </w:r>
    </w:p>
    <w:p w:rsidR="005C54B2" w:rsidRDefault="005C54B2" w:rsidP="005C54B2">
      <w:r>
        <w:lastRenderedPageBreak/>
        <w:t xml:space="preserve"> </w:t>
      </w:r>
      <w:r>
        <w:tab/>
      </w:r>
    </w:p>
    <w:p w:rsidR="005C54B2" w:rsidRDefault="005C54B2" w:rsidP="005C54B2"/>
    <w:p w:rsidR="001C24AF" w:rsidRDefault="005C54B2" w:rsidP="005C54B2">
      <w:r>
        <w:t>Статья посвящена выявлению особенностей управления инновационным развитием современной образовательной системы в сложных условиях становления информационного общества в России. Общественная потребность в высококвалифицированных опытных работниках сферы образования рассматривается в контексте общей дискуссии о характере задач, стоящих перед менеджментом образования, выступающем в качестве фактора эффективности образовательного процесса.</w:t>
      </w:r>
    </w:p>
    <w:sectPr w:rsidR="001C24AF" w:rsidSect="003D4EB2">
      <w:pgSz w:w="9923" w:h="15309" w:code="9"/>
      <w:pgMar w:top="1134" w:right="1134" w:bottom="1134" w:left="1418" w:header="851" w:footer="59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41C8"/>
    <w:rsid w:val="001C24AF"/>
    <w:rsid w:val="002241C8"/>
    <w:rsid w:val="003D4EB2"/>
    <w:rsid w:val="005C54B2"/>
    <w:rsid w:val="005F5AAF"/>
    <w:rsid w:val="008E7F6E"/>
    <w:rsid w:val="00B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АлсВ ал</cp:lastModifiedBy>
  <cp:revision>2</cp:revision>
  <dcterms:created xsi:type="dcterms:W3CDTF">2020-02-01T04:43:00Z</dcterms:created>
  <dcterms:modified xsi:type="dcterms:W3CDTF">2020-02-01T04:43:00Z</dcterms:modified>
</cp:coreProperties>
</file>