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10" w:rsidRDefault="00E05B10" w:rsidP="00E05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71C62" w:rsidTr="00071C62">
        <w:tc>
          <w:tcPr>
            <w:tcW w:w="9571" w:type="dxa"/>
          </w:tcPr>
          <w:p w:rsidR="00071C62" w:rsidRPr="00071C62" w:rsidRDefault="00071C62" w:rsidP="00071C62">
            <w:pPr>
              <w:rPr>
                <w:rFonts w:ascii="Times New Roman" w:cs="Times New Roman"/>
                <w:b/>
                <w:sz w:val="24"/>
                <w:szCs w:val="24"/>
                <w:u w:val="single"/>
              </w:rPr>
            </w:pPr>
            <w:r w:rsidRPr="00071C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Информация о правилах пребывания в РФ иностранных граждан, прибывших из безвизовых стран (например, из стран СНГ, кроме Грузии и Туркменистана)</w:t>
            </w:r>
            <w:r w:rsidRPr="00071C62">
              <w:rPr>
                <w:rFonts w:ascii="Times New Roman" w:cs="Times New Roman"/>
                <w:b/>
                <w:sz w:val="24"/>
                <w:szCs w:val="24"/>
                <w:u w:val="single"/>
              </w:rPr>
              <w:t>﻿</w:t>
            </w:r>
          </w:p>
          <w:p w:rsidR="00071C62" w:rsidRPr="00071C62" w:rsidRDefault="00071C62" w:rsidP="00071C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C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Постановка на миграционный учет в общежитиях КГЭУ</w:t>
            </w:r>
          </w:p>
          <w:p w:rsidR="00071C62" w:rsidRPr="00071C62" w:rsidRDefault="00071C62" w:rsidP="0007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62">
              <w:rPr>
                <w:rFonts w:ascii="Times New Roman" w:hAnsi="Times New Roman" w:cs="Times New Roman"/>
                <w:sz w:val="24"/>
                <w:szCs w:val="24"/>
              </w:rPr>
              <w:t>Для первичной постановки на миграционный учет иностранные граждане, проживающие в общежитии, обязаны по прибытии на учебу в течение 24 часов (за исключением праздничных и выходных дней) представить в Центр по работе с иностранными обучающимися КГЭУ (корпус В, каб. №312) следующие документы:</w:t>
            </w:r>
          </w:p>
          <w:p w:rsidR="00071C62" w:rsidRPr="00071C62" w:rsidRDefault="00071C62" w:rsidP="00071C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C62">
              <w:rPr>
                <w:rFonts w:ascii="Times New Roman" w:hAnsi="Times New Roman" w:cs="Times New Roman"/>
                <w:sz w:val="24"/>
                <w:szCs w:val="24"/>
              </w:rPr>
              <w:t>паспорт, миграционную карту,</w:t>
            </w:r>
          </w:p>
          <w:p w:rsidR="00071C62" w:rsidRPr="00071C62" w:rsidRDefault="00071C62" w:rsidP="00071C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C62">
              <w:rPr>
                <w:rFonts w:ascii="Times New Roman" w:hAnsi="Times New Roman" w:cs="Times New Roman"/>
                <w:sz w:val="24"/>
                <w:szCs w:val="24"/>
              </w:rPr>
              <w:t>копию договора или направления на обучение,</w:t>
            </w:r>
          </w:p>
          <w:p w:rsidR="00071C62" w:rsidRPr="00071C62" w:rsidRDefault="00071C62" w:rsidP="00071C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C62">
              <w:rPr>
                <w:rFonts w:ascii="Times New Roman" w:hAnsi="Times New Roman" w:cs="Times New Roman"/>
                <w:sz w:val="24"/>
                <w:szCs w:val="24"/>
              </w:rPr>
              <w:t>копию приказа о зачислении (для поступивших на 1 курс),</w:t>
            </w:r>
          </w:p>
          <w:p w:rsidR="00071C62" w:rsidRPr="00071C62" w:rsidRDefault="00071C62" w:rsidP="00071C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C62">
              <w:rPr>
                <w:rFonts w:ascii="Times New Roman" w:hAnsi="Times New Roman" w:cs="Times New Roman"/>
                <w:sz w:val="24"/>
                <w:szCs w:val="24"/>
              </w:rPr>
              <w:t>справку об обучении из деканата (для продолжающих обучение),</w:t>
            </w:r>
          </w:p>
          <w:p w:rsidR="00071C62" w:rsidRPr="00071C62" w:rsidRDefault="00071C62" w:rsidP="00071C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C62">
              <w:rPr>
                <w:rFonts w:ascii="Times New Roman" w:hAnsi="Times New Roman" w:cs="Times New Roman"/>
                <w:sz w:val="24"/>
                <w:szCs w:val="24"/>
              </w:rPr>
              <w:t>ордер на заселение в общежитие,</w:t>
            </w:r>
          </w:p>
          <w:p w:rsidR="00071C62" w:rsidRPr="00071C62" w:rsidRDefault="00071C62" w:rsidP="00071C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C62">
              <w:rPr>
                <w:rFonts w:ascii="Times New Roman" w:hAnsi="Times New Roman" w:cs="Times New Roman"/>
                <w:sz w:val="24"/>
                <w:szCs w:val="24"/>
              </w:rPr>
              <w:t>действующий полис медицинского страхования.</w:t>
            </w:r>
            <w:r w:rsidRPr="00071C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071C62" w:rsidRPr="00071C62" w:rsidRDefault="00071C62" w:rsidP="00071C6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62" w:rsidRPr="00071C62" w:rsidRDefault="00071C62" w:rsidP="00071C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C62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на миграционный учет в жилом помещении, не принадлежащем</w:t>
            </w:r>
            <w:r w:rsidRPr="00071C62">
              <w:rPr>
                <w:rFonts w:ascii="Times New Roman" w:cs="Times New Roman"/>
                <w:i/>
                <w:sz w:val="24"/>
                <w:szCs w:val="24"/>
              </w:rPr>
              <w:t>﻿</w:t>
            </w:r>
            <w:r w:rsidRPr="00071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КГЭУ</w:t>
            </w:r>
          </w:p>
          <w:p w:rsidR="00071C62" w:rsidRDefault="00071C62" w:rsidP="00071C6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71C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миграционный учет осуществляется только по адресу фактического проживания не более чем на 1 год. Для постановки на миграционный учет, иностранный гражданин должен представить в Центр по работе с иностранными обучающимися КГЭУ (корпус В, каб. №312) </w:t>
            </w:r>
            <w:r w:rsidRPr="00071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 найма жилого помещения, заключенный с собственником жилья.</w:t>
            </w:r>
          </w:p>
          <w:p w:rsidR="00DC489F" w:rsidRPr="00DC489F" w:rsidRDefault="00DC489F" w:rsidP="00071C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1C62" w:rsidRDefault="00DC489F" w:rsidP="00E05B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 по работе с иностранными обучающимися КГЭУ, 8 (843) 519-43-73, 8 (843) 519-43-69,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cio</w:t>
            </w:r>
            <w:r w:rsidRPr="0023060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kgeu</w:t>
            </w:r>
            <w:r w:rsidRPr="0023060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306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</w:tbl>
    <w:p w:rsidR="00335C70" w:rsidRPr="0030302E" w:rsidRDefault="00335C70" w:rsidP="00E05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35C70" w:rsidRPr="0030302E" w:rsidSect="0032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CE5"/>
    <w:multiLevelType w:val="multilevel"/>
    <w:tmpl w:val="576A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94611"/>
    <w:multiLevelType w:val="multilevel"/>
    <w:tmpl w:val="923C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D34C7"/>
    <w:multiLevelType w:val="multilevel"/>
    <w:tmpl w:val="0672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87E8A"/>
    <w:multiLevelType w:val="multilevel"/>
    <w:tmpl w:val="8E98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B10"/>
    <w:rsid w:val="00071C62"/>
    <w:rsid w:val="000D58F5"/>
    <w:rsid w:val="002B6017"/>
    <w:rsid w:val="0030302E"/>
    <w:rsid w:val="0032528A"/>
    <w:rsid w:val="00335C70"/>
    <w:rsid w:val="00C822F6"/>
    <w:rsid w:val="00DA5647"/>
    <w:rsid w:val="00DC489F"/>
    <w:rsid w:val="00E05B10"/>
    <w:rsid w:val="00F1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8A"/>
  </w:style>
  <w:style w:type="paragraph" w:styleId="1">
    <w:name w:val="heading 1"/>
    <w:basedOn w:val="a"/>
    <w:link w:val="10"/>
    <w:uiPriority w:val="9"/>
    <w:qFormat/>
    <w:rsid w:val="00E05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B10"/>
    <w:rPr>
      <w:b/>
      <w:bCs/>
    </w:rPr>
  </w:style>
  <w:style w:type="character" w:customStyle="1" w:styleId="apple-converted-space">
    <w:name w:val="apple-converted-space"/>
    <w:basedOn w:val="a0"/>
    <w:rsid w:val="00E05B10"/>
  </w:style>
  <w:style w:type="table" w:styleId="a5">
    <w:name w:val="Table Grid"/>
    <w:basedOn w:val="a1"/>
    <w:uiPriority w:val="59"/>
    <w:rsid w:val="00071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Тарасов</dc:creator>
  <cp:keywords/>
  <dc:description/>
  <cp:lastModifiedBy>gabdrahmanova.ra</cp:lastModifiedBy>
  <cp:revision>7</cp:revision>
  <dcterms:created xsi:type="dcterms:W3CDTF">2016-02-28T21:03:00Z</dcterms:created>
  <dcterms:modified xsi:type="dcterms:W3CDTF">2016-05-30T14:47:00Z</dcterms:modified>
</cp:coreProperties>
</file>