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B9" w:rsidRPr="00E150B2" w:rsidRDefault="00AC51B9" w:rsidP="00AC51B9">
      <w:pPr>
        <w:widowControl w:val="0"/>
        <w:autoSpaceDE w:val="0"/>
        <w:autoSpaceDN w:val="0"/>
        <w:spacing w:line="318" w:lineRule="exact"/>
        <w:ind w:right="-143"/>
        <w:jc w:val="center"/>
        <w:outlineLvl w:val="2"/>
        <w:rPr>
          <w:b/>
          <w:bCs/>
          <w:lang w:val="ru-RU" w:bidi="ru-RU"/>
        </w:rPr>
      </w:pPr>
      <w:r w:rsidRPr="00E150B2">
        <w:rPr>
          <w:b/>
          <w:bCs/>
          <w:lang w:val="ru-RU" w:bidi="ru-RU"/>
        </w:rPr>
        <w:t xml:space="preserve">Аннотация к рабочей программе дисциплины </w:t>
      </w:r>
    </w:p>
    <w:p w:rsidR="00AC51B9" w:rsidRPr="00E150B2" w:rsidRDefault="00AC51B9" w:rsidP="00AC51B9">
      <w:pPr>
        <w:widowControl w:val="0"/>
        <w:autoSpaceDE w:val="0"/>
        <w:autoSpaceDN w:val="0"/>
        <w:spacing w:line="318" w:lineRule="exact"/>
        <w:ind w:right="-143"/>
        <w:jc w:val="center"/>
        <w:outlineLvl w:val="2"/>
        <w:rPr>
          <w:b/>
          <w:bCs/>
          <w:lang w:val="ru-RU" w:bidi="ru-RU"/>
        </w:rPr>
      </w:pPr>
      <w:r w:rsidRPr="00A53295">
        <w:rPr>
          <w:b/>
          <w:bCs/>
          <w:lang w:val="ru-RU" w:bidi="ru-RU"/>
        </w:rPr>
        <w:t>Б</w:t>
      </w:r>
      <w:proofErr w:type="gramStart"/>
      <w:r w:rsidRPr="00A53295">
        <w:rPr>
          <w:b/>
          <w:bCs/>
          <w:lang w:val="ru-RU" w:bidi="ru-RU"/>
        </w:rPr>
        <w:t>1</w:t>
      </w:r>
      <w:proofErr w:type="gramEnd"/>
      <w:r w:rsidRPr="00A53295">
        <w:rPr>
          <w:b/>
          <w:bCs/>
          <w:lang w:val="ru-RU" w:bidi="ru-RU"/>
        </w:rPr>
        <w:t xml:space="preserve">.О.15 </w:t>
      </w:r>
      <w:r w:rsidRPr="00E150B2">
        <w:rPr>
          <w:b/>
          <w:bCs/>
          <w:lang w:val="ru-RU" w:bidi="ru-RU"/>
        </w:rPr>
        <w:t>«</w:t>
      </w:r>
      <w:r w:rsidRPr="00E150B2">
        <w:rPr>
          <w:b/>
          <w:lang w:val="ru-RU" w:bidi="ru-RU"/>
        </w:rPr>
        <w:t>Теория эволюции</w:t>
      </w:r>
      <w:r w:rsidRPr="00E150B2">
        <w:rPr>
          <w:b/>
          <w:bCs/>
          <w:lang w:val="ru-RU" w:bidi="ru-RU"/>
        </w:rPr>
        <w:t>»</w:t>
      </w:r>
    </w:p>
    <w:p w:rsidR="00AC51B9" w:rsidRPr="00E150B2" w:rsidRDefault="00AC51B9" w:rsidP="00AC51B9">
      <w:pPr>
        <w:widowControl w:val="0"/>
        <w:autoSpaceDE w:val="0"/>
        <w:autoSpaceDN w:val="0"/>
        <w:spacing w:line="318" w:lineRule="exact"/>
        <w:ind w:right="-143"/>
        <w:jc w:val="center"/>
        <w:outlineLvl w:val="2"/>
        <w:rPr>
          <w:b/>
          <w:bCs/>
          <w:lang w:val="ru-RU" w:bidi="ru-RU"/>
        </w:rPr>
      </w:pPr>
    </w:p>
    <w:p w:rsidR="00AC51B9" w:rsidRPr="00E150B2" w:rsidRDefault="00AC51B9" w:rsidP="00AC51B9">
      <w:pPr>
        <w:spacing w:line="240" w:lineRule="atLeast"/>
        <w:rPr>
          <w:i/>
          <w:lang w:val="ru-RU"/>
        </w:rPr>
      </w:pPr>
      <w:r w:rsidRPr="00E150B2">
        <w:rPr>
          <w:b/>
          <w:lang w:val="ru-RU"/>
        </w:rPr>
        <w:t xml:space="preserve">Направление подготовки: </w:t>
      </w:r>
      <w:r w:rsidRPr="00E150B2">
        <w:rPr>
          <w:i/>
          <w:lang w:val="ru-RU"/>
        </w:rPr>
        <w:t xml:space="preserve">35.03.08 «Водные биоресурсы и </w:t>
      </w:r>
      <w:proofErr w:type="spellStart"/>
      <w:r w:rsidRPr="00E150B2">
        <w:rPr>
          <w:i/>
          <w:lang w:val="ru-RU"/>
        </w:rPr>
        <w:t>аквакультура</w:t>
      </w:r>
      <w:proofErr w:type="spellEnd"/>
      <w:r w:rsidRPr="00E150B2">
        <w:rPr>
          <w:i/>
          <w:lang w:val="ru-RU"/>
        </w:rPr>
        <w:t>»</w:t>
      </w:r>
    </w:p>
    <w:p w:rsidR="00AC51B9" w:rsidRPr="00E150B2" w:rsidRDefault="00AC51B9" w:rsidP="00AC51B9">
      <w:pPr>
        <w:spacing w:line="240" w:lineRule="atLeast"/>
        <w:rPr>
          <w:i/>
          <w:lang w:val="ru-RU"/>
        </w:rPr>
      </w:pPr>
      <w:r w:rsidRPr="00E150B2">
        <w:rPr>
          <w:b/>
          <w:lang w:val="ru-RU"/>
        </w:rPr>
        <w:t xml:space="preserve">Направленность (профиль): </w:t>
      </w:r>
      <w:proofErr w:type="spellStart"/>
      <w:r w:rsidRPr="00E150B2">
        <w:rPr>
          <w:i/>
          <w:lang w:val="ru-RU"/>
        </w:rPr>
        <w:t>Аквакультура</w:t>
      </w:r>
      <w:proofErr w:type="spellEnd"/>
    </w:p>
    <w:p w:rsidR="00AC51B9" w:rsidRPr="00E150B2" w:rsidRDefault="00AC51B9" w:rsidP="00AC51B9">
      <w:pPr>
        <w:spacing w:line="240" w:lineRule="atLeast"/>
        <w:rPr>
          <w:lang w:val="ru-RU"/>
        </w:rPr>
      </w:pPr>
      <w:r w:rsidRPr="00E150B2">
        <w:rPr>
          <w:b/>
          <w:lang w:val="ru-RU"/>
        </w:rPr>
        <w:t xml:space="preserve">Квалификация выпускника: </w:t>
      </w:r>
      <w:r w:rsidRPr="00E150B2">
        <w:rPr>
          <w:lang w:val="ru-RU"/>
        </w:rPr>
        <w:t>бакалавр</w:t>
      </w:r>
    </w:p>
    <w:p w:rsidR="00AC51B9" w:rsidRPr="00E150B2" w:rsidRDefault="00AC51B9" w:rsidP="00AC51B9">
      <w:pPr>
        <w:spacing w:line="240" w:lineRule="atLeast"/>
        <w:jc w:val="both"/>
        <w:rPr>
          <w:i/>
          <w:color w:val="000000"/>
          <w:lang w:val="ru-RU"/>
        </w:rPr>
      </w:pPr>
      <w:r w:rsidRPr="00E150B2">
        <w:rPr>
          <w:b/>
          <w:iCs/>
          <w:lang w:val="ru-RU"/>
        </w:rPr>
        <w:t xml:space="preserve">Цель освоения дисциплины: </w:t>
      </w:r>
      <w:r w:rsidRPr="00E150B2">
        <w:rPr>
          <w:i/>
          <w:color w:val="000000"/>
          <w:lang w:val="ru-RU"/>
        </w:rPr>
        <w:t>Целью изучения дисциплины «Теория эволюции» является определение необходимости и актуальности изучения тенденций развития биологических систем в эволюции вселенной.</w:t>
      </w:r>
    </w:p>
    <w:p w:rsidR="00AC51B9" w:rsidRPr="00E150B2" w:rsidRDefault="00AC51B9" w:rsidP="00AC51B9">
      <w:pPr>
        <w:spacing w:line="240" w:lineRule="atLeast"/>
        <w:jc w:val="both"/>
        <w:rPr>
          <w:i/>
          <w:iCs/>
          <w:lang w:val="ru-RU"/>
        </w:rPr>
      </w:pPr>
      <w:r w:rsidRPr="00E150B2">
        <w:rPr>
          <w:b/>
          <w:iCs/>
          <w:lang w:val="ru-RU"/>
        </w:rPr>
        <w:t xml:space="preserve">Объем дисциплины: </w:t>
      </w:r>
      <w:r w:rsidRPr="00E150B2">
        <w:rPr>
          <w:i/>
          <w:iCs/>
          <w:lang w:val="ru-RU"/>
        </w:rPr>
        <w:t>7 зачетных единицы – 252 часов</w:t>
      </w:r>
    </w:p>
    <w:p w:rsidR="00AC51B9" w:rsidRPr="00E150B2" w:rsidRDefault="00AC51B9" w:rsidP="00AC51B9">
      <w:pPr>
        <w:spacing w:line="240" w:lineRule="atLeast"/>
        <w:rPr>
          <w:i/>
          <w:lang w:val="ru-RU"/>
        </w:rPr>
      </w:pPr>
      <w:r w:rsidRPr="00E150B2">
        <w:rPr>
          <w:b/>
          <w:iCs/>
          <w:lang w:val="ru-RU"/>
        </w:rPr>
        <w:t>Семестр:</w:t>
      </w:r>
      <w:r w:rsidRPr="00E150B2">
        <w:rPr>
          <w:b/>
          <w:i/>
          <w:lang w:val="ru-RU"/>
        </w:rPr>
        <w:t xml:space="preserve"> </w:t>
      </w:r>
      <w:r w:rsidRPr="00E150B2">
        <w:rPr>
          <w:i/>
          <w:lang w:val="ru-RU"/>
        </w:rPr>
        <w:t>2</w:t>
      </w:r>
    </w:p>
    <w:p w:rsidR="00AC51B9" w:rsidRPr="00E150B2" w:rsidRDefault="00AC51B9" w:rsidP="00AC51B9">
      <w:pPr>
        <w:widowControl w:val="0"/>
        <w:tabs>
          <w:tab w:val="left" w:pos="741"/>
        </w:tabs>
        <w:autoSpaceDE w:val="0"/>
        <w:autoSpaceDN w:val="0"/>
        <w:spacing w:before="1" w:line="240" w:lineRule="atLeast"/>
        <w:rPr>
          <w:b/>
          <w:sz w:val="28"/>
          <w:szCs w:val="22"/>
          <w:lang w:val="ru-RU"/>
        </w:rPr>
      </w:pPr>
      <w:r w:rsidRPr="00E150B2">
        <w:rPr>
          <w:b/>
          <w:lang w:val="ru-RU"/>
        </w:rPr>
        <w:t>Краткое содержание</w:t>
      </w:r>
      <w:r w:rsidRPr="00E150B2">
        <w:rPr>
          <w:b/>
          <w:spacing w:val="-1"/>
          <w:lang w:val="ru-RU"/>
        </w:rPr>
        <w:t xml:space="preserve"> основных разделов </w:t>
      </w:r>
      <w:r w:rsidRPr="00E150B2">
        <w:rPr>
          <w:b/>
          <w:lang w:val="ru-RU"/>
        </w:rPr>
        <w:t>дисциплины</w:t>
      </w:r>
      <w:r w:rsidRPr="00E150B2">
        <w:rPr>
          <w:b/>
          <w:sz w:val="28"/>
          <w:szCs w:val="22"/>
          <w:lang w:val="ru-RU"/>
        </w:rPr>
        <w:t>:</w:t>
      </w:r>
    </w:p>
    <w:p w:rsidR="00AC51B9" w:rsidRPr="00E150B2" w:rsidRDefault="00AC51B9" w:rsidP="00AC51B9">
      <w:pPr>
        <w:ind w:right="-143"/>
        <w:contextualSpacing/>
        <w:rPr>
          <w:b/>
          <w:sz w:val="28"/>
          <w:szCs w:val="20"/>
          <w:lang w:val="ru-RU"/>
        </w:rPr>
      </w:pP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781"/>
      </w:tblGrid>
      <w:tr w:rsidR="00AC51B9" w:rsidRPr="00E150B2" w:rsidTr="00957E3F">
        <w:trPr>
          <w:trHeight w:val="323"/>
        </w:trPr>
        <w:tc>
          <w:tcPr>
            <w:tcW w:w="709" w:type="dxa"/>
          </w:tcPr>
          <w:p w:rsidR="00AC51B9" w:rsidRPr="00E150B2" w:rsidRDefault="00AC51B9" w:rsidP="00957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 w:bidi="ru-RU"/>
              </w:rPr>
            </w:pPr>
            <w:r w:rsidRPr="00E150B2">
              <w:rPr>
                <w:sz w:val="20"/>
                <w:szCs w:val="20"/>
                <w:lang w:val="ru-RU" w:bidi="ru-RU"/>
              </w:rPr>
              <w:t xml:space="preserve">№ </w:t>
            </w:r>
            <w:proofErr w:type="gramStart"/>
            <w:r w:rsidRPr="00E150B2">
              <w:rPr>
                <w:sz w:val="20"/>
                <w:szCs w:val="20"/>
                <w:lang w:val="ru-RU" w:bidi="ru-RU"/>
              </w:rPr>
              <w:t>п</w:t>
            </w:r>
            <w:proofErr w:type="gramEnd"/>
            <w:r w:rsidRPr="00E150B2">
              <w:rPr>
                <w:sz w:val="20"/>
                <w:szCs w:val="20"/>
                <w:lang w:val="ru-RU" w:bidi="ru-RU"/>
              </w:rPr>
              <w:t>/п</w:t>
            </w:r>
          </w:p>
          <w:p w:rsidR="00AC51B9" w:rsidRPr="00E150B2" w:rsidRDefault="00AC51B9" w:rsidP="00957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 w:bidi="ru-RU"/>
              </w:rPr>
            </w:pPr>
            <w:r w:rsidRPr="00E150B2">
              <w:rPr>
                <w:sz w:val="20"/>
                <w:szCs w:val="20"/>
                <w:lang w:val="ru-RU" w:bidi="ru-RU"/>
              </w:rPr>
              <w:t>раздела</w:t>
            </w:r>
          </w:p>
        </w:tc>
        <w:tc>
          <w:tcPr>
            <w:tcW w:w="9781" w:type="dxa"/>
            <w:vAlign w:val="center"/>
          </w:tcPr>
          <w:p w:rsidR="00AC51B9" w:rsidRPr="00E150B2" w:rsidRDefault="00AC51B9" w:rsidP="00957E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Краткое содержание разделов дисциплины</w:t>
            </w:r>
          </w:p>
        </w:tc>
      </w:tr>
      <w:tr w:rsidR="00AC51B9" w:rsidRPr="00E150B2" w:rsidTr="00957E3F">
        <w:trPr>
          <w:trHeight w:val="321"/>
        </w:trPr>
        <w:tc>
          <w:tcPr>
            <w:tcW w:w="709" w:type="dxa"/>
          </w:tcPr>
          <w:p w:rsidR="00AC51B9" w:rsidRPr="00E150B2" w:rsidRDefault="00AC51B9" w:rsidP="00957E3F">
            <w:pPr>
              <w:widowControl w:val="0"/>
              <w:autoSpaceDE w:val="0"/>
              <w:autoSpaceDN w:val="0"/>
              <w:ind w:right="142"/>
              <w:jc w:val="center"/>
              <w:rPr>
                <w:sz w:val="20"/>
                <w:szCs w:val="20"/>
                <w:lang w:val="ru-RU" w:bidi="ru-RU"/>
              </w:rPr>
            </w:pPr>
            <w:r w:rsidRPr="00E150B2">
              <w:rPr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9781" w:type="dxa"/>
          </w:tcPr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Раздел 1. </w:t>
            </w:r>
            <w:proofErr w:type="gramStart"/>
            <w:r w:rsidRPr="00E150B2">
              <w:rPr>
                <w:sz w:val="20"/>
                <w:szCs w:val="20"/>
                <w:lang w:val="ru-RU"/>
              </w:rPr>
              <w:t>Эволюционные идей в биологии.</w:t>
            </w:r>
            <w:proofErr w:type="gramEnd"/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1.1. Введение. Предмет и методы исследования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Структура и задачи дисциплины. Предмет и место эволюционного учения в биологии и в системе естественных наук. Эволюционные факторы и механизмы. Закономерности эволюции гидробионтов как теоретическая основа увеличения продуктивности природных и техно-природных экосистем и селекции новых пород </w:t>
            </w:r>
            <w:proofErr w:type="gramStart"/>
            <w:r w:rsidRPr="00E150B2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E150B2">
              <w:rPr>
                <w:sz w:val="20"/>
                <w:szCs w:val="20"/>
                <w:lang w:val="ru-RU"/>
              </w:rPr>
              <w:t xml:space="preserve"> интенсивной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аквакультуры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>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1.2. История эволюционных идей в биологии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Эволюционные представления древности. Трансформизм и креационизм. Панспермия. Эволюционная концепция Ж.-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Б.Ламарка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Теория эволюции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Ч.Дарвина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 Представления Дарвина о механизмах эволюции. Возникновение генетики. Кризис дарвинизма. Создание хромосомной теории наследственности. Синтетическая теория эволюции. Вклад российских ученых в развитие эволюционной теории.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1.3. Доказательства эволюции и методы ее изучения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Данные палеонтологии: ископаемые переходные формы, палеонтологические ряды. Данные биогеографии: биогеографические области, островные формы, реликты. Данные морфологии: гомологии, рудименты и атавизмы. Данные эмбриологии: зародышевое сходство, принцип рекапитуляции. Данные систематики. Данные экологии. Данные генетики, селекции, молекулярной биологии, этологии.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1.4. Возникновение и эволюция жизни на Земле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Эволюция вселенной. Гипотеза Большого взрыва. Возникновение жизни. Добиологический период. Синтез органических соединений. Открытые каталитические системы. Предбиологический отбор. Образование мембранных структур.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Протобионты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Гипотеза происхождения жизни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А.И.Опарина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В.И.Вернадский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 о возникновении и эволюции биосферы. Хронология Земли. Эволюция типов питания. Происхождение эукариот.</w:t>
            </w:r>
          </w:p>
        </w:tc>
      </w:tr>
      <w:tr w:rsidR="00AC51B9" w:rsidRPr="00E150B2" w:rsidTr="00957E3F">
        <w:trPr>
          <w:trHeight w:val="321"/>
        </w:trPr>
        <w:tc>
          <w:tcPr>
            <w:tcW w:w="709" w:type="dxa"/>
          </w:tcPr>
          <w:p w:rsidR="00AC51B9" w:rsidRPr="00E150B2" w:rsidRDefault="00AC51B9" w:rsidP="00957E3F">
            <w:pPr>
              <w:widowControl w:val="0"/>
              <w:autoSpaceDE w:val="0"/>
              <w:autoSpaceDN w:val="0"/>
              <w:ind w:right="142"/>
              <w:jc w:val="center"/>
              <w:rPr>
                <w:sz w:val="20"/>
                <w:szCs w:val="20"/>
                <w:lang w:val="ru-RU" w:bidi="ru-RU"/>
              </w:rPr>
            </w:pPr>
            <w:r w:rsidRPr="00E150B2">
              <w:rPr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9781" w:type="dxa"/>
          </w:tcPr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Раздел 2. Элементарные эволюционные е единицы.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2.1. Элементарный эволюционный материал, единица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Формы изменчивости. Норма реакции. Модификации, типы модификаций. Типы мутаций. Современные представления о строении гена. Мутации в природных популяциях. Комбинативная изменчивость.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2.2. Популяция как элементарная единица эволюции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Понятие популяции. Структура популяции: половая, возрастная, пространственная, генетическая, экологическая. Типы популяций.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Величина популяций, при которой дрейф генов имеет эволюционные последствия. Предпосылки естественного отбора. Понятие «естественный отбор», его эволюция в работах Дарвина и его последователей. Примеры действия естественного отбора. Приспособленность, ее компоненты. Уровни отбора. Формы естественного отбора. Адаптации как результат отбора. Мимикрия. Классификация адаптаций. Соотносительное развитие органов. Корреляции и координации.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2.3. Вид и видообразование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Краткий исторический очерк развития концепции вида. Типологический вид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К.Линнея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Критерий вида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Ж.Бюффона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>. Отрицание реальности вида Ж.-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Б.Ламарком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Элементарный вид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Д.Жордана</w:t>
            </w:r>
            <w:proofErr w:type="spellEnd"/>
            <w:proofErr w:type="gramStart"/>
            <w:r w:rsidRPr="00E150B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E150B2">
              <w:rPr>
                <w:sz w:val="20"/>
                <w:szCs w:val="20"/>
                <w:lang w:val="ru-RU"/>
              </w:rPr>
              <w:t xml:space="preserve"> Политипический вид. Вид как система в работах Н.И. Вавилова. Концепция  биологического вида. Первичные и вторичные критерии вида. Вид у форм, не имеющих полового процесса. Вид в палеонтологии. Видообразование. Аллопатрическое и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симпатрическое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 видообразование. Квантовое видообразование. Принцип основателя. Современные концепции видообразования. Гипотеза прерывистого равновесия Элдриджа и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Гулда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Гипотеза отбора видов Стэнли. Концепции видообразования Алтухова и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Голубовского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>.</w:t>
            </w:r>
          </w:p>
        </w:tc>
      </w:tr>
      <w:tr w:rsidR="00AC51B9" w:rsidRPr="00E150B2" w:rsidTr="00957E3F">
        <w:trPr>
          <w:trHeight w:val="321"/>
        </w:trPr>
        <w:tc>
          <w:tcPr>
            <w:tcW w:w="709" w:type="dxa"/>
          </w:tcPr>
          <w:p w:rsidR="00AC51B9" w:rsidRPr="00E150B2" w:rsidRDefault="00AC51B9" w:rsidP="00957E3F">
            <w:pPr>
              <w:widowControl w:val="0"/>
              <w:autoSpaceDE w:val="0"/>
              <w:autoSpaceDN w:val="0"/>
              <w:ind w:right="142"/>
              <w:jc w:val="center"/>
              <w:rPr>
                <w:sz w:val="20"/>
                <w:szCs w:val="20"/>
                <w:lang w:val="ru-RU" w:bidi="ru-RU"/>
              </w:rPr>
            </w:pPr>
            <w:r w:rsidRPr="00E150B2">
              <w:rPr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9781" w:type="dxa"/>
          </w:tcPr>
          <w:p w:rsidR="00AC51B9" w:rsidRPr="00E150B2" w:rsidRDefault="00AC51B9" w:rsidP="00957E3F">
            <w:pPr>
              <w:autoSpaceDE w:val="0"/>
              <w:autoSpaceDN w:val="0"/>
              <w:adjustRightInd w:val="0"/>
              <w:ind w:left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Раздел 3. Направления эволюции.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3.1. Эволюция филогенетических групп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Основы классификации. Типы систем классификации: </w:t>
            </w:r>
            <w:proofErr w:type="gramStart"/>
            <w:r w:rsidRPr="00E150B2">
              <w:rPr>
                <w:sz w:val="20"/>
                <w:szCs w:val="20"/>
                <w:lang w:val="ru-RU"/>
              </w:rPr>
              <w:t>филогенетическая</w:t>
            </w:r>
            <w:proofErr w:type="gramEnd"/>
            <w:r w:rsidRPr="00E150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кладистическая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фенетическая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. </w:t>
            </w:r>
            <w:r w:rsidRPr="00E150B2">
              <w:rPr>
                <w:sz w:val="20"/>
                <w:szCs w:val="20"/>
                <w:lang w:val="ru-RU"/>
              </w:rPr>
              <w:lastRenderedPageBreak/>
              <w:t xml:space="preserve">Иерархическая система таксонов. Формы филогенеза групп. Главные направления эволюции филумов: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аллогенез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, арогенез.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Биологическмй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 xml:space="preserve">  и  морфологический прогресс.</w:t>
            </w:r>
            <w:r w:rsidRPr="00E150B2">
              <w:rPr>
                <w:sz w:val="20"/>
                <w:szCs w:val="20"/>
                <w:lang w:val="ru-RU"/>
              </w:rPr>
              <w:cr/>
              <w:t>Тема 3.2. Эволюция онтогенеза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Понятие онтогенеза. Онтогенез у простейших. Стадийность онтогенеза и типы эволюционных тенденций: усложнение, упрощение,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эмбрионизация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>. Принцип рекапитуляции, биогенетический закон, филэмбриогенезы. Эволюционная роль гетерохроний, классификация гетерохроний.</w:t>
            </w:r>
          </w:p>
          <w:p w:rsidR="00AC51B9" w:rsidRPr="00E150B2" w:rsidRDefault="00AC51B9" w:rsidP="00957E3F">
            <w:p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>Тема 3.3. Антропогенез</w:t>
            </w:r>
          </w:p>
          <w:p w:rsidR="00AC51B9" w:rsidRPr="00E150B2" w:rsidRDefault="00AC51B9" w:rsidP="00957E3F">
            <w:pPr>
              <w:suppressAutoHyphens/>
              <w:autoSpaceDE w:val="0"/>
              <w:autoSpaceDN w:val="0"/>
              <w:adjustRightInd w:val="0"/>
              <w:ind w:right="88" w:firstLine="425"/>
              <w:contextualSpacing/>
              <w:jc w:val="both"/>
              <w:outlineLvl w:val="0"/>
              <w:rPr>
                <w:sz w:val="20"/>
                <w:szCs w:val="20"/>
                <w:u w:val="single"/>
                <w:lang w:val="ru-RU"/>
              </w:rPr>
            </w:pPr>
            <w:r w:rsidRPr="00E150B2">
              <w:rPr>
                <w:sz w:val="20"/>
                <w:szCs w:val="20"/>
                <w:lang w:val="ru-RU"/>
              </w:rPr>
              <w:t xml:space="preserve">Место человека в системе животного мира. Филогения ископаемых гоминид, их распространение. Человек разумный. Факторы эволюции человека. Особенности процесса </w:t>
            </w:r>
            <w:proofErr w:type="spellStart"/>
            <w:r w:rsidRPr="00E150B2">
              <w:rPr>
                <w:sz w:val="20"/>
                <w:szCs w:val="20"/>
                <w:lang w:val="ru-RU"/>
              </w:rPr>
              <w:t>расообразования</w:t>
            </w:r>
            <w:proofErr w:type="spellEnd"/>
            <w:r w:rsidRPr="00E150B2">
              <w:rPr>
                <w:sz w:val="20"/>
                <w:szCs w:val="20"/>
                <w:lang w:val="ru-RU"/>
              </w:rPr>
              <w:t>. Современный этап эволюции человека.</w:t>
            </w:r>
          </w:p>
        </w:tc>
      </w:tr>
    </w:tbl>
    <w:p w:rsidR="00AC51B9" w:rsidRPr="00E150B2" w:rsidRDefault="00AC51B9" w:rsidP="00AC51B9">
      <w:pPr>
        <w:widowControl w:val="0"/>
        <w:autoSpaceDE w:val="0"/>
        <w:autoSpaceDN w:val="0"/>
        <w:ind w:right="142"/>
        <w:jc w:val="both"/>
        <w:rPr>
          <w:sz w:val="20"/>
          <w:szCs w:val="20"/>
          <w:lang w:val="ru-RU" w:bidi="ru-RU"/>
        </w:rPr>
      </w:pPr>
    </w:p>
    <w:p w:rsidR="00AC51B9" w:rsidRPr="00E150B2" w:rsidRDefault="00AC51B9" w:rsidP="00AC51B9">
      <w:pPr>
        <w:widowControl w:val="0"/>
        <w:autoSpaceDE w:val="0"/>
        <w:autoSpaceDN w:val="0"/>
        <w:ind w:right="142"/>
        <w:jc w:val="both"/>
        <w:rPr>
          <w:sz w:val="20"/>
          <w:szCs w:val="20"/>
          <w:lang w:val="ru-RU" w:bidi="ru-RU"/>
        </w:rPr>
      </w:pPr>
      <w:r w:rsidRPr="00E150B2">
        <w:rPr>
          <w:sz w:val="20"/>
          <w:szCs w:val="20"/>
          <w:lang w:val="ru-RU" w:bidi="ru-RU"/>
        </w:rPr>
        <w:t>Форма промежуточной аттестации: экзамен</w:t>
      </w: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E"/>
    <w:rsid w:val="0025161E"/>
    <w:rsid w:val="00AB3A6D"/>
    <w:rsid w:val="00A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2023-06-16T11:06:00Z</dcterms:created>
  <dcterms:modified xsi:type="dcterms:W3CDTF">2023-06-16T11:06:00Z</dcterms:modified>
</cp:coreProperties>
</file>