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68" w:rsidRPr="003A098E" w:rsidRDefault="006E637D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-996036</wp:posOffset>
            </wp:positionH>
            <wp:positionV relativeFrom="paragraph">
              <wp:posOffset>-807872</wp:posOffset>
            </wp:positionV>
            <wp:extent cx="7898232" cy="10746028"/>
            <wp:effectExtent l="19050" t="0" r="7518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32" cy="107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8E" w:rsidRPr="00901AB5" w:rsidRDefault="003A098E" w:rsidP="00901A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58D" w:rsidRPr="00901AB5" w:rsidRDefault="00901AB5" w:rsidP="00901AB5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1AB5">
        <w:rPr>
          <w:rFonts w:ascii="Times New Roman" w:hAnsi="Times New Roman" w:cs="Times New Roman"/>
          <w:i/>
          <w:sz w:val="24"/>
          <w:szCs w:val="24"/>
        </w:rPr>
        <w:t>Первое и</w:t>
      </w:r>
      <w:r w:rsidR="00E42E68" w:rsidRPr="00901AB5">
        <w:rPr>
          <w:rFonts w:ascii="Times New Roman" w:hAnsi="Times New Roman" w:cs="Times New Roman"/>
          <w:i/>
          <w:sz w:val="24"/>
          <w:szCs w:val="24"/>
        </w:rPr>
        <w:t>нформационное письмо</w:t>
      </w:r>
    </w:p>
    <w:p w:rsidR="00E42E68" w:rsidRPr="003A098E" w:rsidRDefault="00E42E68" w:rsidP="00901A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B5" w:rsidRDefault="00E42E68" w:rsidP="00901A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8E">
        <w:rPr>
          <w:rFonts w:ascii="Times New Roman" w:hAnsi="Times New Roman" w:cs="Times New Roman"/>
          <w:b/>
          <w:sz w:val="24"/>
          <w:szCs w:val="24"/>
        </w:rPr>
        <w:t>1 – 3 ноября 2017 года в Казани пройдет</w:t>
      </w:r>
    </w:p>
    <w:p w:rsidR="003A098E" w:rsidRDefault="00E42E68" w:rsidP="00901A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8E">
        <w:rPr>
          <w:rFonts w:ascii="Times New Roman" w:hAnsi="Times New Roman" w:cs="Times New Roman"/>
          <w:b/>
          <w:sz w:val="24"/>
          <w:szCs w:val="24"/>
        </w:rPr>
        <w:t>XII Всероссийская открытая молодежная научно-практическая конференция«Диспетчеризация и управление в электроэнергетике»</w:t>
      </w:r>
    </w:p>
    <w:p w:rsidR="00901AB5" w:rsidRDefault="00901AB5" w:rsidP="00901A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8E" w:rsidRPr="003A098E" w:rsidRDefault="003A098E" w:rsidP="007446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Мероприятие проводится</w:t>
      </w:r>
      <w:r w:rsidRPr="003A09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рамках плана совместной работы ПАО «ФСК ЕЭС» и </w:t>
      </w:r>
      <w:r w:rsidRPr="003A098E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АО «СО ЕЭС» на базе мероприятий Молодежной секции РНК СИГРЭ и плана студенческих мероприятий АО «СО ЕЭС», </w:t>
      </w:r>
      <w:r w:rsidRPr="003A098E">
        <w:rPr>
          <w:rFonts w:ascii="Times New Roman" w:hAnsi="Times New Roman" w:cs="Times New Roman"/>
          <w:sz w:val="24"/>
          <w:szCs w:val="24"/>
        </w:rPr>
        <w:t>при содействии и поддержке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3A098E">
        <w:rPr>
          <w:rFonts w:ascii="Times New Roman" w:hAnsi="Times New Roman" w:cs="Times New Roman"/>
          <w:sz w:val="24"/>
          <w:szCs w:val="24"/>
        </w:rPr>
        <w:t xml:space="preserve"> промышленности и торговли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Министерства</w:t>
      </w:r>
      <w:r w:rsidRPr="003A098E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 w:rsidRPr="003A098E">
        <w:rPr>
          <w:rFonts w:ascii="Times New Roman" w:hAnsi="Times New Roman" w:cs="Times New Roman"/>
          <w:sz w:val="24"/>
          <w:szCs w:val="24"/>
        </w:rPr>
        <w:br/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6DE" w:rsidRDefault="003A098E" w:rsidP="007446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Конференция посвящается юбилею Казанского государственного энергетического университета, которому в 2018 году исполняется </w:t>
      </w:r>
      <w:r w:rsidRPr="003A098E">
        <w:rPr>
          <w:rFonts w:ascii="Times New Roman" w:hAnsi="Times New Roman" w:cs="Times New Roman"/>
          <w:b/>
          <w:sz w:val="24"/>
          <w:szCs w:val="24"/>
        </w:rPr>
        <w:t>50 лет</w:t>
      </w:r>
      <w:r w:rsidRPr="003A098E">
        <w:rPr>
          <w:rFonts w:ascii="Times New Roman" w:hAnsi="Times New Roman" w:cs="Times New Roman"/>
          <w:sz w:val="24"/>
          <w:szCs w:val="24"/>
        </w:rPr>
        <w:t xml:space="preserve">. В связи со строительством </w:t>
      </w:r>
      <w:proofErr w:type="gramStart"/>
      <w:r w:rsidRPr="003A098E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3A098E">
        <w:rPr>
          <w:rFonts w:ascii="Times New Roman" w:hAnsi="Times New Roman" w:cs="Times New Roman"/>
          <w:sz w:val="24"/>
          <w:szCs w:val="24"/>
        </w:rPr>
        <w:t xml:space="preserve"> энергетических объектов в Республике Татарстан и ростом производственной базы </w:t>
      </w:r>
      <w:r w:rsidRPr="003A0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1960-е годы стала ощущаться нехватка специалистов-энергетиков и </w:t>
      </w:r>
      <w:r w:rsidRPr="003A098E">
        <w:rPr>
          <w:rFonts w:ascii="Times New Roman" w:hAnsi="Times New Roman" w:cs="Times New Roman"/>
          <w:sz w:val="24"/>
          <w:szCs w:val="24"/>
        </w:rPr>
        <w:t>назрела необходимость открытия специализированного высшего учебного заведения. 18 июля 1968 г. был создан Казанский филиал Московского энергетического института.</w:t>
      </w:r>
    </w:p>
    <w:p w:rsidR="003A098E" w:rsidRPr="003A098E" w:rsidRDefault="007446DE" w:rsidP="007446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DE">
        <w:rPr>
          <w:rStyle w:val="csc8f6d761"/>
          <w:rFonts w:ascii="Times New Roman" w:hAnsi="Times New Roman" w:cs="Times New Roman"/>
          <w:sz w:val="24"/>
          <w:szCs w:val="24"/>
        </w:rPr>
        <w:t>Целями конференции является</w:t>
      </w:r>
      <w:r w:rsidR="003A098E" w:rsidRPr="003A098E">
        <w:rPr>
          <w:rStyle w:val="csc8f6d761"/>
          <w:rFonts w:ascii="Times New Roman" w:hAnsi="Times New Roman" w:cs="Times New Roman"/>
          <w:sz w:val="24"/>
          <w:szCs w:val="24"/>
        </w:rPr>
        <w:t xml:space="preserve">привлечение студентов, магистрантов, аспирантов и молодых ученых к решению актуальных задач современной энергетики, способствование интеграции высшего образования и производства, развитие и поддержка научно-технического потенциала талантливой молодежи, выявление учащихся вузов, молодых специалистов, обладающих высокими аналитическими и организационными способностями, </w:t>
      </w:r>
      <w:r w:rsidR="003A098E" w:rsidRPr="003A098E">
        <w:rPr>
          <w:rFonts w:ascii="Times New Roman" w:hAnsi="Times New Roman" w:cs="Times New Roman"/>
          <w:sz w:val="24"/>
          <w:szCs w:val="24"/>
        </w:rPr>
        <w:t>представление и обсуждение новейших научных результатов исследований и практических достижений в области электроэнергетики, развитие и укрепление научных связей молодых сотрудников и ученых.</w:t>
      </w:r>
    </w:p>
    <w:p w:rsidR="003A098E" w:rsidRPr="003A098E" w:rsidRDefault="003A098E" w:rsidP="00901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Работа конференции пройдет в форме секционного заседания с заслушиванием докладов членами экспертной комиссии, осуществляющими оценку представленных научно-практических работ. По итогам конференции будет выпущен сборник статей, входящий в Российский индекс научного цитирования – РИНЦ.</w:t>
      </w:r>
    </w:p>
    <w:p w:rsidR="003A098E" w:rsidRPr="003A098E" w:rsidRDefault="003A098E" w:rsidP="00901A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«Диспетчеризация и управление в электроэнергетике» является отборочным полуфинальным мероприятием по направлениям «Информационные технологии» и «Н</w:t>
      </w:r>
      <w:r w:rsidRPr="003A098E">
        <w:rPr>
          <w:rFonts w:ascii="Times New Roman" w:hAnsi="Times New Roman" w:cs="Times New Roman"/>
          <w:sz w:val="24"/>
          <w:szCs w:val="24"/>
          <w:shd w:val="clear" w:color="auto" w:fill="FFFFFF"/>
        </w:rPr>
        <w:t>овые приборы и аппаратные комплексы»</w:t>
      </w:r>
      <w:r w:rsidRPr="003A098E">
        <w:rPr>
          <w:rFonts w:ascii="Times New Roman" w:hAnsi="Times New Roman" w:cs="Times New Roman"/>
          <w:sz w:val="24"/>
          <w:szCs w:val="24"/>
        </w:rPr>
        <w:t xml:space="preserve"> Фонда содействия развитию малых форм предприятий в научно-технической сфере (</w:t>
      </w:r>
      <w:hyperlink r:id="rId6" w:history="1">
        <w:r w:rsidRPr="003A098E">
          <w:rPr>
            <w:rFonts w:ascii="Times New Roman" w:hAnsi="Times New Roman" w:cs="Times New Roman"/>
            <w:sz w:val="24"/>
            <w:szCs w:val="24"/>
          </w:rPr>
          <w:t>www.fasie.ru</w:t>
        </w:r>
      </w:hyperlink>
      <w:r w:rsidRPr="003A098E">
        <w:rPr>
          <w:rFonts w:ascii="Times New Roman" w:hAnsi="Times New Roman" w:cs="Times New Roman"/>
          <w:sz w:val="24"/>
          <w:szCs w:val="24"/>
        </w:rPr>
        <w:t xml:space="preserve">). Выбранные проекты будут представлены на Всероссийской молодежной научно-технической конференции «ИДЕЛЬ», аккредитованной Фондом в качестве итогового регионального мероприятия по программе «УМНИК». В Программе могут принимать участие физические лица от 18 до 28 лет включительно, </w:t>
      </w:r>
      <w:r w:rsidRPr="003A098E">
        <w:rPr>
          <w:rFonts w:ascii="Times New Roman" w:hAnsi="Times New Roman" w:cs="Times New Roman"/>
          <w:sz w:val="24"/>
          <w:szCs w:val="24"/>
        </w:rPr>
        <w:lastRenderedPageBreak/>
        <w:t xml:space="preserve">являющиеся гражданами РФ и предлагающие к рассмотрению </w:t>
      </w:r>
      <w:proofErr w:type="spellStart"/>
      <w:r w:rsidRPr="003A098E">
        <w:rPr>
          <w:rFonts w:ascii="Times New Roman" w:hAnsi="Times New Roman" w:cs="Times New Roman"/>
          <w:sz w:val="24"/>
          <w:szCs w:val="24"/>
        </w:rPr>
        <w:t>коммерциализуемые</w:t>
      </w:r>
      <w:proofErr w:type="spellEnd"/>
      <w:r w:rsidRPr="003A098E">
        <w:rPr>
          <w:rFonts w:ascii="Times New Roman" w:hAnsi="Times New Roman" w:cs="Times New Roman"/>
          <w:sz w:val="24"/>
          <w:szCs w:val="24"/>
        </w:rPr>
        <w:t xml:space="preserve"> научно-технические проекты, которые соответствуют условиям конкурса (</w:t>
      </w:r>
      <w:hyperlink r:id="rId7" w:history="1">
        <w:r w:rsidRPr="003A098E">
          <w:rPr>
            <w:rStyle w:val="a5"/>
            <w:rFonts w:ascii="Times New Roman" w:hAnsi="Times New Roman"/>
            <w:sz w:val="24"/>
            <w:szCs w:val="24"/>
          </w:rPr>
          <w:t>www.fasie.ru/programmy/qumnikq</w:t>
        </w:r>
      </w:hyperlink>
      <w:r w:rsidRPr="003A098E">
        <w:rPr>
          <w:rFonts w:ascii="Times New Roman" w:hAnsi="Times New Roman" w:cs="Times New Roman"/>
          <w:sz w:val="24"/>
          <w:szCs w:val="24"/>
        </w:rPr>
        <w:t>).</w:t>
      </w:r>
      <w:r w:rsidRPr="003A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Победители получают гранты на подготовку своего проекта до </w:t>
      </w:r>
      <w:proofErr w:type="spellStart"/>
      <w:r w:rsidRPr="003A098E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стартапа</w:t>
      </w:r>
      <w:proofErr w:type="spellEnd"/>
      <w:r w:rsidRPr="003A098E">
        <w:rPr>
          <w:rFonts w:ascii="Times New Roman" w:hAnsi="Times New Roman" w:cs="Times New Roman"/>
          <w:sz w:val="24"/>
          <w:szCs w:val="24"/>
          <w:shd w:val="clear" w:color="auto" w:fill="FFFFFF"/>
        </w:rPr>
        <w:t>, обучение основам коммерциализации, консультации специалистов и информационную поддержку.</w:t>
      </w:r>
    </w:p>
    <w:p w:rsidR="003A098E" w:rsidRPr="003A098E" w:rsidRDefault="003A098E" w:rsidP="00901A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>Авторы лучших докладов награждаются ценными призами от РДУ Татарстана в номинациях: практическая значимость, личное участие в реализации описанных задач, новизна и актуальность.</w:t>
      </w:r>
    </w:p>
    <w:p w:rsidR="003A098E" w:rsidRPr="00664D83" w:rsidRDefault="003A098E" w:rsidP="00664D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98E">
        <w:rPr>
          <w:rFonts w:ascii="Times New Roman" w:hAnsi="Times New Roman" w:cs="Times New Roman"/>
          <w:sz w:val="24"/>
          <w:szCs w:val="24"/>
        </w:rPr>
        <w:t xml:space="preserve">Денежными призами от Молодежной секции РНК СИГРЭ отмечаются лучшие выступающие по четырем номинациям, соответствующим научным направлениям конференции. </w:t>
      </w:r>
    </w:p>
    <w:p w:rsidR="003A098E" w:rsidRDefault="007446DE" w:rsidP="007446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направления конференции:</w:t>
      </w:r>
    </w:p>
    <w:p w:rsidR="007446DE" w:rsidRPr="007446DE" w:rsidRDefault="007446DE" w:rsidP="007446D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DE">
        <w:rPr>
          <w:rFonts w:ascii="Times New Roman" w:hAnsi="Times New Roman" w:cs="Times New Roman"/>
          <w:sz w:val="24"/>
          <w:szCs w:val="24"/>
        </w:rPr>
        <w:t>Электрооборудование</w:t>
      </w:r>
    </w:p>
    <w:p w:rsidR="007446DE" w:rsidRPr="007446DE" w:rsidRDefault="007446DE" w:rsidP="007446D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DE">
        <w:rPr>
          <w:rFonts w:ascii="Times New Roman" w:hAnsi="Times New Roman" w:cs="Times New Roman"/>
          <w:sz w:val="24"/>
          <w:szCs w:val="24"/>
        </w:rPr>
        <w:t>РЗА, линии электропередач и подстанции</w:t>
      </w:r>
    </w:p>
    <w:p w:rsidR="007446DE" w:rsidRPr="007446DE" w:rsidRDefault="007446DE" w:rsidP="007446D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DE">
        <w:rPr>
          <w:rFonts w:ascii="Times New Roman" w:hAnsi="Times New Roman" w:cs="Times New Roman"/>
          <w:sz w:val="24"/>
          <w:szCs w:val="24"/>
        </w:rPr>
        <w:t>Управление и экономика энергосистем</w:t>
      </w:r>
    </w:p>
    <w:p w:rsidR="007446DE" w:rsidRPr="00664D83" w:rsidRDefault="007446DE" w:rsidP="00664D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DE">
        <w:rPr>
          <w:rFonts w:ascii="Times New Roman" w:hAnsi="Times New Roman" w:cs="Times New Roman"/>
          <w:sz w:val="24"/>
          <w:szCs w:val="24"/>
        </w:rPr>
        <w:t>Информационные системы и новые технологии</w:t>
      </w:r>
    </w:p>
    <w:p w:rsidR="003A098E" w:rsidRPr="007446DE" w:rsidRDefault="007446DE" w:rsidP="00744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DE">
        <w:rPr>
          <w:rFonts w:ascii="Times New Roman" w:hAnsi="Times New Roman" w:cs="Times New Roman"/>
          <w:b/>
          <w:sz w:val="24"/>
          <w:szCs w:val="24"/>
        </w:rPr>
        <w:t>Важные даты: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2987"/>
      </w:tblGrid>
      <w:tr w:rsidR="007446DE" w:rsidRPr="003A098E" w:rsidTr="007446DE">
        <w:tc>
          <w:tcPr>
            <w:tcW w:w="5240" w:type="dxa"/>
          </w:tcPr>
          <w:p w:rsidR="007446DE" w:rsidRPr="003A098E" w:rsidRDefault="00503251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  <w:r w:rsidR="007446DE" w:rsidRPr="003A098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конференции и статей</w:t>
            </w:r>
          </w:p>
        </w:tc>
        <w:tc>
          <w:tcPr>
            <w:tcW w:w="2987" w:type="dxa"/>
            <w:vAlign w:val="center"/>
          </w:tcPr>
          <w:p w:rsidR="007446DE" w:rsidRPr="00901AB5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01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A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01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статей 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до 10.06.2017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приглашений 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до 30.06.2017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Работа конференции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01.11.2017-03.11.2017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744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конкурса инновационных проектов </w:t>
            </w:r>
            <w:r w:rsidRPr="003A098E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«У.М.Н.И.К.»</w:t>
            </w:r>
          </w:p>
        </w:tc>
        <w:tc>
          <w:tcPr>
            <w:tcW w:w="2987" w:type="dxa"/>
            <w:vAlign w:val="center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01.11.2017-03.11.2017</w:t>
            </w:r>
          </w:p>
        </w:tc>
      </w:tr>
      <w:tr w:rsidR="007446DE" w:rsidRPr="003A098E" w:rsidTr="007446DE">
        <w:tc>
          <w:tcPr>
            <w:tcW w:w="5240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87" w:type="dxa"/>
          </w:tcPr>
          <w:p w:rsidR="007446DE" w:rsidRPr="003A098E" w:rsidRDefault="007446DE" w:rsidP="00901A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8E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</w:tr>
    </w:tbl>
    <w:p w:rsidR="007446DE" w:rsidRDefault="007446DE" w:rsidP="007446D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8E" w:rsidRPr="003A098E" w:rsidRDefault="003A098E" w:rsidP="007446DE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Для участия в работе конференции </w:t>
      </w:r>
      <w:r w:rsidR="007446DE">
        <w:rPr>
          <w:rFonts w:ascii="Times New Roman" w:hAnsi="Times New Roman" w:cs="Times New Roman"/>
          <w:spacing w:val="-4"/>
          <w:sz w:val="24"/>
          <w:szCs w:val="24"/>
        </w:rPr>
        <w:t>необходимо</w:t>
      </w:r>
      <w:r w:rsidRPr="007446DE">
        <w:rPr>
          <w:rFonts w:ascii="Times New Roman" w:hAnsi="Times New Roman" w:cs="Times New Roman"/>
          <w:spacing w:val="-4"/>
          <w:sz w:val="24"/>
          <w:szCs w:val="24"/>
        </w:rPr>
        <w:t xml:space="preserve">до 29 мая 2017 г. </w:t>
      </w:r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выслать в электронном виде по адресу </w:t>
      </w:r>
      <w:hyperlink r:id="rId8" w:history="1">
        <w:r w:rsidRPr="00664D83">
          <w:rPr>
            <w:rFonts w:ascii="Times New Roman" w:hAnsi="Times New Roman" w:cs="Times New Roman"/>
            <w:spacing w:val="-4"/>
            <w:sz w:val="24"/>
            <w:szCs w:val="24"/>
          </w:rPr>
          <w:t>omnpkenergetika@gmail.com</w:t>
        </w:r>
      </w:hyperlink>
      <w:r w:rsidRPr="003A098E">
        <w:rPr>
          <w:rFonts w:ascii="Times New Roman" w:hAnsi="Times New Roman" w:cs="Times New Roman"/>
          <w:spacing w:val="-4"/>
          <w:sz w:val="24"/>
          <w:szCs w:val="24"/>
        </w:rPr>
        <w:t xml:space="preserve"> заявку со статьей на участие.Представляемые материалы должны быть оригинальными, не опубликованными ранее в других печатных изданиях. Рекомендуется в материалах отразить следующие элементы:постановка задачи (вопрос, на который дается ответ в статье), актуальность, научная экспозиция (введение в проблему, анализ существующих методологических подходов к решению данной задачи), исследовательская часть, новизна, личный вклад автора, система доказательств и научная аргументация, результаты исследования и перспективы их использования, научный аппарат и библиография. </w:t>
      </w:r>
    </w:p>
    <w:p w:rsidR="003A098E" w:rsidRDefault="003A098E" w:rsidP="00901AB5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98E">
        <w:rPr>
          <w:rFonts w:ascii="Times New Roman" w:hAnsi="Times New Roman" w:cs="Times New Roman"/>
          <w:spacing w:val="-4"/>
          <w:sz w:val="24"/>
          <w:szCs w:val="24"/>
        </w:rPr>
        <w:t>За участие в конференции плата не взимается.</w:t>
      </w:r>
    </w:p>
    <w:p w:rsidR="00664D83" w:rsidRPr="003A098E" w:rsidRDefault="00664D83" w:rsidP="00901AB5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64D83" w:rsidRDefault="00664D83" w:rsidP="00664D83">
      <w:pPr>
        <w:pStyle w:val="a6"/>
        <w:ind w:left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Оперативная информация о конференции на сайте: </w:t>
      </w:r>
    </w:p>
    <w:p w:rsidR="00503251" w:rsidRDefault="00CB6A36" w:rsidP="00503251">
      <w:pPr>
        <w:pStyle w:val="a6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  <w:hyperlink r:id="rId9" w:history="1">
        <w:r w:rsidR="00664D83" w:rsidRPr="00664D83">
          <w:rPr>
            <w:rFonts w:ascii="Times New Roman" w:hAnsi="Times New Roman" w:cs="Times New Roman"/>
            <w:i/>
            <w:spacing w:val="-4"/>
            <w:sz w:val="24"/>
            <w:szCs w:val="24"/>
          </w:rPr>
          <w:t>omnpk-energetika.ru</w:t>
        </w:r>
      </w:hyperlink>
    </w:p>
    <w:p w:rsidR="00664D83" w:rsidRDefault="00664D83" w:rsidP="00664D83">
      <w:pPr>
        <w:pStyle w:val="a6"/>
        <w:ind w:left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B17C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Оргкомитет:</w:t>
      </w:r>
    </w:p>
    <w:p w:rsidR="00503251" w:rsidRDefault="00664D83" w:rsidP="00503251">
      <w:pPr>
        <w:pStyle w:val="a6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  <w:proofErr w:type="spellStart"/>
      <w:r w:rsidRPr="00664D83">
        <w:rPr>
          <w:rFonts w:ascii="Times New Roman" w:hAnsi="Times New Roman" w:cs="Times New Roman"/>
          <w:i/>
          <w:spacing w:val="-4"/>
          <w:sz w:val="24"/>
          <w:szCs w:val="24"/>
        </w:rPr>
        <w:t>АхметшинАзатРинатович</w:t>
      </w:r>
      <w:proofErr w:type="spellEnd"/>
      <w:r w:rsidRPr="00664D83">
        <w:rPr>
          <w:rFonts w:ascii="Times New Roman" w:hAnsi="Times New Roman" w:cs="Times New Roman"/>
          <w:i/>
          <w:spacing w:val="-4"/>
          <w:sz w:val="24"/>
          <w:szCs w:val="24"/>
        </w:rPr>
        <w:t xml:space="preserve">, тел.: 89196845720, </w:t>
      </w:r>
      <w:proofErr w:type="spellStart"/>
      <w:r w:rsidRPr="00664D83">
        <w:rPr>
          <w:rFonts w:ascii="Times New Roman" w:hAnsi="Times New Roman" w:cs="Times New Roman"/>
          <w:i/>
          <w:spacing w:val="-4"/>
          <w:sz w:val="24"/>
          <w:szCs w:val="24"/>
        </w:rPr>
        <w:t>e-mail</w:t>
      </w:r>
      <w:proofErr w:type="spellEnd"/>
      <w:r w:rsidRPr="00664D83">
        <w:rPr>
          <w:rFonts w:ascii="Times New Roman" w:hAnsi="Times New Roman" w:cs="Times New Roman"/>
          <w:i/>
          <w:spacing w:val="-4"/>
          <w:sz w:val="24"/>
          <w:szCs w:val="24"/>
        </w:rPr>
        <w:t xml:space="preserve">: </w:t>
      </w:r>
      <w:hyperlink r:id="rId10" w:history="1">
        <w:r w:rsidRPr="00664D83">
          <w:rPr>
            <w:rFonts w:ascii="Times New Roman" w:hAnsi="Times New Roman" w:cs="Times New Roman"/>
            <w:i/>
            <w:spacing w:val="-4"/>
            <w:sz w:val="24"/>
            <w:szCs w:val="24"/>
          </w:rPr>
          <w:t>аhmetshin.ar@mail.ru</w:t>
        </w:r>
      </w:hyperlink>
    </w:p>
    <w:p w:rsidR="00503251" w:rsidRDefault="00503251" w:rsidP="00664D83">
      <w:pPr>
        <w:pStyle w:val="a6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>Информационная поддержка:</w:t>
      </w:r>
    </w:p>
    <w:p w:rsidR="00664D83" w:rsidRPr="00664D83" w:rsidRDefault="00664D83" w:rsidP="00664D83">
      <w:pPr>
        <w:pStyle w:val="a6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3B17C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Евгения Московских, Тел + 7 (916) 530 15 44,e-mail:moskovskikh@fondsmena.ru</w:t>
      </w:r>
    </w:p>
    <w:p w:rsidR="00664D83" w:rsidRPr="00664D83" w:rsidRDefault="00664D83" w:rsidP="00664D83">
      <w:pPr>
        <w:pStyle w:val="a6"/>
        <w:ind w:left="709"/>
        <w:rPr>
          <w:rFonts w:ascii="Times New Roman" w:hAnsi="Times New Roman" w:cs="Times New Roman"/>
          <w:i/>
          <w:spacing w:val="-4"/>
          <w:sz w:val="24"/>
          <w:szCs w:val="24"/>
        </w:rPr>
      </w:pPr>
    </w:p>
    <w:sectPr w:rsidR="00664D83" w:rsidRPr="00664D83" w:rsidSect="00901AB5">
      <w:pgSz w:w="11906" w:h="16838"/>
      <w:pgMar w:top="1134" w:right="850" w:bottom="184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17E"/>
    <w:multiLevelType w:val="hybridMultilevel"/>
    <w:tmpl w:val="7D6AB5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2C47E3"/>
    <w:multiLevelType w:val="hybridMultilevel"/>
    <w:tmpl w:val="906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E68"/>
    <w:rsid w:val="003A098E"/>
    <w:rsid w:val="00494873"/>
    <w:rsid w:val="00503251"/>
    <w:rsid w:val="0055358D"/>
    <w:rsid w:val="00664D83"/>
    <w:rsid w:val="006E637D"/>
    <w:rsid w:val="007446DE"/>
    <w:rsid w:val="00901AB5"/>
    <w:rsid w:val="00CB6A36"/>
    <w:rsid w:val="00E4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3A098E"/>
    <w:rPr>
      <w:b w:val="0"/>
      <w:bCs w:val="0"/>
      <w:i w:val="0"/>
      <w:iCs w:val="0"/>
      <w:color w:val="000000"/>
      <w:shd w:val="clear" w:color="auto" w:fill="auto"/>
    </w:rPr>
  </w:style>
  <w:style w:type="character" w:styleId="a5">
    <w:name w:val="Hyperlink"/>
    <w:basedOn w:val="a0"/>
    <w:uiPriority w:val="99"/>
    <w:rsid w:val="003A098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64D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pkenerget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ie.ru/programmy/qumnik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i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&#1072;hmetshin.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npk-energ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Зеленяк Мария Владимировна</dc:creator>
  <cp:keywords/>
  <dc:description/>
  <cp:lastModifiedBy>akhmetshin.ar</cp:lastModifiedBy>
  <cp:revision>2</cp:revision>
  <dcterms:created xsi:type="dcterms:W3CDTF">2017-05-11T13:13:00Z</dcterms:created>
  <dcterms:modified xsi:type="dcterms:W3CDTF">2017-05-12T12:02:00Z</dcterms:modified>
</cp:coreProperties>
</file>